
<file path=[Content_Types].xml><?xml version="1.0" encoding="utf-8"?>
<Types xmlns="http://schemas.openxmlformats.org/package/2006/content-types">
  <Default Extension="xml" ContentType="application/xml"/>
  <Default Extension="wmf" ContentType="image/x-wmf"/>
  <Default Extension="rels" ContentType="application/vnd.openxmlformats-package.relationships+xml"/>
  <Override PartName="/customXml/itemProps1.xml" ContentType="application/vnd.openxmlformats-officedocument.customXmlProperties+xml"/>
  <Override PartName="/customXml/itemProps2.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5" Type="http://schemas.openxmlformats.org/officeDocument/2006/relationships/officeDocument" Target="word/document.xml"/><Relationship Id="rId1" Type="http://schemas.openxmlformats.org/package/2006/relationships/metadata/thumbnail" Target="docProps/thumbnail.wmf"/><Relationship Id="rId3" Type="http://schemas.openxmlformats.org/package/2006/relationships/metadata/core-properties" Target="docProps/core.xml"/><Relationship Id="rId2"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pacing w:line="420" w:lineRule="exact"/>
        <w:jc w:val="left"/>
        <w:rPr>
          <w:rFonts w:ascii="仿宋" w:hAnsi="仿宋" w:eastAsia="仿宋" w:cs="仿宋"/>
          <w:color w:val="000000"/>
          <w:sz w:val="22"/>
          <w:szCs w:val="22"/>
        </w:rPr>
      </w:pPr>
      <w:r>
        <w:rPr>
          <w:rFonts w:hint="eastAsia" w:ascii="仿宋" w:hAnsi="仿宋" w:eastAsia="仿宋" w:cs="仿宋"/>
          <w:color w:val="000000"/>
          <w:sz w:val="24"/>
        </w:rPr>
        <w:t>附件</w:t>
      </w:r>
    </w:p>
    <w:p>
      <w:pPr>
        <w:spacing w:line="420" w:lineRule="exact"/>
        <w:jc w:val="center"/>
        <w:rPr>
          <w:rFonts w:ascii="方正小标宋简体" w:hAnsi="方正小标宋简体" w:eastAsia="方正小标宋简体" w:cs="方正小标宋简体"/>
          <w:sz w:val="44"/>
          <w:szCs w:val="44"/>
        </w:rPr>
      </w:pPr>
      <w:r>
        <w:rPr>
          <w:rFonts w:hint="eastAsia" w:ascii="方正小标宋简体" w:hAnsi="方正小标宋简体" w:eastAsia="方正小标宋简体" w:cs="方正小标宋简体"/>
          <w:sz w:val="44"/>
          <w:szCs w:val="44"/>
        </w:rPr>
        <w:t>上库力街道办事处综合行政执法局综合行政执法事项清单</w:t>
      </w:r>
    </w:p>
    <w:tbl>
      <w:tblPr>
        <w:tblStyle w:val="7"/>
        <w:tblpPr w:leftFromText="180" w:rightFromText="180" w:vertAnchor="text" w:horzAnchor="page" w:tblpX="1392" w:tblpY="1188"/>
        <w:tblOverlap w:val="never"/>
        <w:tblW w:w="14997"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38"/>
        <w:gridCol w:w="1539"/>
        <w:gridCol w:w="1321"/>
        <w:gridCol w:w="10636"/>
        <w:gridCol w:w="763"/>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53" w:hRule="atLeast"/>
        </w:trPr>
        <w:tc>
          <w:tcPr>
            <w:tcW w:w="738" w:type="dxa"/>
          </w:tcPr>
          <w:p>
            <w:pPr>
              <w:jc w:val="center"/>
              <w:rPr>
                <w:rFonts w:ascii="宋体" w:hAnsi="宋体" w:eastAsia="宋体" w:cs="宋体"/>
                <w:color w:val="000000"/>
                <w:sz w:val="22"/>
                <w:szCs w:val="22"/>
              </w:rPr>
            </w:pPr>
            <w:r>
              <w:rPr>
                <w:rFonts w:hint="eastAsia" w:ascii="宋体" w:hAnsi="宋体" w:eastAsia="宋体" w:cs="宋体"/>
                <w:color w:val="000000"/>
                <w:sz w:val="22"/>
                <w:szCs w:val="22"/>
              </w:rPr>
              <w:t>序号</w:t>
            </w:r>
          </w:p>
        </w:tc>
        <w:tc>
          <w:tcPr>
            <w:tcW w:w="1539" w:type="dxa"/>
          </w:tcPr>
          <w:p>
            <w:pPr>
              <w:jc w:val="center"/>
              <w:rPr>
                <w:rFonts w:ascii="宋体" w:hAnsi="宋体" w:eastAsia="宋体" w:cs="宋体"/>
                <w:color w:val="000000"/>
                <w:sz w:val="22"/>
                <w:szCs w:val="22"/>
              </w:rPr>
            </w:pPr>
            <w:r>
              <w:rPr>
                <w:rFonts w:hint="eastAsia" w:ascii="宋体" w:hAnsi="宋体" w:eastAsia="宋体" w:cs="宋体"/>
                <w:color w:val="000000"/>
                <w:sz w:val="22"/>
                <w:szCs w:val="22"/>
              </w:rPr>
              <w:t>事项名称</w:t>
            </w:r>
          </w:p>
        </w:tc>
        <w:tc>
          <w:tcPr>
            <w:tcW w:w="1321" w:type="dxa"/>
          </w:tcPr>
          <w:p>
            <w:pPr>
              <w:jc w:val="center"/>
              <w:rPr>
                <w:rFonts w:ascii="宋体" w:hAnsi="宋体" w:eastAsia="宋体" w:cs="宋体"/>
                <w:color w:val="000000"/>
                <w:sz w:val="22"/>
                <w:szCs w:val="22"/>
              </w:rPr>
            </w:pPr>
            <w:r>
              <w:rPr>
                <w:rFonts w:hint="eastAsia" w:ascii="宋体" w:hAnsi="宋体" w:eastAsia="宋体" w:cs="宋体"/>
                <w:color w:val="000000"/>
                <w:sz w:val="22"/>
                <w:szCs w:val="22"/>
              </w:rPr>
              <w:t>职权类型</w:t>
            </w:r>
          </w:p>
        </w:tc>
        <w:tc>
          <w:tcPr>
            <w:tcW w:w="10636" w:type="dxa"/>
          </w:tcPr>
          <w:p>
            <w:pPr>
              <w:jc w:val="center"/>
              <w:rPr>
                <w:rFonts w:ascii="宋体" w:hAnsi="宋体" w:eastAsia="宋体" w:cs="宋体"/>
                <w:color w:val="000000"/>
                <w:sz w:val="22"/>
                <w:szCs w:val="22"/>
              </w:rPr>
            </w:pPr>
            <w:r>
              <w:rPr>
                <w:rFonts w:hint="eastAsia" w:ascii="宋体" w:hAnsi="宋体" w:eastAsia="宋体" w:cs="宋体"/>
                <w:color w:val="000000"/>
                <w:sz w:val="22"/>
                <w:szCs w:val="22"/>
              </w:rPr>
              <w:t>执法依据</w:t>
            </w:r>
          </w:p>
        </w:tc>
        <w:tc>
          <w:tcPr>
            <w:tcW w:w="763" w:type="dxa"/>
          </w:tcPr>
          <w:p>
            <w:pPr>
              <w:jc w:val="center"/>
              <w:rPr>
                <w:rFonts w:ascii="宋体" w:hAnsi="宋体" w:eastAsia="宋体" w:cs="宋体"/>
                <w:color w:val="000000"/>
                <w:sz w:val="22"/>
                <w:szCs w:val="22"/>
              </w:rPr>
            </w:pPr>
            <w:r>
              <w:rPr>
                <w:rFonts w:hint="eastAsia" w:ascii="宋体" w:hAnsi="宋体" w:eastAsia="宋体" w:cs="宋体"/>
                <w:color w:val="000000"/>
                <w:sz w:val="22"/>
                <w:szCs w:val="22"/>
              </w:rPr>
              <w:t>备注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5" w:hRule="atLeast"/>
        </w:trPr>
        <w:tc>
          <w:tcPr>
            <w:tcW w:w="14997" w:type="dxa"/>
            <w:gridSpan w:val="5"/>
          </w:tcPr>
          <w:p>
            <w:pPr>
              <w:jc w:val="center"/>
              <w:rPr>
                <w:rFonts w:ascii="宋体" w:hAnsi="宋体" w:eastAsia="宋体" w:cs="宋体"/>
                <w:b/>
                <w:color w:val="000000"/>
                <w:sz w:val="22"/>
                <w:szCs w:val="22"/>
              </w:rPr>
            </w:pPr>
            <w:r>
              <w:rPr>
                <w:rFonts w:hint="eastAsia" w:ascii="宋体" w:hAnsi="宋体" w:eastAsia="宋体" w:cs="宋体"/>
                <w:b/>
                <w:color w:val="000000"/>
                <w:sz w:val="22"/>
                <w:szCs w:val="22"/>
              </w:rPr>
              <w:t>一、法律</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38" w:type="dxa"/>
            <w:vAlign w:val="center"/>
          </w:tcPr>
          <w:p>
            <w:pPr>
              <w:jc w:val="center"/>
              <w:rPr>
                <w:rFonts w:ascii="宋体" w:hAnsi="宋体" w:eastAsia="宋体" w:cs="宋体"/>
                <w:color w:val="000000"/>
                <w:sz w:val="22"/>
                <w:szCs w:val="22"/>
              </w:rPr>
            </w:pPr>
            <w:r>
              <w:rPr>
                <w:rFonts w:hint="eastAsia" w:ascii="宋体" w:hAnsi="宋体" w:eastAsia="宋体" w:cs="宋体"/>
                <w:color w:val="000000"/>
                <w:sz w:val="22"/>
                <w:szCs w:val="22"/>
              </w:rPr>
              <w:t>1</w:t>
            </w:r>
          </w:p>
        </w:tc>
        <w:tc>
          <w:tcPr>
            <w:tcW w:w="1539" w:type="dxa"/>
            <w:vAlign w:val="center"/>
          </w:tcPr>
          <w:p>
            <w:pPr>
              <w:jc w:val="center"/>
              <w:rPr>
                <w:rFonts w:ascii="宋体" w:hAnsi="宋体" w:eastAsia="宋体" w:cs="宋体"/>
                <w:color w:val="000000"/>
                <w:sz w:val="22"/>
                <w:szCs w:val="22"/>
              </w:rPr>
            </w:pPr>
            <w:r>
              <w:rPr>
                <w:rFonts w:hint="eastAsia" w:ascii="宋体" w:hAnsi="宋体" w:eastAsia="宋体" w:cs="宋体"/>
                <w:sz w:val="22"/>
                <w:szCs w:val="22"/>
                <w:shd w:val="clear" w:color="auto" w:fill="FFFFFF"/>
              </w:rPr>
              <w:t>对农村村民未经批准或者采取欺骗手段骗取批准，非法占用耕地建住宅的</w:t>
            </w:r>
            <w:r>
              <w:rPr>
                <w:rFonts w:hint="eastAsia" w:ascii="宋体" w:hAnsi="宋体" w:eastAsia="宋体" w:cs="宋体"/>
                <w:bCs/>
                <w:spacing w:val="8"/>
                <w:sz w:val="22"/>
                <w:szCs w:val="22"/>
                <w:shd w:val="clear" w:color="auto" w:fill="FFFFFF"/>
              </w:rPr>
              <w:t>行政</w:t>
            </w:r>
            <w:r>
              <w:rPr>
                <w:rFonts w:hint="eastAsia" w:ascii="宋体" w:hAnsi="宋体" w:eastAsia="宋体" w:cs="宋体"/>
                <w:sz w:val="22"/>
                <w:szCs w:val="22"/>
                <w:shd w:val="clear" w:color="auto" w:fill="FFFFFF"/>
              </w:rPr>
              <w:t>处罚</w:t>
            </w:r>
          </w:p>
        </w:tc>
        <w:tc>
          <w:tcPr>
            <w:tcW w:w="1321" w:type="dxa"/>
            <w:vAlign w:val="center"/>
          </w:tcPr>
          <w:p>
            <w:pPr>
              <w:jc w:val="center"/>
              <w:rPr>
                <w:rFonts w:ascii="宋体" w:hAnsi="宋体" w:eastAsia="宋体" w:cs="宋体"/>
                <w:color w:val="000000"/>
                <w:sz w:val="22"/>
                <w:szCs w:val="22"/>
              </w:rPr>
            </w:pPr>
            <w:r>
              <w:rPr>
                <w:rFonts w:hint="eastAsia" w:ascii="宋体" w:hAnsi="宋体" w:eastAsia="宋体" w:cs="宋体"/>
                <w:color w:val="000000"/>
                <w:sz w:val="22"/>
                <w:szCs w:val="22"/>
              </w:rPr>
              <w:t>行政处罚</w:t>
            </w:r>
          </w:p>
        </w:tc>
        <w:tc>
          <w:tcPr>
            <w:tcW w:w="10636" w:type="dxa"/>
          </w:tcPr>
          <w:p>
            <w:pPr>
              <w:pStyle w:val="5"/>
              <w:shd w:val="clear" w:color="auto" w:fill="FFFFFF"/>
              <w:spacing w:before="0" w:beforeAutospacing="0" w:after="0" w:afterAutospacing="0"/>
              <w:ind w:right="120"/>
              <w:jc w:val="both"/>
              <w:rPr>
                <w:b/>
                <w:spacing w:val="8"/>
                <w:sz w:val="22"/>
                <w:szCs w:val="22"/>
                <w:shd w:val="clear" w:color="auto" w:fill="FFFFFF"/>
              </w:rPr>
            </w:pPr>
            <w:r>
              <w:rPr>
                <w:rFonts w:hint="eastAsia"/>
                <w:color w:val="000000"/>
                <w:sz w:val="22"/>
                <w:szCs w:val="22"/>
              </w:rPr>
              <w:t>【法律】</w:t>
            </w:r>
            <w:r>
              <w:rPr>
                <w:rFonts w:hint="eastAsia"/>
                <w:b/>
                <w:sz w:val="22"/>
                <w:szCs w:val="22"/>
              </w:rPr>
              <w:t>《</w:t>
            </w:r>
            <w:r>
              <w:rPr>
                <w:rFonts w:hint="eastAsia"/>
                <w:b/>
                <w:sz w:val="22"/>
                <w:szCs w:val="22"/>
                <w:shd w:val="clear" w:color="auto" w:fill="FFFFFF"/>
              </w:rPr>
              <w:t>中华人共和国土地管理法</w:t>
            </w:r>
            <w:r>
              <w:rPr>
                <w:rFonts w:hint="eastAsia"/>
                <w:b/>
                <w:spacing w:val="8"/>
                <w:sz w:val="22"/>
                <w:szCs w:val="22"/>
                <w:shd w:val="clear" w:color="auto" w:fill="FFFFFF"/>
              </w:rPr>
              <w:t>》</w:t>
            </w:r>
            <w:r>
              <w:rPr>
                <w:rFonts w:hint="eastAsia"/>
                <w:color w:val="333333"/>
                <w:sz w:val="22"/>
                <w:szCs w:val="22"/>
                <w:shd w:val="clear" w:color="auto" w:fill="FFFFFF"/>
              </w:rPr>
              <w:t>（1998年12月27日中华人民共和国国务院令第256号发布，根据2021年7月2日中华人民共和国国务院令第743号第三次修订）</w:t>
            </w:r>
          </w:p>
          <w:p>
            <w:pPr>
              <w:pStyle w:val="5"/>
              <w:shd w:val="clear" w:color="auto" w:fill="FFFFFF"/>
              <w:spacing w:before="0" w:beforeAutospacing="0" w:after="0" w:afterAutospacing="0"/>
              <w:ind w:right="120"/>
              <w:jc w:val="both"/>
              <w:rPr>
                <w:sz w:val="22"/>
                <w:szCs w:val="22"/>
                <w:shd w:val="clear" w:color="auto" w:fill="FFFFFF"/>
              </w:rPr>
            </w:pPr>
            <w:r>
              <w:rPr>
                <w:rFonts w:hint="eastAsia"/>
                <w:b/>
                <w:bCs/>
                <w:sz w:val="22"/>
                <w:szCs w:val="22"/>
                <w:shd w:val="clear" w:color="auto" w:fill="FFFFFF"/>
              </w:rPr>
              <w:t>第七十八条</w:t>
            </w:r>
            <w:r>
              <w:rPr>
                <w:rFonts w:hint="eastAsia"/>
                <w:sz w:val="22"/>
                <w:szCs w:val="22"/>
                <w:shd w:val="clear" w:color="auto" w:fill="FFFFFF"/>
              </w:rPr>
              <w:t>　</w:t>
            </w:r>
            <w:r>
              <w:rPr>
                <w:rFonts w:ascii="Helvetica" w:hAnsi="Helvetica" w:eastAsia="Helvetica" w:cs="Helvetica"/>
                <w:color w:val="333333"/>
                <w:sz w:val="21"/>
                <w:szCs w:val="21"/>
                <w:shd w:val="clear" w:color="auto" w:fill="FFFFFF"/>
              </w:rPr>
              <w:t>农村村民未经批准或者采取欺骗手段骗取批准，非法占用土地建住宅的，由县级以上人民政府农业农村主管部门责令退还非法占用的土地，限期拆除在非法占用的土地上新建的房屋</w:t>
            </w:r>
            <w:r>
              <w:rPr>
                <w:rFonts w:hint="eastAsia"/>
                <w:sz w:val="22"/>
                <w:szCs w:val="22"/>
                <w:shd w:val="clear" w:color="auto" w:fill="FFFFFF"/>
              </w:rPr>
              <w:t>。</w:t>
            </w:r>
          </w:p>
          <w:p>
            <w:pPr>
              <w:rPr>
                <w:rFonts w:ascii="宋体" w:hAnsi="宋体" w:eastAsia="宋体" w:cs="宋体"/>
                <w:color w:val="000000"/>
                <w:sz w:val="22"/>
                <w:szCs w:val="22"/>
              </w:rPr>
            </w:pPr>
            <w:r>
              <w:rPr>
                <w:rFonts w:hint="eastAsia" w:ascii="宋体" w:hAnsi="宋体" w:eastAsia="宋体" w:cs="宋体"/>
                <w:sz w:val="22"/>
                <w:szCs w:val="22"/>
                <w:shd w:val="clear" w:color="auto" w:fill="FFFFFF"/>
              </w:rPr>
              <w:t>超过批准的数量占用土地，多占的土地以非法占用土地论处。</w:t>
            </w:r>
          </w:p>
        </w:tc>
        <w:tc>
          <w:tcPr>
            <w:tcW w:w="763" w:type="dxa"/>
          </w:tcPr>
          <w:p>
            <w:pPr>
              <w:jc w:val="left"/>
              <w:rPr>
                <w:rFonts w:ascii="宋体" w:hAnsi="宋体" w:eastAsia="宋体" w:cs="宋体"/>
                <w:color w:val="000000"/>
                <w:sz w:val="22"/>
                <w:szCs w:val="22"/>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38" w:type="dxa"/>
            <w:vAlign w:val="center"/>
          </w:tcPr>
          <w:p>
            <w:pPr>
              <w:jc w:val="center"/>
              <w:rPr>
                <w:rFonts w:ascii="宋体" w:hAnsi="宋体" w:eastAsia="宋体" w:cs="宋体"/>
                <w:color w:val="000000"/>
                <w:sz w:val="22"/>
                <w:szCs w:val="22"/>
              </w:rPr>
            </w:pPr>
            <w:r>
              <w:rPr>
                <w:rFonts w:hint="eastAsia" w:ascii="宋体" w:hAnsi="宋体" w:eastAsia="宋体" w:cs="宋体"/>
                <w:color w:val="000000"/>
                <w:sz w:val="22"/>
                <w:szCs w:val="22"/>
              </w:rPr>
              <w:t>2</w:t>
            </w:r>
          </w:p>
        </w:tc>
        <w:tc>
          <w:tcPr>
            <w:tcW w:w="1539" w:type="dxa"/>
            <w:vAlign w:val="center"/>
          </w:tcPr>
          <w:p>
            <w:pPr>
              <w:jc w:val="center"/>
              <w:rPr>
                <w:rFonts w:ascii="宋体" w:hAnsi="宋体" w:eastAsia="宋体" w:cs="宋体"/>
                <w:color w:val="000000"/>
                <w:sz w:val="22"/>
                <w:szCs w:val="22"/>
              </w:rPr>
            </w:pPr>
            <w:r>
              <w:rPr>
                <w:rFonts w:hint="eastAsia" w:ascii="宋体" w:hAnsi="宋体" w:eastAsia="宋体" w:cs="宋体"/>
                <w:sz w:val="22"/>
                <w:szCs w:val="22"/>
              </w:rPr>
              <w:t>对擅自在草原上开展经营性旅游活动，破坏草原植被的</w:t>
            </w:r>
            <w:r>
              <w:rPr>
                <w:rFonts w:hint="eastAsia" w:ascii="宋体" w:hAnsi="宋体" w:eastAsia="宋体" w:cs="宋体"/>
                <w:bCs/>
                <w:spacing w:val="8"/>
                <w:sz w:val="22"/>
                <w:szCs w:val="22"/>
                <w:shd w:val="clear" w:color="auto" w:fill="FFFFFF"/>
              </w:rPr>
              <w:t>行政</w:t>
            </w:r>
            <w:r>
              <w:rPr>
                <w:rFonts w:hint="eastAsia" w:ascii="宋体" w:hAnsi="宋体" w:eastAsia="宋体" w:cs="宋体"/>
                <w:sz w:val="22"/>
                <w:szCs w:val="22"/>
              </w:rPr>
              <w:t>处罚。</w:t>
            </w:r>
          </w:p>
        </w:tc>
        <w:tc>
          <w:tcPr>
            <w:tcW w:w="1321" w:type="dxa"/>
            <w:vAlign w:val="center"/>
          </w:tcPr>
          <w:p>
            <w:pPr>
              <w:jc w:val="center"/>
              <w:rPr>
                <w:rFonts w:ascii="宋体" w:hAnsi="宋体" w:eastAsia="宋体" w:cs="宋体"/>
                <w:color w:val="000000"/>
                <w:sz w:val="22"/>
                <w:szCs w:val="22"/>
              </w:rPr>
            </w:pPr>
            <w:r>
              <w:rPr>
                <w:rFonts w:hint="eastAsia" w:ascii="宋体" w:hAnsi="宋体" w:eastAsia="宋体" w:cs="宋体"/>
                <w:color w:val="000000"/>
                <w:sz w:val="22"/>
                <w:szCs w:val="22"/>
              </w:rPr>
              <w:t>行政处罚</w:t>
            </w:r>
          </w:p>
        </w:tc>
        <w:tc>
          <w:tcPr>
            <w:tcW w:w="10636" w:type="dxa"/>
          </w:tcPr>
          <w:p>
            <w:pPr>
              <w:pStyle w:val="5"/>
              <w:shd w:val="clear" w:color="auto" w:fill="FFFFFF"/>
              <w:spacing w:before="0" w:beforeAutospacing="0" w:after="0" w:afterAutospacing="0"/>
              <w:ind w:right="120"/>
              <w:jc w:val="both"/>
              <w:rPr>
                <w:b/>
                <w:spacing w:val="8"/>
                <w:sz w:val="22"/>
                <w:szCs w:val="22"/>
                <w:shd w:val="clear" w:color="auto" w:fill="FFFFFF"/>
              </w:rPr>
            </w:pPr>
            <w:r>
              <w:rPr>
                <w:rFonts w:hint="eastAsia"/>
                <w:color w:val="000000"/>
                <w:sz w:val="22"/>
                <w:szCs w:val="22"/>
              </w:rPr>
              <w:t>【法律】</w:t>
            </w:r>
            <w:r>
              <w:rPr>
                <w:rFonts w:hint="eastAsia"/>
                <w:b/>
                <w:sz w:val="22"/>
                <w:szCs w:val="22"/>
              </w:rPr>
              <w:t>《中华人民共和国草原法</w:t>
            </w:r>
            <w:r>
              <w:rPr>
                <w:rFonts w:hint="eastAsia"/>
                <w:b/>
                <w:spacing w:val="8"/>
                <w:sz w:val="22"/>
                <w:szCs w:val="22"/>
                <w:shd w:val="clear" w:color="auto" w:fill="FFFFFF"/>
              </w:rPr>
              <w:t>》</w:t>
            </w:r>
            <w:r>
              <w:rPr>
                <w:rFonts w:hint="eastAsia"/>
                <w:bCs/>
                <w:spacing w:val="8"/>
                <w:sz w:val="22"/>
                <w:szCs w:val="22"/>
                <w:shd w:val="clear" w:color="auto" w:fill="FFFFFF"/>
              </w:rPr>
              <w:t>（</w:t>
            </w:r>
            <w:r>
              <w:rPr>
                <w:rFonts w:hint="eastAsia"/>
                <w:color w:val="333333"/>
                <w:sz w:val="22"/>
                <w:szCs w:val="22"/>
                <w:shd w:val="clear" w:color="auto" w:fill="FFFFFF"/>
              </w:rPr>
              <w:t>1985年6月18日第六届全国人民代表大会常务委员会第十一次会议通过，自1985年10月1日起施行。根据2013年6月29日第十二届全国人民代表大会常务委员会第三次会议第二次修订</w:t>
            </w:r>
            <w:r>
              <w:rPr>
                <w:rFonts w:hint="eastAsia"/>
                <w:bCs/>
                <w:spacing w:val="8"/>
                <w:sz w:val="22"/>
                <w:szCs w:val="22"/>
                <w:shd w:val="clear" w:color="auto" w:fill="FFFFFF"/>
              </w:rPr>
              <w:t>）</w:t>
            </w:r>
          </w:p>
          <w:p>
            <w:pPr>
              <w:pStyle w:val="5"/>
              <w:shd w:val="clear" w:color="auto" w:fill="FFFFFF"/>
              <w:spacing w:before="0" w:beforeAutospacing="0" w:after="0" w:afterAutospacing="0"/>
              <w:ind w:right="120"/>
              <w:jc w:val="both"/>
              <w:rPr>
                <w:sz w:val="22"/>
                <w:szCs w:val="22"/>
                <w:shd w:val="clear" w:color="auto" w:fill="FFFFFF"/>
              </w:rPr>
            </w:pPr>
            <w:bookmarkStart w:id="0" w:name="\'52\'"/>
            <w:r>
              <w:rPr>
                <w:rFonts w:hint="eastAsia"/>
                <w:b/>
                <w:bCs/>
                <w:sz w:val="22"/>
                <w:szCs w:val="22"/>
                <w:shd w:val="clear" w:color="auto" w:fill="FFFFFF"/>
              </w:rPr>
              <w:t xml:space="preserve">第五十二条 </w:t>
            </w:r>
            <w:r>
              <w:rPr>
                <w:rFonts w:hint="eastAsia"/>
                <w:sz w:val="22"/>
                <w:szCs w:val="22"/>
                <w:shd w:val="clear" w:color="auto" w:fill="FFFFFF"/>
              </w:rPr>
              <w:t>在草原上开展经营性旅游活动，应当符合有关草原保护、建设、利用规划，并事先征得县级以上地</w:t>
            </w:r>
            <w:r>
              <w:rPr>
                <w:rFonts w:hint="eastAsia"/>
                <w:spacing w:val="-4"/>
                <w:sz w:val="22"/>
                <w:szCs w:val="22"/>
                <w:shd w:val="clear" w:color="auto" w:fill="FFFFFF"/>
              </w:rPr>
              <w:t>方人民政府草原行政主管部门的同意，方可办理有关手续。</w:t>
            </w:r>
            <w:r>
              <w:rPr>
                <w:rFonts w:hint="eastAsia"/>
                <w:sz w:val="22"/>
                <w:szCs w:val="22"/>
                <w:shd w:val="clear" w:color="auto" w:fill="FFFFFF"/>
              </w:rPr>
              <w:t> 在草原上开展经营性旅游活动，不得侵犯草原所有者、使用者和承包经营者的合法权益，不得破坏草原植被。</w:t>
            </w:r>
            <w:bookmarkEnd w:id="0"/>
          </w:p>
          <w:p>
            <w:pPr>
              <w:pStyle w:val="5"/>
              <w:shd w:val="clear" w:color="auto" w:fill="FFFFFF"/>
              <w:spacing w:before="0" w:beforeAutospacing="0" w:after="0" w:afterAutospacing="0"/>
              <w:ind w:right="120"/>
              <w:jc w:val="both"/>
              <w:rPr>
                <w:color w:val="000000"/>
                <w:sz w:val="22"/>
                <w:szCs w:val="22"/>
              </w:rPr>
            </w:pPr>
            <w:r>
              <w:rPr>
                <w:rFonts w:hint="eastAsia"/>
                <w:b/>
                <w:bCs/>
                <w:sz w:val="22"/>
                <w:szCs w:val="22"/>
                <w:shd w:val="clear" w:color="auto" w:fill="FFFFFF"/>
              </w:rPr>
              <w:t>第</w:t>
            </w:r>
            <w:r>
              <w:rPr>
                <w:rStyle w:val="9"/>
                <w:rFonts w:hint="eastAsia"/>
                <w:spacing w:val="8"/>
                <w:sz w:val="22"/>
                <w:szCs w:val="22"/>
                <w:shd w:val="clear" w:color="auto" w:fill="FFFFFF"/>
              </w:rPr>
              <w:t>六十九条</w:t>
            </w:r>
            <w:r>
              <w:rPr>
                <w:rFonts w:hint="eastAsia"/>
                <w:spacing w:val="8"/>
                <w:sz w:val="22"/>
                <w:szCs w:val="22"/>
                <w:shd w:val="clear" w:color="auto" w:fill="FFFFFF"/>
              </w:rPr>
              <w:t> 违反本法第五十二条规定，擅自在草原上开展经营性旅游活动，破坏草原植被的，由县级以上地方人民政府草原行政主管部门依据职权责令停止违法行为，限期恢复植被，没收违法所得，可以并处违法所得一倍以上二倍以下的罚款;没有违法所得的，可以并处草原被破坏前三年平均产值六倍以上十二倍以下的罚款;</w:t>
            </w:r>
            <w:r>
              <w:rPr>
                <w:rFonts w:hint="eastAsia"/>
                <w:spacing w:val="-4"/>
                <w:sz w:val="22"/>
                <w:szCs w:val="22"/>
                <w:shd w:val="clear" w:color="auto" w:fill="FFFFFF"/>
              </w:rPr>
              <w:t>给草原所有者或者使用者造成损失的，依法承担赔偿责任。</w:t>
            </w:r>
          </w:p>
        </w:tc>
        <w:tc>
          <w:tcPr>
            <w:tcW w:w="763" w:type="dxa"/>
            <w:vAlign w:val="center"/>
          </w:tcPr>
          <w:p>
            <w:pPr>
              <w:jc w:val="left"/>
              <w:rPr>
                <w:rFonts w:ascii="宋体" w:hAnsi="宋体" w:eastAsia="宋体" w:cs="宋体"/>
                <w:color w:val="000000"/>
                <w:sz w:val="22"/>
                <w:szCs w:val="22"/>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38" w:type="dxa"/>
            <w:vAlign w:val="center"/>
          </w:tcPr>
          <w:p>
            <w:pPr>
              <w:jc w:val="center"/>
              <w:rPr>
                <w:rFonts w:ascii="宋体" w:hAnsi="宋体" w:eastAsia="宋体" w:cs="宋体"/>
                <w:color w:val="000000"/>
                <w:sz w:val="22"/>
                <w:szCs w:val="22"/>
              </w:rPr>
            </w:pPr>
            <w:r>
              <w:rPr>
                <w:rFonts w:hint="eastAsia" w:ascii="宋体" w:hAnsi="宋体" w:eastAsia="宋体" w:cs="宋体"/>
                <w:color w:val="000000"/>
                <w:sz w:val="22"/>
                <w:szCs w:val="22"/>
              </w:rPr>
              <w:t>3</w:t>
            </w:r>
          </w:p>
        </w:tc>
        <w:tc>
          <w:tcPr>
            <w:tcW w:w="1539" w:type="dxa"/>
            <w:vAlign w:val="center"/>
          </w:tcPr>
          <w:p>
            <w:pPr>
              <w:jc w:val="center"/>
              <w:rPr>
                <w:rFonts w:ascii="宋体" w:hAnsi="宋体" w:eastAsia="宋体" w:cs="宋体"/>
                <w:color w:val="000000"/>
                <w:sz w:val="22"/>
                <w:szCs w:val="22"/>
              </w:rPr>
            </w:pPr>
            <w:r>
              <w:rPr>
                <w:rFonts w:hint="eastAsia" w:ascii="宋体" w:hAnsi="宋体" w:eastAsia="宋体" w:cs="宋体"/>
                <w:spacing w:val="8"/>
                <w:sz w:val="22"/>
                <w:szCs w:val="22"/>
                <w:shd w:val="clear" w:color="auto" w:fill="FFFFFF"/>
              </w:rPr>
              <w:t>对买卖或者以其他形式非法转让草原的</w:t>
            </w:r>
            <w:r>
              <w:rPr>
                <w:rFonts w:hint="eastAsia" w:ascii="宋体" w:hAnsi="宋体" w:eastAsia="宋体" w:cs="宋体"/>
                <w:bCs/>
                <w:spacing w:val="8"/>
                <w:sz w:val="22"/>
                <w:szCs w:val="22"/>
                <w:shd w:val="clear" w:color="auto" w:fill="FFFFFF"/>
              </w:rPr>
              <w:t>行政</w:t>
            </w:r>
            <w:r>
              <w:rPr>
                <w:rFonts w:hint="eastAsia" w:ascii="宋体" w:hAnsi="宋体" w:eastAsia="宋体" w:cs="宋体"/>
                <w:spacing w:val="8"/>
                <w:sz w:val="22"/>
                <w:szCs w:val="22"/>
                <w:shd w:val="clear" w:color="auto" w:fill="FFFFFF"/>
              </w:rPr>
              <w:t>处罚</w:t>
            </w:r>
          </w:p>
        </w:tc>
        <w:tc>
          <w:tcPr>
            <w:tcW w:w="1321" w:type="dxa"/>
            <w:vAlign w:val="center"/>
          </w:tcPr>
          <w:p>
            <w:pPr>
              <w:jc w:val="center"/>
              <w:rPr>
                <w:rFonts w:ascii="宋体" w:hAnsi="宋体" w:eastAsia="宋体" w:cs="宋体"/>
                <w:color w:val="000000"/>
                <w:sz w:val="22"/>
                <w:szCs w:val="22"/>
              </w:rPr>
            </w:pPr>
            <w:r>
              <w:rPr>
                <w:rFonts w:hint="eastAsia" w:ascii="宋体" w:hAnsi="宋体" w:eastAsia="宋体" w:cs="宋体"/>
                <w:color w:val="000000"/>
                <w:sz w:val="22"/>
                <w:szCs w:val="22"/>
              </w:rPr>
              <w:t>行政处罚</w:t>
            </w:r>
          </w:p>
        </w:tc>
        <w:tc>
          <w:tcPr>
            <w:tcW w:w="10636" w:type="dxa"/>
          </w:tcPr>
          <w:p>
            <w:pPr>
              <w:pStyle w:val="5"/>
              <w:shd w:val="clear" w:color="auto" w:fill="FFFFFF"/>
              <w:spacing w:before="0" w:beforeAutospacing="0" w:after="0" w:afterAutospacing="0"/>
              <w:ind w:right="120"/>
              <w:jc w:val="both"/>
              <w:rPr>
                <w:b/>
                <w:spacing w:val="8"/>
                <w:sz w:val="22"/>
                <w:szCs w:val="22"/>
                <w:shd w:val="clear" w:color="auto" w:fill="FFFFFF"/>
              </w:rPr>
            </w:pPr>
            <w:r>
              <w:rPr>
                <w:rFonts w:hint="eastAsia"/>
                <w:color w:val="000000"/>
                <w:sz w:val="22"/>
                <w:szCs w:val="22"/>
              </w:rPr>
              <w:t>【法律】</w:t>
            </w:r>
            <w:r>
              <w:rPr>
                <w:rFonts w:hint="eastAsia"/>
                <w:b/>
                <w:sz w:val="22"/>
                <w:szCs w:val="22"/>
              </w:rPr>
              <w:t>《</w:t>
            </w:r>
            <w:r>
              <w:rPr>
                <w:rFonts w:hint="eastAsia"/>
                <w:b/>
                <w:spacing w:val="8"/>
                <w:sz w:val="22"/>
                <w:szCs w:val="22"/>
                <w:shd w:val="clear" w:color="auto" w:fill="FFFFFF"/>
              </w:rPr>
              <w:t>中华人民共和国草原法》</w:t>
            </w:r>
            <w:r>
              <w:rPr>
                <w:rFonts w:hint="eastAsia"/>
                <w:bCs/>
                <w:spacing w:val="8"/>
                <w:sz w:val="22"/>
                <w:szCs w:val="22"/>
                <w:shd w:val="clear" w:color="auto" w:fill="FFFFFF"/>
              </w:rPr>
              <w:t>（</w:t>
            </w:r>
            <w:r>
              <w:rPr>
                <w:rFonts w:hint="eastAsia"/>
                <w:color w:val="333333"/>
                <w:sz w:val="22"/>
                <w:szCs w:val="22"/>
                <w:shd w:val="clear" w:color="auto" w:fill="FFFFFF"/>
              </w:rPr>
              <w:t>1985年6月18日第六届全国人民代表大会常务委员会第十一次会议通过，自1985年10月1日起施行。根据2013年6月29日第十二届全国人民代表大会常务委员会第三次会议第二次修订</w:t>
            </w:r>
            <w:r>
              <w:rPr>
                <w:rFonts w:hint="eastAsia"/>
                <w:bCs/>
                <w:spacing w:val="8"/>
                <w:sz w:val="22"/>
                <w:szCs w:val="22"/>
                <w:shd w:val="clear" w:color="auto" w:fill="FFFFFF"/>
              </w:rPr>
              <w:t>）</w:t>
            </w:r>
          </w:p>
          <w:p>
            <w:pPr>
              <w:pStyle w:val="5"/>
              <w:shd w:val="clear" w:color="auto" w:fill="FFFFFF"/>
              <w:spacing w:before="0" w:beforeAutospacing="0" w:after="0" w:afterAutospacing="0"/>
              <w:ind w:right="120"/>
              <w:jc w:val="both"/>
              <w:rPr>
                <w:color w:val="000000"/>
                <w:sz w:val="22"/>
                <w:szCs w:val="22"/>
              </w:rPr>
            </w:pPr>
            <w:r>
              <w:rPr>
                <w:rStyle w:val="9"/>
                <w:rFonts w:hint="eastAsia"/>
                <w:spacing w:val="8"/>
                <w:sz w:val="22"/>
                <w:szCs w:val="22"/>
                <w:shd w:val="clear" w:color="auto" w:fill="FFFFFF"/>
              </w:rPr>
              <w:t>第六十四条</w:t>
            </w:r>
            <w:r>
              <w:rPr>
                <w:rFonts w:hint="eastAsia"/>
                <w:spacing w:val="8"/>
                <w:sz w:val="22"/>
                <w:szCs w:val="22"/>
                <w:shd w:val="clear" w:color="auto" w:fill="FFFFFF"/>
              </w:rPr>
              <w:t> 买卖或者以其他形式非法转让草原，构成犯罪的，依法追究刑事责任;尚不够刑事处罚的，由县级以上人民政府草原行政主管部门依据职权责令限期改正，没收违法所得，并处违法所得一倍以上五倍以下的罚款。</w:t>
            </w:r>
          </w:p>
        </w:tc>
        <w:tc>
          <w:tcPr>
            <w:tcW w:w="763" w:type="dxa"/>
            <w:vAlign w:val="center"/>
          </w:tcPr>
          <w:p>
            <w:pPr>
              <w:jc w:val="left"/>
              <w:rPr>
                <w:rFonts w:ascii="宋体" w:hAnsi="宋体" w:eastAsia="宋体" w:cs="宋体"/>
                <w:color w:val="000000"/>
                <w:sz w:val="22"/>
                <w:szCs w:val="22"/>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38" w:type="dxa"/>
            <w:vAlign w:val="center"/>
          </w:tcPr>
          <w:p>
            <w:pPr>
              <w:jc w:val="center"/>
              <w:rPr>
                <w:rFonts w:ascii="宋体" w:hAnsi="宋体" w:eastAsia="宋体" w:cs="宋体"/>
                <w:color w:val="000000"/>
                <w:sz w:val="22"/>
                <w:szCs w:val="22"/>
              </w:rPr>
            </w:pPr>
            <w:r>
              <w:rPr>
                <w:rFonts w:hint="eastAsia" w:ascii="宋体" w:hAnsi="宋体" w:eastAsia="宋体" w:cs="宋体"/>
                <w:color w:val="000000"/>
                <w:sz w:val="22"/>
                <w:szCs w:val="22"/>
              </w:rPr>
              <w:t>4</w:t>
            </w:r>
          </w:p>
        </w:tc>
        <w:tc>
          <w:tcPr>
            <w:tcW w:w="1539" w:type="dxa"/>
            <w:vAlign w:val="center"/>
          </w:tcPr>
          <w:p>
            <w:pPr>
              <w:jc w:val="center"/>
              <w:rPr>
                <w:rFonts w:ascii="宋体" w:hAnsi="宋体" w:eastAsia="宋体" w:cs="宋体"/>
                <w:color w:val="000000"/>
                <w:sz w:val="22"/>
                <w:szCs w:val="22"/>
              </w:rPr>
            </w:pPr>
            <w:r>
              <w:rPr>
                <w:rFonts w:hint="eastAsia" w:ascii="宋体" w:hAnsi="宋体" w:eastAsia="宋体" w:cs="宋体"/>
                <w:spacing w:val="8"/>
                <w:sz w:val="22"/>
                <w:szCs w:val="22"/>
                <w:shd w:val="clear" w:color="auto" w:fill="FFFFFF"/>
              </w:rPr>
              <w:t>对非法开垦草原的</w:t>
            </w:r>
            <w:r>
              <w:rPr>
                <w:rFonts w:hint="eastAsia" w:ascii="宋体" w:hAnsi="宋体" w:eastAsia="宋体" w:cs="宋体"/>
                <w:bCs/>
                <w:spacing w:val="8"/>
                <w:sz w:val="22"/>
                <w:szCs w:val="22"/>
                <w:shd w:val="clear" w:color="auto" w:fill="FFFFFF"/>
              </w:rPr>
              <w:t>行政</w:t>
            </w:r>
            <w:r>
              <w:rPr>
                <w:rFonts w:hint="eastAsia" w:ascii="宋体" w:hAnsi="宋体" w:eastAsia="宋体" w:cs="宋体"/>
                <w:spacing w:val="8"/>
                <w:sz w:val="22"/>
                <w:szCs w:val="22"/>
                <w:shd w:val="clear" w:color="auto" w:fill="FFFFFF"/>
              </w:rPr>
              <w:t>处罚</w:t>
            </w:r>
          </w:p>
        </w:tc>
        <w:tc>
          <w:tcPr>
            <w:tcW w:w="1321" w:type="dxa"/>
            <w:vAlign w:val="center"/>
          </w:tcPr>
          <w:p>
            <w:pPr>
              <w:jc w:val="center"/>
              <w:rPr>
                <w:rFonts w:ascii="宋体" w:hAnsi="宋体" w:eastAsia="宋体" w:cs="宋体"/>
                <w:color w:val="000000"/>
                <w:sz w:val="22"/>
                <w:szCs w:val="22"/>
              </w:rPr>
            </w:pPr>
            <w:r>
              <w:rPr>
                <w:rFonts w:hint="eastAsia" w:ascii="宋体" w:hAnsi="宋体" w:eastAsia="宋体" w:cs="宋体"/>
                <w:color w:val="000000"/>
                <w:sz w:val="22"/>
                <w:szCs w:val="22"/>
              </w:rPr>
              <w:t>行政处罚</w:t>
            </w:r>
          </w:p>
        </w:tc>
        <w:tc>
          <w:tcPr>
            <w:tcW w:w="10636" w:type="dxa"/>
          </w:tcPr>
          <w:p>
            <w:pPr>
              <w:pStyle w:val="5"/>
              <w:shd w:val="clear" w:color="auto" w:fill="FFFFFF"/>
              <w:spacing w:before="0" w:beforeAutospacing="0" w:after="0" w:afterAutospacing="0"/>
              <w:ind w:right="120"/>
              <w:jc w:val="both"/>
              <w:rPr>
                <w:b/>
                <w:spacing w:val="8"/>
                <w:sz w:val="22"/>
                <w:szCs w:val="22"/>
                <w:shd w:val="clear" w:color="auto" w:fill="FFFFFF"/>
              </w:rPr>
            </w:pPr>
            <w:r>
              <w:rPr>
                <w:rFonts w:hint="eastAsia"/>
                <w:color w:val="000000"/>
                <w:sz w:val="22"/>
                <w:szCs w:val="22"/>
              </w:rPr>
              <w:t>【法律】</w:t>
            </w:r>
            <w:r>
              <w:rPr>
                <w:rFonts w:hint="eastAsia"/>
                <w:b/>
                <w:sz w:val="22"/>
                <w:szCs w:val="22"/>
              </w:rPr>
              <w:t>《</w:t>
            </w:r>
            <w:r>
              <w:rPr>
                <w:rFonts w:hint="eastAsia"/>
                <w:b/>
                <w:spacing w:val="8"/>
                <w:sz w:val="22"/>
                <w:szCs w:val="22"/>
                <w:shd w:val="clear" w:color="auto" w:fill="FFFFFF"/>
              </w:rPr>
              <w:t>中华人民共和国草原法》</w:t>
            </w:r>
            <w:r>
              <w:rPr>
                <w:rFonts w:hint="eastAsia"/>
                <w:bCs/>
                <w:spacing w:val="8"/>
                <w:sz w:val="22"/>
                <w:szCs w:val="22"/>
                <w:shd w:val="clear" w:color="auto" w:fill="FFFFFF"/>
              </w:rPr>
              <w:t>（</w:t>
            </w:r>
            <w:r>
              <w:rPr>
                <w:rFonts w:hint="eastAsia"/>
                <w:color w:val="333333"/>
                <w:sz w:val="22"/>
                <w:szCs w:val="22"/>
                <w:shd w:val="clear" w:color="auto" w:fill="FFFFFF"/>
              </w:rPr>
              <w:t>1985年6月18日第六届全国人民代表大会常务委员会第十一次会议通过，自1985年10月1日起施行。根据2013年6月29日第十二届全国人民代表大会常务委员会第三次会议第二次修订</w:t>
            </w:r>
            <w:r>
              <w:rPr>
                <w:rFonts w:hint="eastAsia"/>
                <w:bCs/>
                <w:spacing w:val="8"/>
                <w:sz w:val="22"/>
                <w:szCs w:val="22"/>
                <w:shd w:val="clear" w:color="auto" w:fill="FFFFFF"/>
              </w:rPr>
              <w:t>）</w:t>
            </w:r>
          </w:p>
          <w:p>
            <w:pPr>
              <w:pStyle w:val="5"/>
              <w:shd w:val="clear" w:color="auto" w:fill="FFFFFF"/>
              <w:spacing w:before="0" w:beforeAutospacing="0" w:after="0" w:afterAutospacing="0"/>
              <w:ind w:right="120"/>
              <w:jc w:val="both"/>
              <w:rPr>
                <w:color w:val="000000"/>
                <w:sz w:val="22"/>
                <w:szCs w:val="22"/>
              </w:rPr>
            </w:pPr>
            <w:r>
              <w:rPr>
                <w:rStyle w:val="9"/>
                <w:rFonts w:hint="eastAsia"/>
                <w:spacing w:val="8"/>
                <w:sz w:val="22"/>
                <w:szCs w:val="22"/>
                <w:shd w:val="clear" w:color="auto" w:fill="FFFFFF"/>
              </w:rPr>
              <w:t>第六十六条</w:t>
            </w:r>
            <w:r>
              <w:rPr>
                <w:rFonts w:hint="eastAsia"/>
                <w:spacing w:val="8"/>
                <w:sz w:val="22"/>
                <w:szCs w:val="22"/>
                <w:shd w:val="clear" w:color="auto" w:fill="FFFFFF"/>
              </w:rPr>
              <w:t> 非法开垦草原，构成犯罪的，依法追究刑事责任;尚不够刑事处罚的，由县级以上人民政府草原行政主管部门依据职权责令停止违法行为，限期恢复植被，没收非法财物和违法所得，并处违法所得一倍以上五倍以下的罚款;没有违法所得的，并处五万元以下的罚款;给草原所有者或者使用者造成损失的，依法承担赔偿责任。</w:t>
            </w:r>
          </w:p>
        </w:tc>
        <w:tc>
          <w:tcPr>
            <w:tcW w:w="763" w:type="dxa"/>
          </w:tcPr>
          <w:p>
            <w:pPr>
              <w:jc w:val="left"/>
              <w:rPr>
                <w:rFonts w:ascii="宋体" w:hAnsi="宋体" w:eastAsia="宋体" w:cs="宋体"/>
                <w:color w:val="000000"/>
                <w:sz w:val="22"/>
                <w:szCs w:val="22"/>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38" w:type="dxa"/>
            <w:vAlign w:val="center"/>
          </w:tcPr>
          <w:p>
            <w:pPr>
              <w:jc w:val="center"/>
              <w:rPr>
                <w:rFonts w:ascii="宋体" w:hAnsi="宋体" w:eastAsia="宋体" w:cs="宋体"/>
                <w:color w:val="000000"/>
                <w:sz w:val="22"/>
                <w:szCs w:val="22"/>
              </w:rPr>
            </w:pPr>
            <w:r>
              <w:rPr>
                <w:rFonts w:hint="eastAsia" w:ascii="宋体" w:hAnsi="宋体" w:eastAsia="宋体" w:cs="宋体"/>
                <w:color w:val="000000"/>
                <w:sz w:val="22"/>
                <w:szCs w:val="22"/>
              </w:rPr>
              <w:t>5</w:t>
            </w:r>
          </w:p>
        </w:tc>
        <w:tc>
          <w:tcPr>
            <w:tcW w:w="1539" w:type="dxa"/>
            <w:vAlign w:val="center"/>
          </w:tcPr>
          <w:p>
            <w:pPr>
              <w:jc w:val="center"/>
              <w:rPr>
                <w:rFonts w:ascii="宋体" w:hAnsi="宋体" w:eastAsia="宋体" w:cs="宋体"/>
                <w:color w:val="000000"/>
                <w:sz w:val="22"/>
                <w:szCs w:val="22"/>
              </w:rPr>
            </w:pPr>
            <w:r>
              <w:rPr>
                <w:rFonts w:hint="eastAsia" w:ascii="宋体" w:hAnsi="宋体" w:eastAsia="宋体" w:cs="宋体"/>
                <w:spacing w:val="8"/>
                <w:sz w:val="22"/>
                <w:szCs w:val="22"/>
                <w:shd w:val="clear" w:color="auto" w:fill="FFFFFF"/>
              </w:rPr>
              <w:t>对在荒漠、半荒漠和严重退化、沙化、盐碱化、石漠化、水土流失的草原，以及生态脆弱区的草原上采挖植物或者从事破坏草原植被的其他活动的</w:t>
            </w:r>
            <w:r>
              <w:rPr>
                <w:rFonts w:hint="eastAsia" w:ascii="宋体" w:hAnsi="宋体" w:eastAsia="宋体" w:cs="宋体"/>
                <w:bCs/>
                <w:spacing w:val="8"/>
                <w:sz w:val="22"/>
                <w:szCs w:val="22"/>
                <w:shd w:val="clear" w:color="auto" w:fill="FFFFFF"/>
              </w:rPr>
              <w:t>行政</w:t>
            </w:r>
            <w:r>
              <w:rPr>
                <w:rFonts w:hint="eastAsia" w:ascii="宋体" w:hAnsi="宋体" w:eastAsia="宋体" w:cs="宋体"/>
                <w:spacing w:val="8"/>
                <w:sz w:val="22"/>
                <w:szCs w:val="22"/>
                <w:shd w:val="clear" w:color="auto" w:fill="FFFFFF"/>
              </w:rPr>
              <w:t>处罚。</w:t>
            </w:r>
          </w:p>
        </w:tc>
        <w:tc>
          <w:tcPr>
            <w:tcW w:w="1321" w:type="dxa"/>
            <w:vAlign w:val="center"/>
          </w:tcPr>
          <w:p>
            <w:pPr>
              <w:jc w:val="center"/>
              <w:rPr>
                <w:rFonts w:ascii="宋体" w:hAnsi="宋体" w:eastAsia="宋体" w:cs="宋体"/>
                <w:color w:val="000000"/>
                <w:sz w:val="22"/>
                <w:szCs w:val="22"/>
              </w:rPr>
            </w:pPr>
            <w:r>
              <w:rPr>
                <w:rFonts w:hint="eastAsia" w:ascii="宋体" w:hAnsi="宋体" w:eastAsia="宋体" w:cs="宋体"/>
                <w:color w:val="000000"/>
                <w:sz w:val="22"/>
                <w:szCs w:val="22"/>
              </w:rPr>
              <w:t>行政处罚</w:t>
            </w:r>
          </w:p>
        </w:tc>
        <w:tc>
          <w:tcPr>
            <w:tcW w:w="10636" w:type="dxa"/>
          </w:tcPr>
          <w:p>
            <w:pPr>
              <w:pStyle w:val="5"/>
              <w:shd w:val="clear" w:color="auto" w:fill="FFFFFF"/>
              <w:spacing w:before="0" w:beforeAutospacing="0" w:after="0" w:afterAutospacing="0"/>
              <w:ind w:right="120"/>
              <w:jc w:val="both"/>
              <w:rPr>
                <w:b/>
                <w:spacing w:val="8"/>
                <w:sz w:val="22"/>
                <w:szCs w:val="22"/>
                <w:shd w:val="clear" w:color="auto" w:fill="FFFFFF"/>
              </w:rPr>
            </w:pPr>
            <w:r>
              <w:rPr>
                <w:rFonts w:hint="eastAsia"/>
                <w:color w:val="000000"/>
                <w:sz w:val="22"/>
                <w:szCs w:val="22"/>
              </w:rPr>
              <w:t>【法律】</w:t>
            </w:r>
            <w:r>
              <w:rPr>
                <w:rStyle w:val="9"/>
                <w:rFonts w:hint="eastAsia"/>
                <w:spacing w:val="8"/>
                <w:sz w:val="22"/>
                <w:szCs w:val="22"/>
                <w:shd w:val="clear" w:color="auto" w:fill="FFFFFF"/>
              </w:rPr>
              <w:t>《中华人民共和国草原法》</w:t>
            </w:r>
            <w:r>
              <w:rPr>
                <w:rFonts w:hint="eastAsia"/>
                <w:bCs/>
                <w:spacing w:val="8"/>
                <w:sz w:val="22"/>
                <w:szCs w:val="22"/>
                <w:shd w:val="clear" w:color="auto" w:fill="FFFFFF"/>
              </w:rPr>
              <w:t>（</w:t>
            </w:r>
            <w:r>
              <w:rPr>
                <w:rFonts w:hint="eastAsia"/>
                <w:color w:val="333333"/>
                <w:sz w:val="22"/>
                <w:szCs w:val="22"/>
                <w:shd w:val="clear" w:color="auto" w:fill="FFFFFF"/>
              </w:rPr>
              <w:t>1985年6月18日第六届全国人民代表大会常务委员会第十一次会议通过，自1985年10月1日起施行。根据2013年6月29日第十二届全国人民代表大会常务委员会第三次会议第二次修订</w:t>
            </w:r>
            <w:r>
              <w:rPr>
                <w:rFonts w:hint="eastAsia"/>
                <w:bCs/>
                <w:spacing w:val="8"/>
                <w:sz w:val="22"/>
                <w:szCs w:val="22"/>
                <w:shd w:val="clear" w:color="auto" w:fill="FFFFFF"/>
              </w:rPr>
              <w:t>）</w:t>
            </w:r>
          </w:p>
          <w:p>
            <w:pPr>
              <w:pStyle w:val="5"/>
              <w:shd w:val="clear" w:color="auto" w:fill="FFFFFF"/>
              <w:spacing w:before="0" w:beforeAutospacing="0" w:after="0" w:afterAutospacing="0"/>
              <w:ind w:right="120"/>
              <w:jc w:val="both"/>
              <w:rPr>
                <w:spacing w:val="8"/>
                <w:sz w:val="22"/>
                <w:szCs w:val="22"/>
                <w:shd w:val="clear" w:color="auto" w:fill="FFFFFF"/>
              </w:rPr>
            </w:pPr>
            <w:r>
              <w:rPr>
                <w:rStyle w:val="9"/>
                <w:rFonts w:hint="eastAsia"/>
                <w:spacing w:val="8"/>
                <w:sz w:val="22"/>
                <w:szCs w:val="22"/>
                <w:shd w:val="clear" w:color="auto" w:fill="FFFFFF"/>
              </w:rPr>
              <w:t>第六十七条</w:t>
            </w:r>
            <w:r>
              <w:rPr>
                <w:rFonts w:hint="eastAsia"/>
                <w:spacing w:val="8"/>
                <w:sz w:val="22"/>
                <w:szCs w:val="22"/>
                <w:shd w:val="clear" w:color="auto" w:fill="FFFFFF"/>
              </w:rPr>
              <w:t> 在荒漠、半荒漠和严重退化、沙化、盐碱化、石漠化、水土流失的草原，以及生态脆弱区的草原上采挖植物或者从事破坏草原植被的其他活动的，由县级以上地 方人民政府草原行政主管部门依据职权责令停止违法行为，没收非法财物和违法所得，可以并处违法所得一倍以上五倍以下的罚款;没有违法所得的，可以并处五万元以下的罚款;给草原所有者或者使用者造成损失的，依法承担赔偿责任。</w:t>
            </w:r>
          </w:p>
        </w:tc>
        <w:tc>
          <w:tcPr>
            <w:tcW w:w="763" w:type="dxa"/>
          </w:tcPr>
          <w:p>
            <w:pPr>
              <w:jc w:val="left"/>
              <w:rPr>
                <w:rFonts w:ascii="宋体" w:hAnsi="宋体" w:eastAsia="宋体" w:cs="宋体"/>
                <w:color w:val="000000"/>
                <w:sz w:val="22"/>
                <w:szCs w:val="22"/>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38" w:type="dxa"/>
            <w:vAlign w:val="center"/>
          </w:tcPr>
          <w:p>
            <w:pPr>
              <w:jc w:val="center"/>
              <w:rPr>
                <w:rFonts w:ascii="宋体" w:hAnsi="宋体" w:eastAsia="宋体" w:cs="宋体"/>
                <w:color w:val="000000"/>
                <w:sz w:val="22"/>
                <w:szCs w:val="22"/>
              </w:rPr>
            </w:pPr>
            <w:r>
              <w:rPr>
                <w:rFonts w:hint="eastAsia" w:ascii="宋体" w:hAnsi="宋体" w:eastAsia="宋体" w:cs="宋体"/>
                <w:color w:val="000000"/>
                <w:sz w:val="22"/>
                <w:szCs w:val="22"/>
              </w:rPr>
              <w:t>6</w:t>
            </w:r>
          </w:p>
        </w:tc>
        <w:tc>
          <w:tcPr>
            <w:tcW w:w="1539" w:type="dxa"/>
            <w:vAlign w:val="center"/>
          </w:tcPr>
          <w:p>
            <w:pPr>
              <w:jc w:val="center"/>
              <w:rPr>
                <w:rFonts w:ascii="宋体" w:hAnsi="宋体" w:eastAsia="宋体" w:cs="宋体"/>
                <w:b/>
                <w:color w:val="000000"/>
                <w:sz w:val="22"/>
                <w:szCs w:val="22"/>
              </w:rPr>
            </w:pPr>
            <w:r>
              <w:rPr>
                <w:rStyle w:val="9"/>
                <w:rFonts w:hint="eastAsia" w:ascii="宋体" w:hAnsi="宋体" w:eastAsia="宋体" w:cs="宋体"/>
                <w:b w:val="0"/>
                <w:spacing w:val="8"/>
                <w:sz w:val="22"/>
                <w:szCs w:val="22"/>
                <w:shd w:val="clear" w:color="auto" w:fill="FFFFFF"/>
              </w:rPr>
              <w:t>对未经批准或者未按照规定的时间、区域和采挖方式在草原上进行采土、采砂、采石等活动的</w:t>
            </w:r>
            <w:r>
              <w:rPr>
                <w:rFonts w:hint="eastAsia" w:ascii="宋体" w:hAnsi="宋体" w:eastAsia="宋体" w:cs="宋体"/>
                <w:bCs/>
                <w:spacing w:val="8"/>
                <w:sz w:val="22"/>
                <w:szCs w:val="22"/>
                <w:shd w:val="clear" w:color="auto" w:fill="FFFFFF"/>
              </w:rPr>
              <w:t>行政</w:t>
            </w:r>
            <w:r>
              <w:rPr>
                <w:rStyle w:val="9"/>
                <w:rFonts w:hint="eastAsia" w:ascii="宋体" w:hAnsi="宋体" w:eastAsia="宋体" w:cs="宋体"/>
                <w:b w:val="0"/>
                <w:spacing w:val="8"/>
                <w:sz w:val="22"/>
                <w:szCs w:val="22"/>
                <w:shd w:val="clear" w:color="auto" w:fill="FFFFFF"/>
              </w:rPr>
              <w:t>处罚</w:t>
            </w:r>
          </w:p>
        </w:tc>
        <w:tc>
          <w:tcPr>
            <w:tcW w:w="1321" w:type="dxa"/>
            <w:vAlign w:val="center"/>
          </w:tcPr>
          <w:p>
            <w:pPr>
              <w:jc w:val="center"/>
              <w:rPr>
                <w:rFonts w:ascii="宋体" w:hAnsi="宋体" w:eastAsia="宋体" w:cs="宋体"/>
                <w:color w:val="000000"/>
                <w:sz w:val="22"/>
                <w:szCs w:val="22"/>
              </w:rPr>
            </w:pPr>
            <w:r>
              <w:rPr>
                <w:rFonts w:hint="eastAsia" w:ascii="宋体" w:hAnsi="宋体" w:eastAsia="宋体" w:cs="宋体"/>
                <w:color w:val="000000"/>
                <w:sz w:val="22"/>
                <w:szCs w:val="22"/>
              </w:rPr>
              <w:t>行政处罚</w:t>
            </w:r>
          </w:p>
        </w:tc>
        <w:tc>
          <w:tcPr>
            <w:tcW w:w="10636" w:type="dxa"/>
          </w:tcPr>
          <w:p>
            <w:pPr>
              <w:pStyle w:val="5"/>
              <w:shd w:val="clear" w:color="auto" w:fill="FFFFFF"/>
              <w:spacing w:before="0" w:beforeAutospacing="0" w:after="0" w:afterAutospacing="0"/>
              <w:ind w:right="120"/>
              <w:jc w:val="both"/>
              <w:rPr>
                <w:b/>
                <w:spacing w:val="8"/>
                <w:sz w:val="22"/>
                <w:szCs w:val="22"/>
                <w:shd w:val="clear" w:color="auto" w:fill="FFFFFF"/>
              </w:rPr>
            </w:pPr>
            <w:r>
              <w:rPr>
                <w:rFonts w:hint="eastAsia"/>
                <w:color w:val="000000"/>
                <w:sz w:val="22"/>
                <w:szCs w:val="22"/>
              </w:rPr>
              <w:t xml:space="preserve">【法律】 </w:t>
            </w:r>
            <w:r>
              <w:rPr>
                <w:rStyle w:val="9"/>
                <w:rFonts w:hint="eastAsia"/>
                <w:spacing w:val="8"/>
                <w:sz w:val="22"/>
                <w:szCs w:val="22"/>
                <w:shd w:val="clear" w:color="auto" w:fill="FFFFFF"/>
              </w:rPr>
              <w:t>《中华人民共和国草原法》</w:t>
            </w:r>
            <w:r>
              <w:rPr>
                <w:rFonts w:hint="eastAsia"/>
                <w:bCs/>
                <w:spacing w:val="8"/>
                <w:sz w:val="22"/>
                <w:szCs w:val="22"/>
                <w:shd w:val="clear" w:color="auto" w:fill="FFFFFF"/>
              </w:rPr>
              <w:t>（</w:t>
            </w:r>
            <w:r>
              <w:rPr>
                <w:rFonts w:hint="eastAsia"/>
                <w:color w:val="333333"/>
                <w:sz w:val="22"/>
                <w:szCs w:val="22"/>
                <w:shd w:val="clear" w:color="auto" w:fill="FFFFFF"/>
              </w:rPr>
              <w:t>1985年6月18日第六届全国人民代表大会常务委员会第十一次会议通过，自1985年10月1日起施行。根据2013年6月29日第十二届全国人民代表大会常务委员会第三次会议第二次修订</w:t>
            </w:r>
            <w:r>
              <w:rPr>
                <w:rFonts w:hint="eastAsia"/>
                <w:bCs/>
                <w:spacing w:val="8"/>
                <w:sz w:val="22"/>
                <w:szCs w:val="22"/>
                <w:shd w:val="clear" w:color="auto" w:fill="FFFFFF"/>
              </w:rPr>
              <w:t>）</w:t>
            </w:r>
          </w:p>
          <w:p>
            <w:pPr>
              <w:pStyle w:val="5"/>
              <w:shd w:val="clear" w:color="auto" w:fill="FFFFFF"/>
              <w:spacing w:before="0" w:beforeAutospacing="0" w:after="0" w:afterAutospacing="0"/>
              <w:ind w:right="120"/>
              <w:jc w:val="both"/>
              <w:rPr>
                <w:color w:val="000000"/>
                <w:sz w:val="22"/>
                <w:szCs w:val="22"/>
              </w:rPr>
            </w:pPr>
            <w:r>
              <w:rPr>
                <w:rStyle w:val="9"/>
                <w:rFonts w:hint="eastAsia"/>
                <w:spacing w:val="8"/>
                <w:sz w:val="22"/>
                <w:szCs w:val="22"/>
                <w:shd w:val="clear" w:color="auto" w:fill="FFFFFF"/>
              </w:rPr>
              <w:t>第六十八条</w:t>
            </w:r>
            <w:r>
              <w:rPr>
                <w:rFonts w:hint="eastAsia"/>
                <w:spacing w:val="8"/>
                <w:sz w:val="22"/>
                <w:szCs w:val="22"/>
                <w:shd w:val="clear" w:color="auto" w:fill="FFFFFF"/>
              </w:rPr>
              <w:t> 未经批准或者未按照规定的时间、区域和采挖方式在草原上进行采土、采砂、采石等活动的，由县级人民政府草 原行政主管部门责令停止违法行为，限期恢复植被，没收非法财物和违法所得，可以并处违法所得一倍以上二倍以下的罚款;没有违法所得的，可以并处二万元以下的罚款;给草原所有者或者使用者造成损失的，依法承担赔偿责任。</w:t>
            </w:r>
          </w:p>
        </w:tc>
        <w:tc>
          <w:tcPr>
            <w:tcW w:w="763" w:type="dxa"/>
            <w:vAlign w:val="center"/>
          </w:tcPr>
          <w:p>
            <w:pPr>
              <w:jc w:val="left"/>
              <w:rPr>
                <w:rFonts w:ascii="宋体" w:hAnsi="宋体" w:eastAsia="宋体" w:cs="宋体"/>
                <w:color w:val="000000"/>
                <w:sz w:val="22"/>
                <w:szCs w:val="22"/>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38" w:type="dxa"/>
            <w:vAlign w:val="center"/>
          </w:tcPr>
          <w:p>
            <w:pPr>
              <w:jc w:val="center"/>
              <w:rPr>
                <w:rFonts w:ascii="宋体" w:hAnsi="宋体" w:eastAsia="宋体" w:cs="宋体"/>
                <w:color w:val="000000"/>
                <w:sz w:val="22"/>
                <w:szCs w:val="22"/>
              </w:rPr>
            </w:pPr>
            <w:r>
              <w:rPr>
                <w:rFonts w:hint="eastAsia" w:ascii="宋体" w:hAnsi="宋体" w:eastAsia="宋体" w:cs="宋体"/>
                <w:color w:val="000000"/>
                <w:sz w:val="22"/>
                <w:szCs w:val="22"/>
              </w:rPr>
              <w:t>7</w:t>
            </w:r>
          </w:p>
        </w:tc>
        <w:tc>
          <w:tcPr>
            <w:tcW w:w="1539" w:type="dxa"/>
            <w:vAlign w:val="center"/>
          </w:tcPr>
          <w:p>
            <w:pPr>
              <w:jc w:val="center"/>
              <w:rPr>
                <w:rFonts w:ascii="宋体" w:hAnsi="宋体" w:eastAsia="宋体" w:cs="宋体"/>
                <w:b/>
                <w:color w:val="000000"/>
                <w:sz w:val="22"/>
                <w:szCs w:val="22"/>
              </w:rPr>
            </w:pPr>
            <w:r>
              <w:rPr>
                <w:rStyle w:val="9"/>
                <w:rFonts w:hint="eastAsia" w:ascii="宋体" w:hAnsi="宋体" w:eastAsia="宋体" w:cs="宋体"/>
                <w:b w:val="0"/>
                <w:spacing w:val="8"/>
                <w:sz w:val="22"/>
                <w:szCs w:val="22"/>
                <w:shd w:val="clear" w:color="auto" w:fill="FFFFFF"/>
              </w:rPr>
              <w:t>对离开道路在草原上行驶或者未按照确认的</w:t>
            </w:r>
            <w:r>
              <w:rPr>
                <w:rStyle w:val="9"/>
                <w:rFonts w:hint="eastAsia" w:ascii="宋体" w:hAnsi="宋体" w:eastAsia="宋体" w:cs="宋体"/>
                <w:b w:val="0"/>
                <w:spacing w:val="-4"/>
                <w:sz w:val="22"/>
                <w:szCs w:val="22"/>
                <w:shd w:val="clear" w:color="auto" w:fill="FFFFFF"/>
              </w:rPr>
              <w:t>行驶区域和行驶路线在草原上行驶，破坏草原植被的</w:t>
            </w:r>
            <w:r>
              <w:rPr>
                <w:rFonts w:hint="eastAsia" w:ascii="宋体" w:hAnsi="宋体" w:eastAsia="宋体" w:cs="宋体"/>
                <w:bCs/>
                <w:spacing w:val="8"/>
                <w:sz w:val="22"/>
                <w:szCs w:val="22"/>
                <w:shd w:val="clear" w:color="auto" w:fill="FFFFFF"/>
              </w:rPr>
              <w:t>行政</w:t>
            </w:r>
            <w:r>
              <w:rPr>
                <w:rStyle w:val="9"/>
                <w:rFonts w:hint="eastAsia" w:ascii="宋体" w:hAnsi="宋体" w:eastAsia="宋体" w:cs="宋体"/>
                <w:b w:val="0"/>
                <w:spacing w:val="-4"/>
                <w:sz w:val="22"/>
                <w:szCs w:val="22"/>
                <w:shd w:val="clear" w:color="auto" w:fill="FFFFFF"/>
              </w:rPr>
              <w:t>处罚</w:t>
            </w:r>
          </w:p>
        </w:tc>
        <w:tc>
          <w:tcPr>
            <w:tcW w:w="1321" w:type="dxa"/>
            <w:vAlign w:val="center"/>
          </w:tcPr>
          <w:p>
            <w:pPr>
              <w:jc w:val="center"/>
              <w:rPr>
                <w:rFonts w:ascii="宋体" w:hAnsi="宋体" w:eastAsia="宋体" w:cs="宋体"/>
                <w:color w:val="000000"/>
                <w:sz w:val="22"/>
                <w:szCs w:val="22"/>
              </w:rPr>
            </w:pPr>
            <w:r>
              <w:rPr>
                <w:rFonts w:hint="eastAsia" w:ascii="宋体" w:hAnsi="宋体" w:eastAsia="宋体" w:cs="宋体"/>
                <w:color w:val="000000"/>
                <w:sz w:val="22"/>
                <w:szCs w:val="22"/>
              </w:rPr>
              <w:t>行政处罚</w:t>
            </w:r>
          </w:p>
        </w:tc>
        <w:tc>
          <w:tcPr>
            <w:tcW w:w="10636" w:type="dxa"/>
          </w:tcPr>
          <w:p>
            <w:pPr>
              <w:pStyle w:val="5"/>
              <w:shd w:val="clear" w:color="auto" w:fill="FFFFFF"/>
              <w:spacing w:before="0" w:beforeAutospacing="0" w:after="0" w:afterAutospacing="0"/>
              <w:ind w:right="120"/>
              <w:jc w:val="both"/>
              <w:rPr>
                <w:bCs/>
                <w:spacing w:val="8"/>
                <w:sz w:val="22"/>
                <w:szCs w:val="22"/>
                <w:shd w:val="clear" w:color="auto" w:fill="FFFFFF"/>
              </w:rPr>
            </w:pPr>
            <w:r>
              <w:rPr>
                <w:rFonts w:hint="eastAsia"/>
                <w:color w:val="000000"/>
                <w:sz w:val="22"/>
                <w:szCs w:val="22"/>
              </w:rPr>
              <w:t xml:space="preserve">【法律】 </w:t>
            </w:r>
            <w:r>
              <w:rPr>
                <w:rStyle w:val="9"/>
                <w:rFonts w:hint="eastAsia"/>
                <w:spacing w:val="8"/>
                <w:sz w:val="22"/>
                <w:szCs w:val="22"/>
                <w:shd w:val="clear" w:color="auto" w:fill="FFFFFF"/>
              </w:rPr>
              <w:t>《中华人民共和国草原法》</w:t>
            </w:r>
            <w:r>
              <w:rPr>
                <w:rFonts w:hint="eastAsia"/>
                <w:bCs/>
                <w:spacing w:val="8"/>
                <w:sz w:val="22"/>
                <w:szCs w:val="22"/>
                <w:shd w:val="clear" w:color="auto" w:fill="FFFFFF"/>
              </w:rPr>
              <w:t>（</w:t>
            </w:r>
            <w:r>
              <w:rPr>
                <w:rFonts w:hint="eastAsia"/>
                <w:color w:val="333333"/>
                <w:sz w:val="22"/>
                <w:szCs w:val="22"/>
                <w:shd w:val="clear" w:color="auto" w:fill="FFFFFF"/>
              </w:rPr>
              <w:t>1985年6月18日第六届全国人民代表大会常务委员会第十一次会议通过，自1985年10月1日起施行。根据2013年6月29日第十二届全国人民代表大会常务委员会第三次会议第二次修订</w:t>
            </w:r>
            <w:r>
              <w:rPr>
                <w:rFonts w:hint="eastAsia"/>
                <w:bCs/>
                <w:spacing w:val="8"/>
                <w:sz w:val="22"/>
                <w:szCs w:val="22"/>
                <w:shd w:val="clear" w:color="auto" w:fill="FFFFFF"/>
              </w:rPr>
              <w:t>）</w:t>
            </w:r>
          </w:p>
          <w:p>
            <w:pPr>
              <w:pStyle w:val="5"/>
              <w:shd w:val="clear" w:color="auto" w:fill="FFFFFF"/>
              <w:spacing w:before="0" w:beforeAutospacing="0" w:after="0" w:afterAutospacing="0"/>
              <w:ind w:right="120"/>
              <w:jc w:val="both"/>
              <w:rPr>
                <w:color w:val="000000"/>
                <w:sz w:val="22"/>
                <w:szCs w:val="22"/>
              </w:rPr>
            </w:pPr>
            <w:r>
              <w:rPr>
                <w:rStyle w:val="9"/>
                <w:rFonts w:hint="eastAsia"/>
                <w:spacing w:val="8"/>
                <w:sz w:val="22"/>
                <w:szCs w:val="22"/>
                <w:shd w:val="clear" w:color="auto" w:fill="FFFFFF"/>
              </w:rPr>
              <w:t>第七十条</w:t>
            </w:r>
            <w:r>
              <w:rPr>
                <w:rFonts w:hint="eastAsia"/>
                <w:spacing w:val="8"/>
                <w:sz w:val="22"/>
                <w:szCs w:val="22"/>
                <w:shd w:val="clear" w:color="auto" w:fill="FFFFFF"/>
              </w:rPr>
              <w:t> 非抢险救灾和牧民搬迁的机动车辆离开道路在草原上行驶，或者从事地质勘探、科学考察等活动，未事先向所在地县级人民政府草原行政主管部门报告或者未按照报告的行驶区域和行驶路线在草原上行驶，破坏草原植被的，由县级人民政府草原行政主管部门责令停止违法行为，限期恢复植被，可以并处草原被破坏前三年平均产值三倍以上九倍以下的罚款;给草原所有者或者使用者造成损失的，依法承担赔偿责任。</w:t>
            </w:r>
          </w:p>
        </w:tc>
        <w:tc>
          <w:tcPr>
            <w:tcW w:w="763" w:type="dxa"/>
            <w:vAlign w:val="center"/>
          </w:tcPr>
          <w:p>
            <w:pPr>
              <w:jc w:val="left"/>
              <w:rPr>
                <w:rFonts w:ascii="宋体" w:hAnsi="宋体" w:eastAsia="宋体" w:cs="宋体"/>
                <w:color w:val="000000"/>
                <w:sz w:val="22"/>
                <w:szCs w:val="22"/>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38" w:type="dxa"/>
            <w:shd w:val="clear" w:color="auto" w:fill="FFFFFF" w:themeFill="background1"/>
            <w:vAlign w:val="center"/>
          </w:tcPr>
          <w:p>
            <w:pPr>
              <w:jc w:val="center"/>
              <w:rPr>
                <w:rFonts w:ascii="宋体" w:hAnsi="宋体" w:eastAsia="宋体" w:cs="宋体"/>
                <w:color w:val="000000"/>
                <w:sz w:val="22"/>
                <w:szCs w:val="22"/>
              </w:rPr>
            </w:pPr>
            <w:r>
              <w:rPr>
                <w:rFonts w:hint="eastAsia" w:ascii="宋体" w:hAnsi="宋体" w:eastAsia="宋体" w:cs="宋体"/>
                <w:color w:val="000000"/>
                <w:sz w:val="22"/>
                <w:szCs w:val="22"/>
              </w:rPr>
              <w:t>8</w:t>
            </w:r>
          </w:p>
        </w:tc>
        <w:tc>
          <w:tcPr>
            <w:tcW w:w="1539" w:type="dxa"/>
            <w:shd w:val="clear" w:color="auto" w:fill="FFFFFF" w:themeFill="background1"/>
            <w:vAlign w:val="center"/>
          </w:tcPr>
          <w:p>
            <w:pPr>
              <w:jc w:val="center"/>
              <w:rPr>
                <w:rFonts w:ascii="宋体" w:hAnsi="宋体" w:eastAsia="宋体" w:cs="宋体"/>
                <w:color w:val="000000"/>
                <w:sz w:val="22"/>
                <w:szCs w:val="22"/>
              </w:rPr>
            </w:pPr>
            <w:r>
              <w:rPr>
                <w:rFonts w:hint="eastAsia" w:ascii="宋体" w:hAnsi="宋体" w:eastAsia="宋体" w:cs="宋体"/>
                <w:spacing w:val="8"/>
                <w:sz w:val="22"/>
                <w:szCs w:val="22"/>
                <w:shd w:val="clear" w:color="auto" w:fill="FFFFFF"/>
              </w:rPr>
              <w:t>对行人，乘车人，非机动车驾驶人违反道路交通安全法律，法规关于道路通行规定的</w:t>
            </w:r>
            <w:r>
              <w:rPr>
                <w:rFonts w:hint="eastAsia" w:ascii="宋体" w:hAnsi="宋体" w:eastAsia="宋体" w:cs="宋体"/>
                <w:bCs/>
                <w:spacing w:val="8"/>
                <w:sz w:val="22"/>
                <w:szCs w:val="22"/>
                <w:shd w:val="clear" w:color="auto" w:fill="FFFFFF"/>
              </w:rPr>
              <w:t>行政</w:t>
            </w:r>
            <w:r>
              <w:rPr>
                <w:rFonts w:hint="eastAsia" w:ascii="宋体" w:hAnsi="宋体" w:eastAsia="宋体" w:cs="宋体"/>
                <w:spacing w:val="8"/>
                <w:sz w:val="22"/>
                <w:szCs w:val="22"/>
                <w:shd w:val="clear" w:color="auto" w:fill="FFFFFF"/>
              </w:rPr>
              <w:t>处罚</w:t>
            </w:r>
          </w:p>
        </w:tc>
        <w:tc>
          <w:tcPr>
            <w:tcW w:w="1321" w:type="dxa"/>
            <w:shd w:val="clear" w:color="auto" w:fill="FFFFFF" w:themeFill="background1"/>
            <w:vAlign w:val="center"/>
          </w:tcPr>
          <w:p>
            <w:pPr>
              <w:jc w:val="center"/>
              <w:rPr>
                <w:rFonts w:ascii="宋体" w:hAnsi="宋体" w:eastAsia="宋体" w:cs="宋体"/>
                <w:color w:val="000000"/>
                <w:sz w:val="22"/>
                <w:szCs w:val="22"/>
              </w:rPr>
            </w:pPr>
            <w:r>
              <w:rPr>
                <w:rFonts w:hint="eastAsia" w:ascii="宋体" w:hAnsi="宋体" w:eastAsia="宋体" w:cs="宋体"/>
                <w:color w:val="000000"/>
                <w:sz w:val="22"/>
                <w:szCs w:val="22"/>
              </w:rPr>
              <w:t>行政处罚</w:t>
            </w:r>
          </w:p>
        </w:tc>
        <w:tc>
          <w:tcPr>
            <w:tcW w:w="10636" w:type="dxa"/>
            <w:shd w:val="clear" w:color="auto" w:fill="FFFFFF" w:themeFill="background1"/>
          </w:tcPr>
          <w:p>
            <w:pPr>
              <w:pStyle w:val="5"/>
              <w:shd w:val="clear" w:color="auto" w:fill="FFFFFF"/>
              <w:spacing w:before="0" w:beforeAutospacing="0" w:after="0" w:afterAutospacing="0"/>
              <w:ind w:right="120"/>
              <w:jc w:val="both"/>
              <w:rPr>
                <w:b/>
                <w:spacing w:val="8"/>
                <w:sz w:val="22"/>
                <w:szCs w:val="22"/>
                <w:shd w:val="clear" w:color="auto" w:fill="FFFFFF"/>
              </w:rPr>
            </w:pPr>
            <w:r>
              <w:rPr>
                <w:rFonts w:hint="eastAsia"/>
                <w:color w:val="000000"/>
                <w:sz w:val="22"/>
                <w:szCs w:val="22"/>
              </w:rPr>
              <w:t>【法律】</w:t>
            </w:r>
            <w:r>
              <w:rPr>
                <w:rFonts w:hint="eastAsia"/>
                <w:b/>
                <w:sz w:val="22"/>
                <w:szCs w:val="22"/>
              </w:rPr>
              <w:t>《</w:t>
            </w:r>
            <w:r>
              <w:rPr>
                <w:rFonts w:hint="eastAsia"/>
                <w:b/>
                <w:spacing w:val="8"/>
                <w:sz w:val="22"/>
                <w:szCs w:val="22"/>
                <w:shd w:val="clear" w:color="auto" w:fill="FFFFFF"/>
              </w:rPr>
              <w:t>中华人民共和国道路交通安全法》</w:t>
            </w:r>
            <w:r>
              <w:rPr>
                <w:rFonts w:hint="eastAsia"/>
                <w:bCs/>
                <w:spacing w:val="8"/>
                <w:sz w:val="22"/>
                <w:szCs w:val="22"/>
                <w:shd w:val="clear" w:color="auto" w:fill="FFFFFF"/>
              </w:rPr>
              <w:t>（</w:t>
            </w:r>
            <w:r>
              <w:rPr>
                <w:rFonts w:hint="eastAsia"/>
                <w:color w:val="333333"/>
                <w:sz w:val="22"/>
                <w:szCs w:val="22"/>
                <w:shd w:val="clear" w:color="auto" w:fill="FFFFFF"/>
              </w:rPr>
              <w:t>2003年10月28日第十届全国人民代表大会常务委员会第五次会议通过，根据2021年4月29日第十三届全国人民代表大会常务委员会第二十八次会议《关于修改〈中华人民共和国道路交通安全法〉等八部法律的决定》第三次修订</w:t>
            </w:r>
            <w:r>
              <w:rPr>
                <w:rFonts w:hint="eastAsia"/>
                <w:bCs/>
                <w:spacing w:val="8"/>
                <w:sz w:val="22"/>
                <w:szCs w:val="22"/>
                <w:shd w:val="clear" w:color="auto" w:fill="FFFFFF"/>
              </w:rPr>
              <w:t>）</w:t>
            </w:r>
          </w:p>
          <w:p>
            <w:pPr>
              <w:pStyle w:val="5"/>
              <w:shd w:val="clear" w:color="auto" w:fill="FFFFFF"/>
              <w:spacing w:before="0" w:beforeAutospacing="0" w:after="0" w:afterAutospacing="0"/>
              <w:ind w:right="120"/>
              <w:jc w:val="both"/>
              <w:rPr>
                <w:b/>
                <w:spacing w:val="8"/>
                <w:sz w:val="22"/>
                <w:szCs w:val="22"/>
                <w:shd w:val="clear" w:color="auto" w:fill="FFFFFF"/>
              </w:rPr>
            </w:pPr>
            <w:r>
              <w:rPr>
                <w:rFonts w:hint="eastAsia"/>
                <w:b/>
                <w:spacing w:val="8"/>
                <w:sz w:val="22"/>
                <w:szCs w:val="22"/>
                <w:shd w:val="clear" w:color="auto" w:fill="FFFFFF"/>
              </w:rPr>
              <w:t xml:space="preserve">第八十九条 </w:t>
            </w:r>
            <w:r>
              <w:rPr>
                <w:rFonts w:hint="eastAsia"/>
                <w:spacing w:val="8"/>
                <w:sz w:val="22"/>
                <w:szCs w:val="22"/>
                <w:shd w:val="clear" w:color="auto" w:fill="FFFFFF"/>
              </w:rPr>
              <w:t>行人、乘车人、非机动车驾驶人违反道路交通安全法律、法规关于道路通行规定的，处警告或者五元以上五十元以下罚款;非机动车驾驶人拒绝接受罚款处罚的，可以扣留其非机动车。</w:t>
            </w:r>
          </w:p>
          <w:p>
            <w:pPr>
              <w:rPr>
                <w:rFonts w:ascii="宋体" w:hAnsi="宋体" w:eastAsia="宋体" w:cs="宋体"/>
                <w:color w:val="000000"/>
                <w:sz w:val="22"/>
                <w:szCs w:val="22"/>
              </w:rPr>
            </w:pPr>
          </w:p>
        </w:tc>
        <w:tc>
          <w:tcPr>
            <w:tcW w:w="763" w:type="dxa"/>
          </w:tcPr>
          <w:p>
            <w:pPr>
              <w:jc w:val="left"/>
              <w:rPr>
                <w:rFonts w:ascii="宋体" w:hAnsi="宋体" w:eastAsia="宋体" w:cs="宋体"/>
                <w:color w:val="000000"/>
                <w:sz w:val="22"/>
                <w:szCs w:val="22"/>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38" w:type="dxa"/>
            <w:shd w:val="clear" w:color="auto" w:fill="FFFFFF" w:themeFill="background1"/>
            <w:vAlign w:val="center"/>
          </w:tcPr>
          <w:p>
            <w:pPr>
              <w:jc w:val="center"/>
              <w:rPr>
                <w:rFonts w:ascii="宋体" w:hAnsi="宋体" w:eastAsia="宋体" w:cs="宋体"/>
                <w:color w:val="000000"/>
                <w:sz w:val="22"/>
                <w:szCs w:val="22"/>
              </w:rPr>
            </w:pPr>
            <w:r>
              <w:rPr>
                <w:rFonts w:hint="eastAsia" w:ascii="宋体" w:hAnsi="宋体" w:eastAsia="宋体" w:cs="宋体"/>
                <w:color w:val="000000"/>
                <w:sz w:val="22"/>
                <w:szCs w:val="22"/>
              </w:rPr>
              <w:t>9</w:t>
            </w:r>
          </w:p>
        </w:tc>
        <w:tc>
          <w:tcPr>
            <w:tcW w:w="1539" w:type="dxa"/>
            <w:shd w:val="clear" w:color="auto" w:fill="FFFFFF" w:themeFill="background1"/>
            <w:vAlign w:val="center"/>
          </w:tcPr>
          <w:p>
            <w:pPr>
              <w:jc w:val="center"/>
              <w:rPr>
                <w:rFonts w:ascii="宋体" w:hAnsi="宋体" w:eastAsia="宋体" w:cs="宋体"/>
                <w:color w:val="000000"/>
                <w:sz w:val="22"/>
                <w:szCs w:val="22"/>
              </w:rPr>
            </w:pPr>
            <w:r>
              <w:rPr>
                <w:rFonts w:hint="eastAsia" w:ascii="宋体" w:hAnsi="宋体" w:eastAsia="宋体" w:cs="宋体"/>
                <w:spacing w:val="8"/>
                <w:sz w:val="22"/>
                <w:szCs w:val="22"/>
                <w:shd w:val="clear" w:color="auto" w:fill="FFFFFF"/>
              </w:rPr>
              <w:t>对违反机动车停放。临时停车规定且驾驶人不在现场或者驾驶人虽在现场但拒绝立即驶离，妨碍其他车辆，行人通行的</w:t>
            </w:r>
            <w:r>
              <w:rPr>
                <w:rFonts w:hint="eastAsia" w:ascii="宋体" w:hAnsi="宋体" w:eastAsia="宋体" w:cs="宋体"/>
                <w:bCs/>
                <w:spacing w:val="8"/>
                <w:sz w:val="22"/>
                <w:szCs w:val="22"/>
                <w:shd w:val="clear" w:color="auto" w:fill="FFFFFF"/>
              </w:rPr>
              <w:t>行政</w:t>
            </w:r>
            <w:r>
              <w:rPr>
                <w:rFonts w:hint="eastAsia" w:ascii="宋体" w:hAnsi="宋体" w:eastAsia="宋体" w:cs="宋体"/>
                <w:spacing w:val="8"/>
                <w:sz w:val="22"/>
                <w:szCs w:val="22"/>
                <w:shd w:val="clear" w:color="auto" w:fill="FFFFFF"/>
              </w:rPr>
              <w:t>处罚</w:t>
            </w:r>
          </w:p>
        </w:tc>
        <w:tc>
          <w:tcPr>
            <w:tcW w:w="1321" w:type="dxa"/>
            <w:shd w:val="clear" w:color="auto" w:fill="FFFFFF" w:themeFill="background1"/>
            <w:vAlign w:val="center"/>
          </w:tcPr>
          <w:p>
            <w:pPr>
              <w:jc w:val="center"/>
              <w:rPr>
                <w:rFonts w:ascii="宋体" w:hAnsi="宋体" w:eastAsia="宋体" w:cs="宋体"/>
                <w:color w:val="000000"/>
                <w:sz w:val="22"/>
                <w:szCs w:val="22"/>
              </w:rPr>
            </w:pPr>
            <w:r>
              <w:rPr>
                <w:rFonts w:hint="eastAsia" w:ascii="宋体" w:hAnsi="宋体" w:eastAsia="宋体" w:cs="宋体"/>
                <w:color w:val="000000"/>
                <w:sz w:val="22"/>
                <w:szCs w:val="22"/>
              </w:rPr>
              <w:t>行政处罚</w:t>
            </w:r>
          </w:p>
        </w:tc>
        <w:tc>
          <w:tcPr>
            <w:tcW w:w="10636" w:type="dxa"/>
            <w:shd w:val="clear" w:color="auto" w:fill="FFFFFF" w:themeFill="background1"/>
          </w:tcPr>
          <w:p>
            <w:pPr>
              <w:pStyle w:val="5"/>
              <w:shd w:val="clear" w:color="auto" w:fill="FFFFFF"/>
              <w:spacing w:before="0" w:beforeAutospacing="0" w:after="0" w:afterAutospacing="0"/>
              <w:ind w:right="120"/>
              <w:jc w:val="both"/>
              <w:rPr>
                <w:b/>
                <w:spacing w:val="8"/>
                <w:sz w:val="22"/>
                <w:szCs w:val="22"/>
                <w:shd w:val="clear" w:color="auto" w:fill="FFFFFF"/>
              </w:rPr>
            </w:pPr>
            <w:r>
              <w:rPr>
                <w:rFonts w:hint="eastAsia"/>
                <w:color w:val="000000"/>
                <w:sz w:val="22"/>
                <w:szCs w:val="22"/>
              </w:rPr>
              <w:t>【法律】</w:t>
            </w:r>
            <w:r>
              <w:rPr>
                <w:rFonts w:hint="eastAsia"/>
                <w:b/>
                <w:sz w:val="22"/>
                <w:szCs w:val="22"/>
              </w:rPr>
              <w:t>《</w:t>
            </w:r>
            <w:r>
              <w:rPr>
                <w:rFonts w:hint="eastAsia"/>
                <w:b/>
                <w:spacing w:val="8"/>
                <w:sz w:val="22"/>
                <w:szCs w:val="22"/>
                <w:shd w:val="clear" w:color="auto" w:fill="FFFFFF"/>
              </w:rPr>
              <w:t>中华人民共和国道路交通安全法》</w:t>
            </w:r>
            <w:r>
              <w:rPr>
                <w:rFonts w:hint="eastAsia"/>
                <w:bCs/>
                <w:spacing w:val="8"/>
                <w:sz w:val="22"/>
                <w:szCs w:val="22"/>
                <w:shd w:val="clear" w:color="auto" w:fill="FFFFFF"/>
              </w:rPr>
              <w:t>（</w:t>
            </w:r>
            <w:r>
              <w:rPr>
                <w:rFonts w:hint="eastAsia"/>
                <w:color w:val="333333"/>
                <w:sz w:val="22"/>
                <w:szCs w:val="22"/>
                <w:shd w:val="clear" w:color="auto" w:fill="FFFFFF"/>
              </w:rPr>
              <w:t>2003年10月28日第十届全国人民代表大会常务委员会第五次会议通过，根据2021年4月29日第十三届全国人民代表大会常务委员会第二十八次会议《关于修改〈中华人民共和国道路交通安全法〉等八部法律的决定》第三次修订</w:t>
            </w:r>
            <w:r>
              <w:rPr>
                <w:rFonts w:hint="eastAsia"/>
                <w:bCs/>
                <w:spacing w:val="8"/>
                <w:sz w:val="22"/>
                <w:szCs w:val="22"/>
                <w:shd w:val="clear" w:color="auto" w:fill="FFFFFF"/>
              </w:rPr>
              <w:t>）</w:t>
            </w:r>
          </w:p>
          <w:p>
            <w:pPr>
              <w:pStyle w:val="5"/>
              <w:shd w:val="clear" w:color="auto" w:fill="FFFFFF"/>
              <w:spacing w:before="0" w:beforeAutospacing="0" w:after="0" w:afterAutospacing="0"/>
              <w:ind w:right="120"/>
              <w:jc w:val="both"/>
              <w:rPr>
                <w:b/>
                <w:spacing w:val="8"/>
                <w:sz w:val="22"/>
                <w:szCs w:val="22"/>
                <w:shd w:val="clear" w:color="auto" w:fill="FFFFFF"/>
              </w:rPr>
            </w:pPr>
            <w:r>
              <w:rPr>
                <w:rFonts w:hint="eastAsia"/>
                <w:b/>
                <w:spacing w:val="8"/>
                <w:sz w:val="22"/>
                <w:szCs w:val="22"/>
                <w:shd w:val="clear" w:color="auto" w:fill="FFFFFF"/>
              </w:rPr>
              <w:t xml:space="preserve">第九十三条 </w:t>
            </w:r>
            <w:r>
              <w:rPr>
                <w:rFonts w:hint="eastAsia"/>
                <w:spacing w:val="8"/>
                <w:sz w:val="22"/>
                <w:szCs w:val="22"/>
                <w:shd w:val="clear" w:color="auto" w:fill="FFFFFF"/>
              </w:rPr>
              <w:t>对违反道路交通安全法律、法规关于机动车停放、临时停车规定的，可以指出违法行为，并予以口头警告，令其立即驶离。</w:t>
            </w:r>
          </w:p>
          <w:p>
            <w:pPr>
              <w:pStyle w:val="5"/>
              <w:shd w:val="clear" w:color="auto" w:fill="FFFFFF"/>
              <w:spacing w:before="0" w:beforeAutospacing="0" w:after="0" w:afterAutospacing="0"/>
              <w:ind w:right="120" w:firstLine="472" w:firstLineChars="200"/>
              <w:jc w:val="both"/>
              <w:rPr>
                <w:spacing w:val="8"/>
                <w:sz w:val="22"/>
                <w:szCs w:val="22"/>
                <w:shd w:val="clear" w:color="auto" w:fill="FFFFFF"/>
              </w:rPr>
            </w:pPr>
            <w:r>
              <w:rPr>
                <w:rFonts w:hint="eastAsia"/>
                <w:spacing w:val="8"/>
                <w:sz w:val="22"/>
                <w:szCs w:val="22"/>
                <w:shd w:val="clear" w:color="auto" w:fill="FFFFFF"/>
              </w:rPr>
              <w:t>机动车驾驶人不在现场或者虽在现场但拒绝立即驶离，妨碍其他车辆、行人通行的，处二十元以上二百元以下罚款，并可以将该机动车拖移至不妨碍交通的地点或者公安机关交通管理部门指定的地点停放。公安机关交通管理部门拖车不得向当事人收取费用，并应当及时告知当事人停放地点。</w:t>
            </w:r>
          </w:p>
          <w:p>
            <w:pPr>
              <w:pStyle w:val="5"/>
              <w:shd w:val="clear" w:color="auto" w:fill="FFFFFF"/>
              <w:spacing w:before="0" w:beforeAutospacing="0" w:after="0" w:afterAutospacing="0"/>
              <w:ind w:right="120" w:firstLine="472" w:firstLineChars="200"/>
              <w:jc w:val="both"/>
              <w:rPr>
                <w:spacing w:val="8"/>
                <w:sz w:val="22"/>
                <w:szCs w:val="22"/>
                <w:shd w:val="clear" w:color="auto" w:fill="FFFFFF"/>
              </w:rPr>
            </w:pPr>
            <w:r>
              <w:rPr>
                <w:rFonts w:hint="eastAsia"/>
                <w:spacing w:val="8"/>
                <w:sz w:val="22"/>
                <w:szCs w:val="22"/>
                <w:shd w:val="clear" w:color="auto" w:fill="FFFFFF"/>
              </w:rPr>
              <w:t>因采取不正确的方法拖车造成机动车损坏的，应当依法承担补偿责任</w:t>
            </w:r>
          </w:p>
          <w:p>
            <w:pPr>
              <w:pStyle w:val="5"/>
              <w:shd w:val="clear" w:color="auto" w:fill="FFFFFF"/>
              <w:spacing w:before="0" w:beforeAutospacing="0" w:after="0" w:afterAutospacing="0"/>
              <w:ind w:right="120" w:firstLine="472" w:firstLineChars="200"/>
              <w:jc w:val="both"/>
              <w:rPr>
                <w:spacing w:val="8"/>
                <w:sz w:val="22"/>
                <w:szCs w:val="22"/>
                <w:shd w:val="clear" w:color="auto" w:fill="FFFFFF"/>
              </w:rPr>
            </w:pPr>
            <w:r>
              <w:rPr>
                <w:rFonts w:hint="eastAsia"/>
                <w:spacing w:val="8"/>
                <w:sz w:val="22"/>
                <w:szCs w:val="22"/>
                <w:shd w:val="clear" w:color="auto" w:fill="FFFFFF"/>
              </w:rPr>
              <w:t>内蒙古自治区实施中华人民共和国道路交通安全法办法。</w:t>
            </w:r>
          </w:p>
          <w:p>
            <w:pPr>
              <w:pStyle w:val="5"/>
              <w:shd w:val="clear" w:color="auto" w:fill="FFFFFF"/>
              <w:spacing w:before="0" w:beforeAutospacing="0" w:after="0" w:afterAutospacing="0"/>
              <w:ind w:right="120" w:firstLine="474" w:firstLineChars="200"/>
              <w:jc w:val="both"/>
              <w:rPr>
                <w:spacing w:val="8"/>
                <w:sz w:val="22"/>
                <w:szCs w:val="22"/>
                <w:shd w:val="clear" w:color="auto" w:fill="FFFFFF"/>
              </w:rPr>
            </w:pPr>
            <w:r>
              <w:rPr>
                <w:rFonts w:hint="eastAsia"/>
                <w:b/>
                <w:spacing w:val="8"/>
                <w:sz w:val="22"/>
                <w:szCs w:val="22"/>
                <w:shd w:val="clear" w:color="auto" w:fill="FFFFFF"/>
              </w:rPr>
              <w:t>第五十八条</w:t>
            </w:r>
            <w:r>
              <w:rPr>
                <w:rFonts w:hint="eastAsia"/>
                <w:spacing w:val="8"/>
                <w:sz w:val="22"/>
                <w:szCs w:val="22"/>
                <w:shd w:val="clear" w:color="auto" w:fill="FFFFFF"/>
              </w:rPr>
              <w:t xml:space="preserve"> 机动车驾驶人有下列行为之一的，处警告或者50元罚款:</w:t>
            </w:r>
          </w:p>
          <w:p>
            <w:pPr>
              <w:pStyle w:val="5"/>
              <w:shd w:val="clear" w:color="auto" w:fill="FFFFFF"/>
              <w:spacing w:before="0" w:beforeAutospacing="0" w:after="0" w:afterAutospacing="0"/>
              <w:ind w:right="120" w:firstLine="472" w:firstLineChars="200"/>
              <w:jc w:val="both"/>
              <w:rPr>
                <w:spacing w:val="8"/>
                <w:sz w:val="22"/>
                <w:szCs w:val="22"/>
                <w:shd w:val="clear" w:color="auto" w:fill="FFFFFF"/>
              </w:rPr>
            </w:pPr>
            <w:r>
              <w:rPr>
                <w:rFonts w:hint="eastAsia"/>
                <w:spacing w:val="8"/>
                <w:sz w:val="22"/>
                <w:szCs w:val="22"/>
                <w:shd w:val="clear" w:color="auto" w:fill="FFFFFF"/>
              </w:rPr>
              <w:t>(一)在设有乘降站点的道路上，驾驶客运机动车在乘降站点以外的地点停车上下乘客的；</w:t>
            </w:r>
          </w:p>
          <w:p>
            <w:pPr>
              <w:pStyle w:val="5"/>
              <w:shd w:val="clear" w:color="auto" w:fill="FFFFFF"/>
              <w:spacing w:before="0" w:beforeAutospacing="0" w:after="0" w:afterAutospacing="0"/>
              <w:ind w:right="120" w:firstLine="472" w:firstLineChars="200"/>
              <w:jc w:val="both"/>
              <w:rPr>
                <w:spacing w:val="8"/>
                <w:sz w:val="22"/>
                <w:szCs w:val="22"/>
                <w:shd w:val="clear" w:color="auto" w:fill="FFFFFF"/>
              </w:rPr>
            </w:pPr>
            <w:r>
              <w:rPr>
                <w:rFonts w:hint="eastAsia"/>
                <w:spacing w:val="8"/>
                <w:sz w:val="22"/>
                <w:szCs w:val="22"/>
                <w:shd w:val="clear" w:color="auto" w:fill="FFFFFF"/>
              </w:rPr>
              <w:t>(二)驾驶拖拉机驶入禁止通行的道路的；</w:t>
            </w:r>
          </w:p>
          <w:p>
            <w:pPr>
              <w:pStyle w:val="5"/>
              <w:shd w:val="clear" w:color="auto" w:fill="FFFFFF"/>
              <w:spacing w:before="0" w:beforeAutospacing="0" w:after="0" w:afterAutospacing="0"/>
              <w:ind w:right="120" w:firstLine="472" w:firstLineChars="200"/>
              <w:jc w:val="both"/>
              <w:rPr>
                <w:spacing w:val="8"/>
                <w:sz w:val="22"/>
                <w:szCs w:val="22"/>
                <w:shd w:val="clear" w:color="auto" w:fill="FFFFFF"/>
              </w:rPr>
            </w:pPr>
            <w:r>
              <w:rPr>
                <w:rFonts w:hint="eastAsia"/>
                <w:spacing w:val="8"/>
                <w:sz w:val="22"/>
                <w:szCs w:val="22"/>
                <w:shd w:val="clear" w:color="auto" w:fill="FFFFFF"/>
              </w:rPr>
              <w:t>(三)驾驶摩托车时手离开车把或者在车把上悬挂物品的；</w:t>
            </w:r>
          </w:p>
          <w:p>
            <w:pPr>
              <w:pStyle w:val="5"/>
              <w:shd w:val="clear" w:color="auto" w:fill="FFFFFF"/>
              <w:spacing w:before="0" w:beforeAutospacing="0" w:after="0" w:afterAutospacing="0"/>
              <w:ind w:right="120" w:firstLine="472" w:firstLineChars="200"/>
              <w:jc w:val="both"/>
              <w:rPr>
                <w:spacing w:val="8"/>
                <w:sz w:val="22"/>
                <w:szCs w:val="22"/>
                <w:shd w:val="clear" w:color="auto" w:fill="FFFFFF"/>
              </w:rPr>
            </w:pPr>
            <w:r>
              <w:rPr>
                <w:rFonts w:hint="eastAsia"/>
                <w:spacing w:val="8"/>
                <w:sz w:val="22"/>
                <w:szCs w:val="22"/>
                <w:shd w:val="clear" w:color="auto" w:fill="FFFFFF"/>
              </w:rPr>
              <w:t>(四)驾驶两轮摩托车、轻便摩托车时不戴安全头盔的；</w:t>
            </w:r>
          </w:p>
          <w:p>
            <w:pPr>
              <w:pStyle w:val="5"/>
              <w:shd w:val="clear" w:color="auto" w:fill="FFFFFF"/>
              <w:spacing w:before="0" w:beforeAutospacing="0" w:after="0" w:afterAutospacing="0"/>
              <w:ind w:right="120" w:firstLine="472" w:firstLineChars="200"/>
              <w:jc w:val="both"/>
              <w:rPr>
                <w:spacing w:val="8"/>
                <w:sz w:val="22"/>
                <w:szCs w:val="22"/>
                <w:shd w:val="clear" w:color="auto" w:fill="FFFFFF"/>
              </w:rPr>
            </w:pPr>
            <w:r>
              <w:rPr>
                <w:rFonts w:hint="eastAsia"/>
                <w:spacing w:val="8"/>
                <w:sz w:val="22"/>
                <w:szCs w:val="22"/>
                <w:shd w:val="clear" w:color="auto" w:fill="FFFFFF"/>
              </w:rPr>
              <w:t>(五)驾驶摩托车违反载人规定的；</w:t>
            </w:r>
          </w:p>
          <w:p>
            <w:pPr>
              <w:pStyle w:val="5"/>
              <w:shd w:val="clear" w:color="auto" w:fill="FFFFFF"/>
              <w:spacing w:before="0" w:beforeAutospacing="0" w:after="0" w:afterAutospacing="0"/>
              <w:ind w:right="120" w:firstLine="472" w:firstLineChars="200"/>
              <w:jc w:val="both"/>
              <w:rPr>
                <w:spacing w:val="8"/>
                <w:sz w:val="22"/>
                <w:szCs w:val="22"/>
                <w:shd w:val="clear" w:color="auto" w:fill="FFFFFF"/>
              </w:rPr>
            </w:pPr>
            <w:r>
              <w:rPr>
                <w:rFonts w:hint="eastAsia"/>
                <w:spacing w:val="8"/>
                <w:sz w:val="22"/>
                <w:szCs w:val="22"/>
                <w:shd w:val="clear" w:color="auto" w:fill="FFFFFF"/>
              </w:rPr>
              <w:t>(六)机动车行驶时，不使用安全带的；</w:t>
            </w:r>
          </w:p>
          <w:p>
            <w:pPr>
              <w:pStyle w:val="5"/>
              <w:shd w:val="clear" w:color="auto" w:fill="FFFFFF"/>
              <w:spacing w:before="0" w:beforeAutospacing="0" w:after="0" w:afterAutospacing="0"/>
              <w:ind w:right="120" w:firstLine="472" w:firstLineChars="200"/>
              <w:jc w:val="both"/>
              <w:rPr>
                <w:spacing w:val="8"/>
                <w:sz w:val="22"/>
                <w:szCs w:val="22"/>
                <w:shd w:val="clear" w:color="auto" w:fill="FFFFFF"/>
              </w:rPr>
            </w:pPr>
            <w:r>
              <w:rPr>
                <w:rFonts w:hint="eastAsia"/>
                <w:spacing w:val="8"/>
                <w:sz w:val="22"/>
                <w:szCs w:val="22"/>
                <w:shd w:val="clear" w:color="auto" w:fill="FFFFFF"/>
              </w:rPr>
              <w:t>(七)上道路行驶的机动车未悬挂、放置检验合格标志、保险标志的；</w:t>
            </w:r>
          </w:p>
          <w:p>
            <w:pPr>
              <w:pStyle w:val="5"/>
              <w:shd w:val="clear" w:color="auto" w:fill="FFFFFF"/>
              <w:spacing w:before="0" w:beforeAutospacing="0" w:after="0" w:afterAutospacing="0"/>
              <w:ind w:right="120" w:firstLine="472" w:firstLineChars="200"/>
              <w:jc w:val="both"/>
              <w:rPr>
                <w:spacing w:val="8"/>
                <w:sz w:val="22"/>
                <w:szCs w:val="22"/>
                <w:shd w:val="clear" w:color="auto" w:fill="FFFFFF"/>
              </w:rPr>
            </w:pPr>
            <w:r>
              <w:rPr>
                <w:rFonts w:hint="eastAsia"/>
                <w:spacing w:val="8"/>
                <w:sz w:val="22"/>
                <w:szCs w:val="22"/>
                <w:shd w:val="clear" w:color="auto" w:fill="FFFFFF"/>
              </w:rPr>
              <w:t>(八)未随车携带行驶证、驾驶证的；</w:t>
            </w:r>
          </w:p>
          <w:p>
            <w:pPr>
              <w:pStyle w:val="5"/>
              <w:shd w:val="clear" w:color="auto" w:fill="FFFFFF"/>
              <w:spacing w:before="0" w:beforeAutospacing="0" w:after="0" w:afterAutospacing="0"/>
              <w:ind w:right="120" w:firstLine="472" w:firstLineChars="200"/>
              <w:jc w:val="both"/>
              <w:rPr>
                <w:spacing w:val="8"/>
                <w:sz w:val="22"/>
                <w:szCs w:val="22"/>
                <w:shd w:val="clear" w:color="auto" w:fill="FFFFFF"/>
              </w:rPr>
            </w:pPr>
            <w:r>
              <w:rPr>
                <w:rFonts w:hint="eastAsia"/>
                <w:spacing w:val="8"/>
                <w:sz w:val="22"/>
                <w:szCs w:val="22"/>
                <w:shd w:val="clear" w:color="auto" w:fill="FFFFFF"/>
              </w:rPr>
              <w:t>(九)违反规定使用喇叭的；</w:t>
            </w:r>
          </w:p>
          <w:p>
            <w:pPr>
              <w:pStyle w:val="5"/>
              <w:shd w:val="clear" w:color="auto" w:fill="FFFFFF"/>
              <w:spacing w:before="0" w:beforeAutospacing="0" w:after="0" w:afterAutospacing="0"/>
              <w:ind w:right="120"/>
              <w:jc w:val="both"/>
              <w:rPr>
                <w:spacing w:val="8"/>
                <w:sz w:val="22"/>
                <w:szCs w:val="22"/>
                <w:shd w:val="clear" w:color="auto" w:fill="FFFFFF"/>
              </w:rPr>
            </w:pPr>
            <w:r>
              <w:rPr>
                <w:rFonts w:hint="eastAsia"/>
                <w:spacing w:val="8"/>
                <w:sz w:val="22"/>
                <w:szCs w:val="22"/>
                <w:shd w:val="clear" w:color="auto" w:fill="FFFFFF"/>
              </w:rPr>
              <w:t>　　(十)在同车道行驶中，违反规定不与前车保持必要的安全距离的；</w:t>
            </w:r>
          </w:p>
          <w:p>
            <w:pPr>
              <w:pStyle w:val="5"/>
              <w:shd w:val="clear" w:color="auto" w:fill="FFFFFF"/>
              <w:spacing w:before="0" w:beforeAutospacing="0" w:after="0" w:afterAutospacing="0"/>
              <w:ind w:right="120" w:firstLine="472" w:firstLineChars="200"/>
              <w:jc w:val="both"/>
              <w:rPr>
                <w:spacing w:val="8"/>
                <w:sz w:val="22"/>
                <w:szCs w:val="22"/>
                <w:shd w:val="clear" w:color="auto" w:fill="FFFFFF"/>
              </w:rPr>
            </w:pPr>
            <w:r>
              <w:rPr>
                <w:rFonts w:hint="eastAsia"/>
                <w:spacing w:val="8"/>
                <w:sz w:val="22"/>
                <w:szCs w:val="22"/>
                <w:shd w:val="clear" w:color="auto" w:fill="FFFFFF"/>
              </w:rPr>
              <w:t>(十一)违反机动车停放、临时停车规定且驾驶人不在现场或者驾驶人虽在现场但拒绝立即驶离，妨碍其他车辆、行人通行的；</w:t>
            </w:r>
          </w:p>
          <w:p>
            <w:pPr>
              <w:pStyle w:val="5"/>
              <w:shd w:val="clear" w:color="auto" w:fill="FFFFFF"/>
              <w:spacing w:before="0" w:beforeAutospacing="0" w:after="0" w:afterAutospacing="0"/>
              <w:ind w:right="120" w:firstLine="472" w:firstLineChars="200"/>
              <w:jc w:val="both"/>
              <w:rPr>
                <w:spacing w:val="8"/>
                <w:sz w:val="22"/>
                <w:szCs w:val="22"/>
                <w:shd w:val="clear" w:color="auto" w:fill="FFFFFF"/>
              </w:rPr>
            </w:pPr>
            <w:r>
              <w:rPr>
                <w:rFonts w:hint="eastAsia"/>
                <w:spacing w:val="8"/>
                <w:sz w:val="22"/>
                <w:szCs w:val="22"/>
                <w:shd w:val="clear" w:color="auto" w:fill="FFFFFF"/>
              </w:rPr>
              <w:t>(十二)机动车在单位院内、居民区内不低速行驶、不避让行人的；</w:t>
            </w:r>
          </w:p>
          <w:p>
            <w:pPr>
              <w:pStyle w:val="5"/>
              <w:shd w:val="clear" w:color="auto" w:fill="FFFFFF"/>
              <w:spacing w:before="0" w:beforeAutospacing="0" w:after="0" w:afterAutospacing="0"/>
              <w:ind w:right="120"/>
              <w:jc w:val="both"/>
              <w:rPr>
                <w:color w:val="000000"/>
                <w:sz w:val="22"/>
                <w:szCs w:val="22"/>
              </w:rPr>
            </w:pPr>
            <w:r>
              <w:rPr>
                <w:rFonts w:hint="eastAsia"/>
                <w:spacing w:val="8"/>
                <w:sz w:val="22"/>
                <w:szCs w:val="22"/>
                <w:shd w:val="clear" w:color="auto" w:fill="FFFFFF"/>
              </w:rPr>
              <w:t>　　(十三)向车外抛洒物品的。</w:t>
            </w:r>
          </w:p>
        </w:tc>
        <w:tc>
          <w:tcPr>
            <w:tcW w:w="763" w:type="dxa"/>
          </w:tcPr>
          <w:p>
            <w:pPr>
              <w:jc w:val="left"/>
              <w:rPr>
                <w:rFonts w:ascii="宋体" w:hAnsi="宋体" w:eastAsia="宋体" w:cs="宋体"/>
                <w:color w:val="000000"/>
                <w:sz w:val="22"/>
                <w:szCs w:val="22"/>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38" w:type="dxa"/>
            <w:vAlign w:val="center"/>
          </w:tcPr>
          <w:p>
            <w:pPr>
              <w:jc w:val="center"/>
              <w:rPr>
                <w:rFonts w:ascii="宋体" w:hAnsi="宋体" w:eastAsia="宋体" w:cs="宋体"/>
                <w:color w:val="000000"/>
                <w:sz w:val="22"/>
                <w:szCs w:val="22"/>
              </w:rPr>
            </w:pPr>
            <w:r>
              <w:rPr>
                <w:rFonts w:hint="eastAsia" w:ascii="宋体" w:hAnsi="宋体" w:eastAsia="宋体" w:cs="宋体"/>
                <w:color w:val="000000"/>
                <w:sz w:val="22"/>
                <w:szCs w:val="22"/>
              </w:rPr>
              <w:t>10</w:t>
            </w:r>
          </w:p>
        </w:tc>
        <w:tc>
          <w:tcPr>
            <w:tcW w:w="1539" w:type="dxa"/>
            <w:vAlign w:val="center"/>
          </w:tcPr>
          <w:p>
            <w:pPr>
              <w:jc w:val="center"/>
              <w:rPr>
                <w:rFonts w:ascii="宋体" w:hAnsi="宋体" w:eastAsia="宋体" w:cs="宋体"/>
                <w:color w:val="000000"/>
                <w:sz w:val="22"/>
                <w:szCs w:val="22"/>
              </w:rPr>
            </w:pPr>
            <w:r>
              <w:rPr>
                <w:rFonts w:hint="eastAsia" w:ascii="宋体" w:hAnsi="宋体" w:eastAsia="宋体" w:cs="宋体"/>
                <w:spacing w:val="8"/>
                <w:sz w:val="22"/>
                <w:szCs w:val="22"/>
                <w:shd w:val="clear" w:color="auto" w:fill="FFFFFF"/>
              </w:rPr>
              <w:t>对河道、湖泊管理范围内建设妨碍行洪的建筑物，构筑物的</w:t>
            </w:r>
            <w:r>
              <w:rPr>
                <w:rFonts w:hint="eastAsia" w:ascii="宋体" w:hAnsi="宋体" w:eastAsia="宋体" w:cs="宋体"/>
                <w:bCs/>
                <w:spacing w:val="8"/>
                <w:sz w:val="22"/>
                <w:szCs w:val="22"/>
                <w:shd w:val="clear" w:color="auto" w:fill="FFFFFF"/>
              </w:rPr>
              <w:t>行政</w:t>
            </w:r>
            <w:r>
              <w:rPr>
                <w:rFonts w:hint="eastAsia" w:ascii="宋体" w:hAnsi="宋体" w:eastAsia="宋体" w:cs="宋体"/>
                <w:spacing w:val="8"/>
                <w:sz w:val="22"/>
                <w:szCs w:val="22"/>
                <w:shd w:val="clear" w:color="auto" w:fill="FFFFFF"/>
              </w:rPr>
              <w:t>处罚</w:t>
            </w:r>
          </w:p>
        </w:tc>
        <w:tc>
          <w:tcPr>
            <w:tcW w:w="1321" w:type="dxa"/>
            <w:vAlign w:val="center"/>
          </w:tcPr>
          <w:p>
            <w:pPr>
              <w:jc w:val="center"/>
              <w:rPr>
                <w:rFonts w:ascii="宋体" w:hAnsi="宋体" w:eastAsia="宋体" w:cs="宋体"/>
                <w:color w:val="000000"/>
                <w:sz w:val="22"/>
                <w:szCs w:val="22"/>
              </w:rPr>
            </w:pPr>
            <w:r>
              <w:rPr>
                <w:rFonts w:hint="eastAsia" w:ascii="宋体" w:hAnsi="宋体" w:eastAsia="宋体" w:cs="宋体"/>
                <w:color w:val="000000"/>
                <w:sz w:val="22"/>
                <w:szCs w:val="22"/>
              </w:rPr>
              <w:t>行政处罚</w:t>
            </w:r>
          </w:p>
        </w:tc>
        <w:tc>
          <w:tcPr>
            <w:tcW w:w="10636" w:type="dxa"/>
          </w:tcPr>
          <w:p>
            <w:pPr>
              <w:pStyle w:val="5"/>
              <w:shd w:val="clear" w:color="auto" w:fill="FFFFFF"/>
              <w:spacing w:before="0" w:beforeAutospacing="0" w:after="0" w:afterAutospacing="0"/>
              <w:ind w:right="120"/>
              <w:jc w:val="both"/>
              <w:rPr>
                <w:b/>
                <w:spacing w:val="8"/>
                <w:sz w:val="22"/>
                <w:szCs w:val="22"/>
                <w:shd w:val="clear" w:color="auto" w:fill="FFFFFF"/>
              </w:rPr>
            </w:pPr>
            <w:r>
              <w:rPr>
                <w:rFonts w:hint="eastAsia"/>
                <w:color w:val="000000"/>
                <w:sz w:val="22"/>
                <w:szCs w:val="22"/>
              </w:rPr>
              <w:t>【法律】</w:t>
            </w:r>
            <w:r>
              <w:rPr>
                <w:rFonts w:hint="eastAsia"/>
                <w:b/>
                <w:sz w:val="22"/>
                <w:szCs w:val="22"/>
              </w:rPr>
              <w:t>《</w:t>
            </w:r>
            <w:r>
              <w:rPr>
                <w:rFonts w:hint="eastAsia"/>
                <w:b/>
                <w:spacing w:val="8"/>
                <w:sz w:val="22"/>
                <w:szCs w:val="22"/>
                <w:shd w:val="clear" w:color="auto" w:fill="FFFFFF"/>
              </w:rPr>
              <w:t>中华人民共和国防洪法》</w:t>
            </w:r>
            <w:r>
              <w:rPr>
                <w:rFonts w:hint="eastAsia"/>
                <w:bCs/>
                <w:spacing w:val="8"/>
                <w:sz w:val="22"/>
                <w:szCs w:val="22"/>
                <w:shd w:val="clear" w:color="auto" w:fill="FFFFFF"/>
              </w:rPr>
              <w:t>（</w:t>
            </w:r>
            <w:r>
              <w:rPr>
                <w:rFonts w:hint="eastAsia"/>
                <w:color w:val="333333"/>
                <w:sz w:val="22"/>
                <w:szCs w:val="22"/>
                <w:shd w:val="clear" w:color="auto" w:fill="FFFFFF"/>
              </w:rPr>
              <w:t>1997年8月29日第八届全国人民代表大会常务委员会第二十七次会议通过 。根据2016年7月2日第十二届全国人民代表大会常务委员会第二十一次会议《关于修改〈中华人民共和国节约能源法〉等六部法律的决定》第三次修订</w:t>
            </w:r>
            <w:r>
              <w:rPr>
                <w:rFonts w:hint="eastAsia"/>
                <w:bCs/>
                <w:spacing w:val="8"/>
                <w:sz w:val="22"/>
                <w:szCs w:val="22"/>
                <w:shd w:val="clear" w:color="auto" w:fill="FFFFFF"/>
              </w:rPr>
              <w:t>）</w:t>
            </w:r>
          </w:p>
          <w:p>
            <w:pPr>
              <w:pStyle w:val="5"/>
              <w:shd w:val="clear" w:color="auto" w:fill="FFFFFF"/>
              <w:spacing w:before="0" w:beforeAutospacing="0" w:after="0" w:afterAutospacing="0"/>
              <w:ind w:right="120"/>
              <w:jc w:val="both"/>
              <w:rPr>
                <w:spacing w:val="8"/>
                <w:sz w:val="22"/>
                <w:szCs w:val="22"/>
                <w:shd w:val="clear" w:color="auto" w:fill="FFFFFF"/>
              </w:rPr>
            </w:pPr>
            <w:r>
              <w:rPr>
                <w:rFonts w:hint="eastAsia"/>
                <w:b/>
                <w:bCs/>
                <w:spacing w:val="8"/>
                <w:sz w:val="22"/>
                <w:szCs w:val="22"/>
                <w:shd w:val="clear" w:color="auto" w:fill="FFFFFF"/>
              </w:rPr>
              <w:t xml:space="preserve">第五十五条 </w:t>
            </w:r>
            <w:r>
              <w:rPr>
                <w:rFonts w:hint="eastAsia"/>
                <w:spacing w:val="8"/>
                <w:sz w:val="22"/>
                <w:szCs w:val="22"/>
                <w:shd w:val="clear" w:color="auto" w:fill="FFFFFF"/>
              </w:rPr>
              <w:t>违反本法第二十二条第二款、第三款规定，有下列行为之一的，责令停止违法行为，排除阻碍或者采取其他补救措施，可以处五万元以下的罚款：</w:t>
            </w:r>
          </w:p>
          <w:p>
            <w:pPr>
              <w:pStyle w:val="5"/>
              <w:shd w:val="clear" w:color="auto" w:fill="FFFFFF"/>
              <w:spacing w:before="0" w:beforeAutospacing="0" w:after="0" w:afterAutospacing="0"/>
              <w:ind w:right="120" w:firstLine="472" w:firstLineChars="200"/>
              <w:jc w:val="both"/>
              <w:rPr>
                <w:spacing w:val="8"/>
                <w:sz w:val="22"/>
                <w:szCs w:val="22"/>
                <w:shd w:val="clear" w:color="auto" w:fill="FFFFFF"/>
              </w:rPr>
            </w:pPr>
            <w:r>
              <w:rPr>
                <w:rFonts w:hint="eastAsia"/>
                <w:spacing w:val="8"/>
                <w:sz w:val="22"/>
                <w:szCs w:val="22"/>
                <w:shd w:val="clear" w:color="auto" w:fill="FFFFFF"/>
              </w:rPr>
              <w:t>（一）在河道、湖泊管理范围内建设妨碍行洪的建筑物、构筑物的；</w:t>
            </w:r>
          </w:p>
          <w:p>
            <w:pPr>
              <w:pStyle w:val="5"/>
              <w:shd w:val="clear" w:color="auto" w:fill="FFFFFF"/>
              <w:spacing w:before="0" w:beforeAutospacing="0" w:after="0" w:afterAutospacing="0"/>
              <w:ind w:right="120" w:firstLine="472" w:firstLineChars="200"/>
              <w:jc w:val="both"/>
              <w:rPr>
                <w:spacing w:val="8"/>
                <w:sz w:val="22"/>
                <w:szCs w:val="22"/>
                <w:shd w:val="clear" w:color="auto" w:fill="FFFFFF"/>
              </w:rPr>
            </w:pPr>
            <w:r>
              <w:rPr>
                <w:rFonts w:hint="eastAsia"/>
                <w:spacing w:val="8"/>
                <w:sz w:val="22"/>
                <w:szCs w:val="22"/>
                <w:shd w:val="clear" w:color="auto" w:fill="FFFFFF"/>
              </w:rPr>
              <w:t>（二）在河道、湖泊管理范围内倾倒垃圾、渣土，从事影响河势稳定、危害河岸堤防安全和其他妨碍河道行洪的活动的；</w:t>
            </w:r>
          </w:p>
          <w:p>
            <w:pPr>
              <w:pStyle w:val="5"/>
              <w:shd w:val="clear" w:color="auto" w:fill="FFFFFF"/>
              <w:spacing w:before="0" w:beforeAutospacing="0" w:after="0" w:afterAutospacing="0"/>
              <w:ind w:right="120" w:firstLine="472" w:firstLineChars="200"/>
              <w:jc w:val="both"/>
              <w:rPr>
                <w:spacing w:val="8"/>
                <w:sz w:val="22"/>
                <w:szCs w:val="22"/>
                <w:shd w:val="clear" w:color="auto" w:fill="FFFFFF"/>
              </w:rPr>
            </w:pPr>
            <w:r>
              <w:rPr>
                <w:rFonts w:hint="eastAsia"/>
                <w:spacing w:val="8"/>
                <w:sz w:val="22"/>
                <w:szCs w:val="22"/>
                <w:shd w:val="clear" w:color="auto" w:fill="FFFFFF"/>
              </w:rPr>
              <w:t>（三）在行洪河道内种植阻碍行洪的林木和高秆作物的</w:t>
            </w:r>
          </w:p>
          <w:p>
            <w:pPr>
              <w:rPr>
                <w:rFonts w:ascii="宋体" w:hAnsi="宋体" w:eastAsia="宋体" w:cs="宋体"/>
                <w:color w:val="000000"/>
                <w:sz w:val="22"/>
                <w:szCs w:val="22"/>
              </w:rPr>
            </w:pPr>
          </w:p>
        </w:tc>
        <w:tc>
          <w:tcPr>
            <w:tcW w:w="763" w:type="dxa"/>
            <w:vAlign w:val="center"/>
          </w:tcPr>
          <w:p>
            <w:pPr>
              <w:jc w:val="left"/>
              <w:rPr>
                <w:rFonts w:ascii="宋体" w:hAnsi="宋体" w:eastAsia="宋体" w:cs="宋体"/>
                <w:color w:val="000000"/>
                <w:sz w:val="22"/>
                <w:szCs w:val="22"/>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38" w:type="dxa"/>
            <w:vAlign w:val="center"/>
          </w:tcPr>
          <w:p>
            <w:pPr>
              <w:jc w:val="center"/>
              <w:rPr>
                <w:rFonts w:ascii="宋体" w:hAnsi="宋体" w:eastAsia="宋体" w:cs="宋体"/>
                <w:color w:val="000000"/>
                <w:sz w:val="22"/>
                <w:szCs w:val="22"/>
              </w:rPr>
            </w:pPr>
            <w:r>
              <w:rPr>
                <w:rFonts w:hint="eastAsia" w:ascii="宋体" w:hAnsi="宋体" w:eastAsia="宋体" w:cs="宋体"/>
                <w:color w:val="000000"/>
                <w:sz w:val="22"/>
                <w:szCs w:val="22"/>
              </w:rPr>
              <w:t>11</w:t>
            </w:r>
          </w:p>
        </w:tc>
        <w:tc>
          <w:tcPr>
            <w:tcW w:w="1539" w:type="dxa"/>
            <w:vAlign w:val="center"/>
          </w:tcPr>
          <w:p>
            <w:pPr>
              <w:jc w:val="center"/>
              <w:rPr>
                <w:rFonts w:ascii="宋体" w:hAnsi="宋体" w:eastAsia="宋体" w:cs="宋体"/>
                <w:color w:val="000000"/>
                <w:sz w:val="22"/>
                <w:szCs w:val="22"/>
              </w:rPr>
            </w:pPr>
            <w:r>
              <w:rPr>
                <w:rFonts w:hint="eastAsia" w:ascii="宋体" w:hAnsi="宋体" w:eastAsia="宋体" w:cs="宋体"/>
                <w:spacing w:val="8"/>
                <w:sz w:val="22"/>
                <w:szCs w:val="22"/>
                <w:shd w:val="clear" w:color="auto" w:fill="FFFFFF"/>
              </w:rPr>
              <w:t>对在河道，湖泊管理范围内倾倒垃圾渣土，从事影响河势稳定，危害河岸堤防安全和其他妨碍河道行洪的活动的</w:t>
            </w:r>
            <w:r>
              <w:rPr>
                <w:rFonts w:hint="eastAsia" w:ascii="宋体" w:hAnsi="宋体" w:eastAsia="宋体" w:cs="宋体"/>
                <w:bCs/>
                <w:spacing w:val="8"/>
                <w:sz w:val="22"/>
                <w:szCs w:val="22"/>
                <w:shd w:val="clear" w:color="auto" w:fill="FFFFFF"/>
              </w:rPr>
              <w:t>行政</w:t>
            </w:r>
            <w:r>
              <w:rPr>
                <w:rFonts w:hint="eastAsia" w:ascii="宋体" w:hAnsi="宋体" w:eastAsia="宋体" w:cs="宋体"/>
                <w:spacing w:val="8"/>
                <w:sz w:val="22"/>
                <w:szCs w:val="22"/>
                <w:shd w:val="clear" w:color="auto" w:fill="FFFFFF"/>
              </w:rPr>
              <w:t>处罚</w:t>
            </w:r>
          </w:p>
        </w:tc>
        <w:tc>
          <w:tcPr>
            <w:tcW w:w="1321" w:type="dxa"/>
            <w:vAlign w:val="center"/>
          </w:tcPr>
          <w:p>
            <w:pPr>
              <w:jc w:val="center"/>
              <w:rPr>
                <w:rFonts w:ascii="宋体" w:hAnsi="宋体" w:eastAsia="宋体" w:cs="宋体"/>
                <w:color w:val="000000"/>
                <w:sz w:val="22"/>
                <w:szCs w:val="22"/>
              </w:rPr>
            </w:pPr>
            <w:r>
              <w:rPr>
                <w:rFonts w:hint="eastAsia" w:ascii="宋体" w:hAnsi="宋体" w:eastAsia="宋体" w:cs="宋体"/>
                <w:color w:val="000000"/>
                <w:sz w:val="22"/>
                <w:szCs w:val="22"/>
              </w:rPr>
              <w:t>行政处罚</w:t>
            </w:r>
          </w:p>
        </w:tc>
        <w:tc>
          <w:tcPr>
            <w:tcW w:w="10636" w:type="dxa"/>
          </w:tcPr>
          <w:p>
            <w:pPr>
              <w:pStyle w:val="5"/>
              <w:shd w:val="clear" w:color="auto" w:fill="FFFFFF"/>
              <w:spacing w:before="0" w:beforeAutospacing="0" w:after="0" w:afterAutospacing="0"/>
              <w:ind w:right="120"/>
              <w:jc w:val="both"/>
              <w:rPr>
                <w:b/>
                <w:spacing w:val="8"/>
                <w:sz w:val="22"/>
                <w:szCs w:val="22"/>
                <w:shd w:val="clear" w:color="auto" w:fill="FFFFFF"/>
              </w:rPr>
            </w:pPr>
            <w:r>
              <w:rPr>
                <w:rFonts w:hint="eastAsia"/>
                <w:color w:val="000000"/>
                <w:sz w:val="22"/>
                <w:szCs w:val="22"/>
              </w:rPr>
              <w:t>【法律】</w:t>
            </w:r>
            <w:r>
              <w:rPr>
                <w:rFonts w:hint="eastAsia"/>
                <w:b/>
                <w:sz w:val="22"/>
                <w:szCs w:val="22"/>
              </w:rPr>
              <w:t>《</w:t>
            </w:r>
            <w:r>
              <w:rPr>
                <w:rFonts w:hint="eastAsia"/>
                <w:b/>
                <w:spacing w:val="8"/>
                <w:sz w:val="22"/>
                <w:szCs w:val="22"/>
                <w:shd w:val="clear" w:color="auto" w:fill="FFFFFF"/>
              </w:rPr>
              <w:t>中华人民共和国防洪法》</w:t>
            </w:r>
            <w:r>
              <w:rPr>
                <w:rFonts w:hint="eastAsia"/>
                <w:bCs/>
                <w:spacing w:val="8"/>
                <w:sz w:val="22"/>
                <w:szCs w:val="22"/>
                <w:shd w:val="clear" w:color="auto" w:fill="FFFFFF"/>
              </w:rPr>
              <w:t>（</w:t>
            </w:r>
            <w:r>
              <w:rPr>
                <w:rFonts w:hint="eastAsia"/>
                <w:color w:val="333333"/>
                <w:sz w:val="22"/>
                <w:szCs w:val="22"/>
                <w:shd w:val="clear" w:color="auto" w:fill="FFFFFF"/>
              </w:rPr>
              <w:t>1997年8月29日第八届全国人民代表大会常务委员会第二十七次会议通过 。根据2016年7月2日第十二届全国人民代表大会常务委员会第二十一次会议《关于修改〈中华人民共和国节约能源法〉等六部法律的决定》第三次修订</w:t>
            </w:r>
            <w:r>
              <w:rPr>
                <w:rFonts w:hint="eastAsia"/>
                <w:bCs/>
                <w:spacing w:val="8"/>
                <w:sz w:val="22"/>
                <w:szCs w:val="22"/>
                <w:shd w:val="clear" w:color="auto" w:fill="FFFFFF"/>
              </w:rPr>
              <w:t>）</w:t>
            </w:r>
          </w:p>
          <w:p>
            <w:pPr>
              <w:pStyle w:val="5"/>
              <w:shd w:val="clear" w:color="auto" w:fill="FFFFFF"/>
              <w:spacing w:before="0" w:beforeAutospacing="0" w:after="0" w:afterAutospacing="0"/>
              <w:ind w:right="120"/>
              <w:jc w:val="both"/>
              <w:rPr>
                <w:spacing w:val="8"/>
                <w:sz w:val="22"/>
                <w:szCs w:val="22"/>
                <w:shd w:val="clear" w:color="auto" w:fill="FFFFFF"/>
              </w:rPr>
            </w:pPr>
            <w:r>
              <w:rPr>
                <w:rFonts w:hint="eastAsia"/>
                <w:b/>
                <w:bCs/>
                <w:spacing w:val="8"/>
                <w:sz w:val="22"/>
                <w:szCs w:val="22"/>
                <w:shd w:val="clear" w:color="auto" w:fill="FFFFFF"/>
              </w:rPr>
              <w:t>第五十五条</w:t>
            </w:r>
            <w:r>
              <w:rPr>
                <w:rFonts w:hint="eastAsia"/>
                <w:spacing w:val="8"/>
                <w:sz w:val="22"/>
                <w:szCs w:val="22"/>
                <w:shd w:val="clear" w:color="auto" w:fill="FFFFFF"/>
              </w:rPr>
              <w:t>　违反本法第二十二条第二款、第三款规定，有下列行为之一的，责令停止违法行为，排除阻碍或者采取其他补救措施，可以处五万元以下的罚款：</w:t>
            </w:r>
          </w:p>
          <w:p>
            <w:pPr>
              <w:pStyle w:val="5"/>
              <w:shd w:val="clear" w:color="auto" w:fill="FFFFFF"/>
              <w:spacing w:before="0" w:beforeAutospacing="0" w:after="0" w:afterAutospacing="0"/>
              <w:ind w:right="120" w:firstLine="472" w:firstLineChars="200"/>
              <w:jc w:val="both"/>
              <w:rPr>
                <w:spacing w:val="8"/>
                <w:sz w:val="22"/>
                <w:szCs w:val="22"/>
                <w:shd w:val="clear" w:color="auto" w:fill="FFFFFF"/>
              </w:rPr>
            </w:pPr>
            <w:r>
              <w:rPr>
                <w:rFonts w:hint="eastAsia"/>
                <w:spacing w:val="8"/>
                <w:sz w:val="22"/>
                <w:szCs w:val="22"/>
                <w:shd w:val="clear" w:color="auto" w:fill="FFFFFF"/>
              </w:rPr>
              <w:t>（一）在河道、湖泊管理范围内建设妨碍行洪的建筑物、构筑物的；</w:t>
            </w:r>
          </w:p>
          <w:p>
            <w:pPr>
              <w:pStyle w:val="5"/>
              <w:shd w:val="clear" w:color="auto" w:fill="FFFFFF"/>
              <w:spacing w:before="0" w:beforeAutospacing="0" w:after="0" w:afterAutospacing="0"/>
              <w:ind w:right="120" w:firstLine="472" w:firstLineChars="200"/>
              <w:jc w:val="both"/>
              <w:rPr>
                <w:spacing w:val="8"/>
                <w:sz w:val="22"/>
                <w:szCs w:val="22"/>
                <w:shd w:val="clear" w:color="auto" w:fill="FFFFFF"/>
              </w:rPr>
            </w:pPr>
            <w:r>
              <w:rPr>
                <w:rFonts w:hint="eastAsia"/>
                <w:spacing w:val="8"/>
                <w:sz w:val="22"/>
                <w:szCs w:val="22"/>
                <w:shd w:val="clear" w:color="auto" w:fill="FFFFFF"/>
              </w:rPr>
              <w:t>（二）在河道、湖泊管理范围内倾倒垃圾、渣土，从事影响河势稳定、危害河岸堤防安全和其他妨碍河道行洪的活动的；</w:t>
            </w:r>
          </w:p>
          <w:p>
            <w:pPr>
              <w:pStyle w:val="5"/>
              <w:shd w:val="clear" w:color="auto" w:fill="FFFFFF"/>
              <w:spacing w:before="0" w:beforeAutospacing="0" w:after="0" w:afterAutospacing="0"/>
              <w:ind w:right="120" w:firstLine="472" w:firstLineChars="200"/>
              <w:jc w:val="both"/>
              <w:rPr>
                <w:spacing w:val="8"/>
                <w:sz w:val="22"/>
                <w:szCs w:val="22"/>
                <w:shd w:val="clear" w:color="auto" w:fill="FFFFFF"/>
              </w:rPr>
            </w:pPr>
            <w:r>
              <w:rPr>
                <w:rFonts w:hint="eastAsia"/>
                <w:spacing w:val="8"/>
                <w:sz w:val="22"/>
                <w:szCs w:val="22"/>
                <w:shd w:val="clear" w:color="auto" w:fill="FFFFFF"/>
              </w:rPr>
              <w:t>（三）在行洪河道内种植阻碍行洪的林木和高秆作物的</w:t>
            </w:r>
          </w:p>
          <w:p>
            <w:pPr>
              <w:pStyle w:val="5"/>
              <w:shd w:val="clear" w:color="auto" w:fill="FFFFFF"/>
              <w:spacing w:before="0" w:beforeAutospacing="0" w:after="0" w:afterAutospacing="0"/>
              <w:ind w:right="120" w:firstLine="472" w:firstLineChars="200"/>
              <w:jc w:val="both"/>
              <w:rPr>
                <w:spacing w:val="8"/>
                <w:sz w:val="22"/>
                <w:szCs w:val="22"/>
                <w:shd w:val="clear" w:color="auto" w:fill="FFFFFF"/>
              </w:rPr>
            </w:pPr>
            <w:r>
              <w:rPr>
                <w:rFonts w:hint="eastAsia"/>
                <w:spacing w:val="8"/>
                <w:sz w:val="22"/>
                <w:szCs w:val="22"/>
                <w:shd w:val="clear" w:color="auto" w:fill="FFFFFF"/>
              </w:rPr>
              <w:t>第二十二条　河道、湖泊管理范围内的土地和岸线的利用，应当符合行洪、输水的要求。</w:t>
            </w:r>
          </w:p>
          <w:p>
            <w:pPr>
              <w:pStyle w:val="5"/>
              <w:shd w:val="clear" w:color="auto" w:fill="FFFFFF"/>
              <w:spacing w:before="0" w:beforeAutospacing="0" w:after="0" w:afterAutospacing="0"/>
              <w:ind w:right="120" w:firstLine="472" w:firstLineChars="200"/>
              <w:jc w:val="both"/>
              <w:rPr>
                <w:spacing w:val="8"/>
                <w:sz w:val="22"/>
                <w:szCs w:val="22"/>
                <w:shd w:val="clear" w:color="auto" w:fill="FFFFFF"/>
              </w:rPr>
            </w:pPr>
            <w:r>
              <w:rPr>
                <w:rFonts w:hint="eastAsia"/>
                <w:spacing w:val="8"/>
                <w:sz w:val="22"/>
                <w:szCs w:val="22"/>
                <w:shd w:val="clear" w:color="auto" w:fill="FFFFFF"/>
              </w:rPr>
              <w:t>禁止在河道、湖泊管理范围内建设妨碍行洪的建筑物、构筑物，倾倒垃圾、渣土，从事影响河势稳定、危害河岸堤防安全和其他妨碍河道行洪的活动。</w:t>
            </w:r>
          </w:p>
          <w:p>
            <w:pPr>
              <w:pStyle w:val="5"/>
              <w:shd w:val="clear" w:color="auto" w:fill="FFFFFF"/>
              <w:spacing w:before="0" w:beforeAutospacing="0" w:after="0" w:afterAutospacing="0"/>
              <w:ind w:right="120" w:firstLine="472" w:firstLineChars="200"/>
              <w:jc w:val="both"/>
              <w:rPr>
                <w:spacing w:val="8"/>
                <w:sz w:val="22"/>
                <w:szCs w:val="22"/>
                <w:shd w:val="clear" w:color="auto" w:fill="FFFFFF"/>
              </w:rPr>
            </w:pPr>
            <w:r>
              <w:rPr>
                <w:rFonts w:hint="eastAsia"/>
                <w:spacing w:val="8"/>
                <w:sz w:val="22"/>
                <w:szCs w:val="22"/>
                <w:shd w:val="clear" w:color="auto" w:fill="FFFFFF"/>
              </w:rPr>
              <w:t>禁止在行洪河道内种植阻碍行洪的林木和高秆作物。</w:t>
            </w:r>
          </w:p>
          <w:p>
            <w:pPr>
              <w:rPr>
                <w:rFonts w:ascii="宋体" w:hAnsi="宋体" w:eastAsia="宋体" w:cs="宋体"/>
                <w:color w:val="000000"/>
                <w:sz w:val="22"/>
                <w:szCs w:val="22"/>
              </w:rPr>
            </w:pPr>
            <w:r>
              <w:rPr>
                <w:rFonts w:hint="eastAsia" w:ascii="宋体" w:hAnsi="宋体" w:eastAsia="宋体" w:cs="宋体"/>
                <w:spacing w:val="8"/>
                <w:sz w:val="22"/>
                <w:szCs w:val="22"/>
                <w:shd w:val="clear" w:color="auto" w:fill="FFFFFF"/>
              </w:rPr>
              <w:t>在船舶航行可能危及堤岸安全的河段，应当限定航速。限定航速的标志，由交通主管部门与水行政主管部门商定后设置。</w:t>
            </w:r>
          </w:p>
        </w:tc>
        <w:tc>
          <w:tcPr>
            <w:tcW w:w="763" w:type="dxa"/>
            <w:vAlign w:val="center"/>
          </w:tcPr>
          <w:p>
            <w:pPr>
              <w:jc w:val="left"/>
              <w:rPr>
                <w:rFonts w:ascii="宋体" w:hAnsi="宋体" w:eastAsia="宋体" w:cs="宋体"/>
                <w:color w:val="000000"/>
                <w:sz w:val="22"/>
                <w:szCs w:val="22"/>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38" w:type="dxa"/>
            <w:vAlign w:val="center"/>
          </w:tcPr>
          <w:p>
            <w:pPr>
              <w:jc w:val="center"/>
              <w:rPr>
                <w:rFonts w:ascii="宋体" w:hAnsi="宋体" w:eastAsia="宋体" w:cs="宋体"/>
                <w:color w:val="000000"/>
                <w:sz w:val="22"/>
                <w:szCs w:val="22"/>
              </w:rPr>
            </w:pPr>
            <w:r>
              <w:rPr>
                <w:rFonts w:hint="eastAsia" w:ascii="宋体" w:hAnsi="宋体" w:eastAsia="宋体" w:cs="宋体"/>
                <w:color w:val="000000"/>
                <w:sz w:val="22"/>
                <w:szCs w:val="22"/>
              </w:rPr>
              <w:t>12</w:t>
            </w:r>
          </w:p>
        </w:tc>
        <w:tc>
          <w:tcPr>
            <w:tcW w:w="1539" w:type="dxa"/>
            <w:vAlign w:val="center"/>
          </w:tcPr>
          <w:p>
            <w:pPr>
              <w:jc w:val="center"/>
              <w:rPr>
                <w:rFonts w:ascii="宋体" w:hAnsi="宋体" w:eastAsia="宋体" w:cs="宋体"/>
                <w:color w:val="000000"/>
                <w:sz w:val="22"/>
                <w:szCs w:val="22"/>
              </w:rPr>
            </w:pPr>
            <w:r>
              <w:rPr>
                <w:rFonts w:hint="eastAsia" w:ascii="宋体" w:hAnsi="宋体" w:eastAsia="宋体" w:cs="宋体"/>
                <w:spacing w:val="8"/>
                <w:sz w:val="22"/>
                <w:szCs w:val="22"/>
                <w:shd w:val="clear" w:color="auto" w:fill="FFFFFF"/>
              </w:rPr>
              <w:t>对在江河湖泊水库运河渠道内弃置.堆放阻碍行洪的物体和种植阻碍行洪的林木及高杆作物以及围湖逾地或者未经批准围垦河道的</w:t>
            </w:r>
            <w:r>
              <w:rPr>
                <w:rFonts w:hint="eastAsia" w:ascii="宋体" w:hAnsi="宋体" w:eastAsia="宋体" w:cs="宋体"/>
                <w:bCs/>
                <w:spacing w:val="8"/>
                <w:sz w:val="22"/>
                <w:szCs w:val="22"/>
                <w:shd w:val="clear" w:color="auto" w:fill="FFFFFF"/>
              </w:rPr>
              <w:t>行政</w:t>
            </w:r>
            <w:r>
              <w:rPr>
                <w:rFonts w:hint="eastAsia" w:ascii="宋体" w:hAnsi="宋体" w:eastAsia="宋体" w:cs="宋体"/>
                <w:spacing w:val="8"/>
                <w:sz w:val="22"/>
                <w:szCs w:val="22"/>
                <w:shd w:val="clear" w:color="auto" w:fill="FFFFFF"/>
              </w:rPr>
              <w:t>处罚</w:t>
            </w:r>
          </w:p>
        </w:tc>
        <w:tc>
          <w:tcPr>
            <w:tcW w:w="1321" w:type="dxa"/>
            <w:vAlign w:val="center"/>
          </w:tcPr>
          <w:p>
            <w:pPr>
              <w:jc w:val="center"/>
              <w:rPr>
                <w:rFonts w:ascii="宋体" w:hAnsi="宋体" w:eastAsia="宋体" w:cs="宋体"/>
                <w:color w:val="000000"/>
                <w:sz w:val="22"/>
                <w:szCs w:val="22"/>
              </w:rPr>
            </w:pPr>
            <w:r>
              <w:rPr>
                <w:rFonts w:hint="eastAsia" w:ascii="宋体" w:hAnsi="宋体" w:eastAsia="宋体" w:cs="宋体"/>
                <w:color w:val="000000"/>
                <w:sz w:val="22"/>
                <w:szCs w:val="22"/>
              </w:rPr>
              <w:t>行政处罚</w:t>
            </w:r>
          </w:p>
        </w:tc>
        <w:tc>
          <w:tcPr>
            <w:tcW w:w="10636" w:type="dxa"/>
          </w:tcPr>
          <w:p>
            <w:pPr>
              <w:widowControl/>
              <w:shd w:val="clear" w:color="auto" w:fill="FFFFFF"/>
              <w:spacing w:after="150"/>
              <w:rPr>
                <w:rFonts w:ascii="宋体" w:hAnsi="宋体" w:eastAsia="宋体" w:cs="宋体"/>
                <w:bCs/>
                <w:spacing w:val="8"/>
                <w:sz w:val="22"/>
                <w:szCs w:val="22"/>
                <w:shd w:val="clear" w:color="auto" w:fill="FFFFFF"/>
              </w:rPr>
            </w:pPr>
            <w:r>
              <w:rPr>
                <w:rFonts w:hint="eastAsia" w:ascii="宋体" w:hAnsi="宋体" w:eastAsia="宋体" w:cs="宋体"/>
                <w:color w:val="000000"/>
                <w:sz w:val="22"/>
                <w:szCs w:val="22"/>
              </w:rPr>
              <w:t>【法律】</w:t>
            </w:r>
            <w:r>
              <w:rPr>
                <w:rFonts w:hint="eastAsia" w:ascii="宋体" w:hAnsi="宋体" w:eastAsia="宋体" w:cs="宋体"/>
                <w:b/>
                <w:sz w:val="22"/>
                <w:szCs w:val="22"/>
              </w:rPr>
              <w:t>《</w:t>
            </w:r>
            <w:r>
              <w:rPr>
                <w:rFonts w:hint="eastAsia" w:ascii="宋体" w:hAnsi="宋体" w:eastAsia="宋体" w:cs="宋体"/>
                <w:b/>
                <w:spacing w:val="8"/>
                <w:sz w:val="22"/>
                <w:szCs w:val="22"/>
                <w:shd w:val="clear" w:color="auto" w:fill="FFFFFF"/>
              </w:rPr>
              <w:t>中华人民共和国水法》</w:t>
            </w:r>
            <w:r>
              <w:rPr>
                <w:rFonts w:hint="eastAsia" w:ascii="宋体" w:hAnsi="宋体" w:eastAsia="宋体" w:cs="宋体"/>
                <w:bCs/>
                <w:spacing w:val="8"/>
                <w:sz w:val="22"/>
                <w:szCs w:val="22"/>
                <w:shd w:val="clear" w:color="auto" w:fill="FFFFFF"/>
              </w:rPr>
              <w:t>（</w:t>
            </w:r>
            <w:r>
              <w:rPr>
                <w:rFonts w:hint="eastAsia" w:ascii="宋体" w:hAnsi="宋体" w:eastAsia="宋体" w:cs="宋体"/>
                <w:color w:val="333333"/>
                <w:kern w:val="0"/>
                <w:sz w:val="22"/>
                <w:szCs w:val="22"/>
                <w:shd w:val="clear" w:color="auto" w:fill="FFFFFF"/>
                <w:lang w:bidi="ar"/>
              </w:rPr>
              <w:t>1988年1月21日第六届全国人民代表大会常务委员会第二十四次会议通过，根据2016年7月2日第十二届全国人民代表大会常务委员会第二十一次会议《关于修改〈中华人民共和国节约能源法〉等六部法律的决定》第二次修订</w:t>
            </w:r>
            <w:r>
              <w:rPr>
                <w:rFonts w:hint="eastAsia" w:ascii="宋体" w:hAnsi="宋体" w:eastAsia="宋体" w:cs="宋体"/>
                <w:bCs/>
                <w:spacing w:val="8"/>
                <w:sz w:val="22"/>
                <w:szCs w:val="22"/>
                <w:shd w:val="clear" w:color="auto" w:fill="FFFFFF"/>
              </w:rPr>
              <w:t>）</w:t>
            </w:r>
          </w:p>
          <w:p>
            <w:pPr>
              <w:widowControl/>
              <w:shd w:val="clear" w:color="auto" w:fill="FFFFFF"/>
              <w:spacing w:after="150"/>
              <w:rPr>
                <w:rFonts w:ascii="宋体" w:hAnsi="宋体" w:eastAsia="宋体" w:cs="宋体"/>
                <w:spacing w:val="8"/>
                <w:sz w:val="22"/>
                <w:szCs w:val="22"/>
                <w:shd w:val="clear" w:color="auto" w:fill="FFFFFF"/>
              </w:rPr>
            </w:pPr>
            <w:r>
              <w:rPr>
                <w:rFonts w:hint="eastAsia" w:ascii="宋体" w:hAnsi="宋体" w:eastAsia="宋体" w:cs="宋体"/>
                <w:b/>
                <w:spacing w:val="8"/>
                <w:sz w:val="22"/>
                <w:szCs w:val="22"/>
                <w:shd w:val="clear" w:color="auto" w:fill="FFFFFF"/>
              </w:rPr>
              <w:t>第六十六条</w:t>
            </w:r>
            <w:r>
              <w:rPr>
                <w:rFonts w:hint="eastAsia" w:ascii="宋体" w:hAnsi="宋体" w:eastAsia="宋体" w:cs="宋体"/>
                <w:spacing w:val="8"/>
                <w:sz w:val="22"/>
                <w:szCs w:val="22"/>
                <w:shd w:val="clear" w:color="auto" w:fill="FFFFFF"/>
              </w:rPr>
              <w:t>　有下列行为之一，且防洪法未作规定的，由县级以上人民政府水行政主管部门或者流域管理机构依据职权，责令停止违法行为，限期清除障碍或者采取其他补救措施，处一万元以上五万元以下的罚款：</w:t>
            </w:r>
          </w:p>
          <w:p>
            <w:pPr>
              <w:pStyle w:val="5"/>
              <w:shd w:val="clear" w:color="auto" w:fill="FFFFFF"/>
              <w:spacing w:before="0" w:beforeAutospacing="0" w:after="0" w:afterAutospacing="0"/>
              <w:ind w:right="120" w:firstLine="472" w:firstLineChars="200"/>
              <w:jc w:val="both"/>
              <w:rPr>
                <w:spacing w:val="8"/>
                <w:sz w:val="22"/>
                <w:szCs w:val="22"/>
                <w:shd w:val="clear" w:color="auto" w:fill="FFFFFF"/>
              </w:rPr>
            </w:pPr>
            <w:r>
              <w:rPr>
                <w:rFonts w:hint="eastAsia"/>
                <w:spacing w:val="8"/>
                <w:sz w:val="22"/>
                <w:szCs w:val="22"/>
                <w:shd w:val="clear" w:color="auto" w:fill="FFFFFF"/>
              </w:rPr>
              <w:t>（一）在江河、湖泊、水库、运河、渠道内弃置、堆放阻碍行洪的物体和种植阻碍行洪的林木及高秆作物的；</w:t>
            </w:r>
          </w:p>
          <w:p>
            <w:pPr>
              <w:rPr>
                <w:rFonts w:ascii="宋体" w:hAnsi="宋体" w:eastAsia="宋体" w:cs="宋体"/>
                <w:color w:val="000000"/>
                <w:sz w:val="22"/>
                <w:szCs w:val="22"/>
              </w:rPr>
            </w:pPr>
            <w:r>
              <w:rPr>
                <w:rFonts w:hint="eastAsia" w:ascii="宋体" w:hAnsi="宋体" w:eastAsia="宋体" w:cs="宋体"/>
                <w:spacing w:val="8"/>
                <w:sz w:val="22"/>
                <w:szCs w:val="22"/>
                <w:shd w:val="clear" w:color="auto" w:fill="FFFFFF"/>
              </w:rPr>
              <w:t>（二）围湖造地或者未经批准围垦河道的。</w:t>
            </w:r>
          </w:p>
        </w:tc>
        <w:tc>
          <w:tcPr>
            <w:tcW w:w="763" w:type="dxa"/>
          </w:tcPr>
          <w:p>
            <w:pPr>
              <w:jc w:val="left"/>
              <w:rPr>
                <w:rFonts w:ascii="宋体" w:hAnsi="宋体" w:eastAsia="宋体" w:cs="宋体"/>
                <w:color w:val="000000"/>
                <w:sz w:val="22"/>
                <w:szCs w:val="22"/>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38" w:type="dxa"/>
            <w:vAlign w:val="center"/>
          </w:tcPr>
          <w:p>
            <w:pPr>
              <w:jc w:val="center"/>
              <w:rPr>
                <w:rFonts w:ascii="宋体" w:hAnsi="宋体" w:eastAsia="宋体" w:cs="宋体"/>
                <w:color w:val="000000"/>
                <w:sz w:val="22"/>
                <w:szCs w:val="22"/>
              </w:rPr>
            </w:pPr>
            <w:r>
              <w:rPr>
                <w:rFonts w:hint="eastAsia" w:ascii="宋体" w:hAnsi="宋体" w:eastAsia="宋体" w:cs="宋体"/>
                <w:color w:val="000000"/>
                <w:sz w:val="22"/>
                <w:szCs w:val="22"/>
              </w:rPr>
              <w:t>13</w:t>
            </w:r>
          </w:p>
        </w:tc>
        <w:tc>
          <w:tcPr>
            <w:tcW w:w="1539" w:type="dxa"/>
            <w:vAlign w:val="center"/>
          </w:tcPr>
          <w:p>
            <w:pPr>
              <w:jc w:val="center"/>
              <w:rPr>
                <w:rFonts w:ascii="宋体" w:hAnsi="宋体" w:eastAsia="宋体" w:cs="宋体"/>
                <w:color w:val="000000"/>
                <w:sz w:val="22"/>
                <w:szCs w:val="22"/>
              </w:rPr>
            </w:pPr>
            <w:r>
              <w:rPr>
                <w:rFonts w:hint="eastAsia" w:ascii="宋体" w:hAnsi="宋体" w:eastAsia="宋体" w:cs="宋体"/>
                <w:spacing w:val="8"/>
                <w:sz w:val="22"/>
                <w:szCs w:val="22"/>
                <w:shd w:val="clear" w:color="auto" w:fill="FFFFFF"/>
              </w:rPr>
              <w:t>对未经批准擅自取水，或者未按照批准的取水许可规定条件取水的</w:t>
            </w:r>
            <w:r>
              <w:rPr>
                <w:rFonts w:hint="eastAsia" w:ascii="宋体" w:hAnsi="宋体" w:eastAsia="宋体" w:cs="宋体"/>
                <w:bCs/>
                <w:spacing w:val="8"/>
                <w:sz w:val="22"/>
                <w:szCs w:val="22"/>
                <w:shd w:val="clear" w:color="auto" w:fill="FFFFFF"/>
              </w:rPr>
              <w:t>行政</w:t>
            </w:r>
            <w:r>
              <w:rPr>
                <w:rFonts w:hint="eastAsia" w:ascii="宋体" w:hAnsi="宋体" w:eastAsia="宋体" w:cs="宋体"/>
                <w:spacing w:val="8"/>
                <w:sz w:val="22"/>
                <w:szCs w:val="22"/>
                <w:shd w:val="clear" w:color="auto" w:fill="FFFFFF"/>
              </w:rPr>
              <w:t>处罚</w:t>
            </w:r>
          </w:p>
        </w:tc>
        <w:tc>
          <w:tcPr>
            <w:tcW w:w="1321" w:type="dxa"/>
            <w:vAlign w:val="center"/>
          </w:tcPr>
          <w:p>
            <w:pPr>
              <w:jc w:val="center"/>
              <w:rPr>
                <w:rFonts w:ascii="宋体" w:hAnsi="宋体" w:eastAsia="宋体" w:cs="宋体"/>
                <w:color w:val="000000"/>
                <w:sz w:val="22"/>
                <w:szCs w:val="22"/>
              </w:rPr>
            </w:pPr>
            <w:r>
              <w:rPr>
                <w:rFonts w:hint="eastAsia" w:ascii="宋体" w:hAnsi="宋体" w:eastAsia="宋体" w:cs="宋体"/>
                <w:color w:val="000000"/>
                <w:sz w:val="22"/>
                <w:szCs w:val="22"/>
              </w:rPr>
              <w:t>行政处罚</w:t>
            </w:r>
          </w:p>
        </w:tc>
        <w:tc>
          <w:tcPr>
            <w:tcW w:w="10636" w:type="dxa"/>
          </w:tcPr>
          <w:p>
            <w:pPr>
              <w:pStyle w:val="5"/>
              <w:shd w:val="clear" w:color="auto" w:fill="FFFFFF"/>
              <w:spacing w:before="0" w:beforeAutospacing="0" w:after="0" w:afterAutospacing="0"/>
              <w:ind w:right="120"/>
              <w:jc w:val="both"/>
              <w:rPr>
                <w:color w:val="333333"/>
                <w:sz w:val="22"/>
                <w:szCs w:val="22"/>
                <w:shd w:val="clear" w:color="auto" w:fill="FFFFFF"/>
                <w:lang w:bidi="ar"/>
              </w:rPr>
            </w:pPr>
            <w:r>
              <w:rPr>
                <w:rFonts w:hint="eastAsia"/>
                <w:color w:val="000000"/>
                <w:sz w:val="22"/>
                <w:szCs w:val="22"/>
              </w:rPr>
              <w:t>【法律】</w:t>
            </w:r>
            <w:r>
              <w:rPr>
                <w:rFonts w:hint="eastAsia"/>
                <w:b/>
                <w:sz w:val="22"/>
                <w:szCs w:val="22"/>
              </w:rPr>
              <w:t>《</w:t>
            </w:r>
            <w:r>
              <w:rPr>
                <w:rFonts w:hint="eastAsia"/>
                <w:b/>
                <w:spacing w:val="8"/>
                <w:sz w:val="22"/>
                <w:szCs w:val="22"/>
                <w:shd w:val="clear" w:color="auto" w:fill="FFFFFF"/>
              </w:rPr>
              <w:t>中华人民共和国水法》</w:t>
            </w:r>
            <w:r>
              <w:rPr>
                <w:rFonts w:hint="eastAsia"/>
                <w:bCs/>
                <w:spacing w:val="8"/>
                <w:sz w:val="22"/>
                <w:szCs w:val="22"/>
                <w:shd w:val="clear" w:color="auto" w:fill="FFFFFF"/>
              </w:rPr>
              <w:t>（</w:t>
            </w:r>
            <w:r>
              <w:rPr>
                <w:rFonts w:hint="eastAsia"/>
                <w:color w:val="333333"/>
                <w:sz w:val="22"/>
                <w:szCs w:val="22"/>
                <w:shd w:val="clear" w:color="auto" w:fill="FFFFFF"/>
                <w:lang w:bidi="ar"/>
              </w:rPr>
              <w:t>1988年1月21日第六届全国人民代表大会常务委员会第二十四次会议通过，根据2016年7月2日第十二届全国人民代表大会常务委员会第二十一次会议《关于修改〈中华人民共和国节约能源法〉等六部法律的决定》第二次修订）</w:t>
            </w:r>
          </w:p>
          <w:p>
            <w:pPr>
              <w:pStyle w:val="5"/>
              <w:shd w:val="clear" w:color="auto" w:fill="FFFFFF"/>
              <w:spacing w:before="0" w:beforeAutospacing="0" w:after="0" w:afterAutospacing="0"/>
              <w:ind w:right="120"/>
              <w:jc w:val="both"/>
              <w:rPr>
                <w:spacing w:val="8"/>
                <w:sz w:val="22"/>
                <w:szCs w:val="22"/>
                <w:shd w:val="clear" w:color="auto" w:fill="FFFFFF"/>
              </w:rPr>
            </w:pPr>
            <w:r>
              <w:rPr>
                <w:rFonts w:hint="eastAsia"/>
                <w:b/>
                <w:spacing w:val="8"/>
                <w:sz w:val="22"/>
                <w:szCs w:val="22"/>
                <w:shd w:val="clear" w:color="auto" w:fill="FFFFFF"/>
              </w:rPr>
              <w:t>第六十九条</w:t>
            </w:r>
            <w:r>
              <w:rPr>
                <w:rFonts w:hint="eastAsia"/>
                <w:spacing w:val="8"/>
                <w:sz w:val="22"/>
                <w:szCs w:val="22"/>
                <w:shd w:val="clear" w:color="auto" w:fill="FFFFFF"/>
              </w:rPr>
              <w:t>　有下列行为之一的，由县级以上人民政府水行政主管部门或者流域管理机构依据职权，责令停止违法行为，限期采取补救措施，处二万元以上十万元以下的罚款；情节严重的，吊销其取水许可证：</w:t>
            </w:r>
          </w:p>
          <w:p>
            <w:pPr>
              <w:pStyle w:val="5"/>
              <w:shd w:val="clear" w:color="auto" w:fill="FFFFFF"/>
              <w:spacing w:before="0" w:beforeAutospacing="0" w:after="0" w:afterAutospacing="0"/>
              <w:ind w:right="120" w:firstLine="472" w:firstLineChars="200"/>
              <w:jc w:val="both"/>
              <w:rPr>
                <w:spacing w:val="8"/>
                <w:sz w:val="22"/>
                <w:szCs w:val="22"/>
                <w:shd w:val="clear" w:color="auto" w:fill="FFFFFF"/>
              </w:rPr>
            </w:pPr>
            <w:r>
              <w:rPr>
                <w:rFonts w:hint="eastAsia"/>
                <w:spacing w:val="8"/>
                <w:sz w:val="22"/>
                <w:szCs w:val="22"/>
                <w:shd w:val="clear" w:color="auto" w:fill="FFFFFF"/>
              </w:rPr>
              <w:t>（一）未经批准擅自取水的；</w:t>
            </w:r>
          </w:p>
          <w:p>
            <w:pPr>
              <w:ind w:firstLine="472" w:firstLineChars="200"/>
              <w:rPr>
                <w:rFonts w:ascii="宋体" w:hAnsi="宋体" w:eastAsia="宋体" w:cs="宋体"/>
                <w:color w:val="000000"/>
                <w:sz w:val="22"/>
                <w:szCs w:val="22"/>
              </w:rPr>
            </w:pPr>
            <w:r>
              <w:rPr>
                <w:rFonts w:hint="eastAsia" w:ascii="宋体" w:hAnsi="宋体" w:eastAsia="宋体" w:cs="宋体"/>
                <w:spacing w:val="8"/>
                <w:sz w:val="22"/>
                <w:szCs w:val="22"/>
                <w:shd w:val="clear" w:color="auto" w:fill="FFFFFF"/>
              </w:rPr>
              <w:t>（二）未依照批准的取水许可规定条件取水的。</w:t>
            </w:r>
          </w:p>
        </w:tc>
        <w:tc>
          <w:tcPr>
            <w:tcW w:w="763" w:type="dxa"/>
          </w:tcPr>
          <w:p>
            <w:pPr>
              <w:jc w:val="left"/>
              <w:rPr>
                <w:rFonts w:ascii="宋体" w:hAnsi="宋体" w:eastAsia="宋体" w:cs="宋体"/>
                <w:color w:val="000000"/>
                <w:sz w:val="22"/>
                <w:szCs w:val="22"/>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38" w:type="dxa"/>
            <w:vAlign w:val="center"/>
          </w:tcPr>
          <w:p>
            <w:pPr>
              <w:jc w:val="center"/>
              <w:rPr>
                <w:rFonts w:ascii="宋体" w:hAnsi="宋体" w:eastAsia="宋体" w:cs="宋体"/>
                <w:color w:val="000000"/>
                <w:sz w:val="22"/>
                <w:szCs w:val="22"/>
              </w:rPr>
            </w:pPr>
            <w:r>
              <w:rPr>
                <w:rFonts w:hint="eastAsia" w:ascii="宋体" w:hAnsi="宋体" w:eastAsia="宋体" w:cs="宋体"/>
                <w:color w:val="000000"/>
                <w:sz w:val="22"/>
                <w:szCs w:val="22"/>
              </w:rPr>
              <w:t>14</w:t>
            </w:r>
          </w:p>
        </w:tc>
        <w:tc>
          <w:tcPr>
            <w:tcW w:w="1539" w:type="dxa"/>
            <w:vAlign w:val="center"/>
          </w:tcPr>
          <w:p>
            <w:pPr>
              <w:pStyle w:val="5"/>
              <w:shd w:val="clear" w:color="auto" w:fill="FFFFFF"/>
              <w:spacing w:before="0" w:beforeAutospacing="0" w:after="0" w:afterAutospacing="0"/>
              <w:ind w:right="120"/>
              <w:jc w:val="center"/>
              <w:rPr>
                <w:spacing w:val="8"/>
                <w:sz w:val="22"/>
                <w:szCs w:val="22"/>
                <w:shd w:val="clear" w:color="auto" w:fill="FFFFFF"/>
              </w:rPr>
            </w:pPr>
            <w:r>
              <w:rPr>
                <w:rFonts w:hint="eastAsia"/>
                <w:spacing w:val="8"/>
                <w:sz w:val="22"/>
                <w:szCs w:val="22"/>
                <w:shd w:val="clear" w:color="auto" w:fill="FFFFFF"/>
              </w:rPr>
              <w:t>对在崩塌，滑坡危险区或者泥石流易发区从事取土挖沙采石等可能造成水土流失的活动的</w:t>
            </w:r>
            <w:r>
              <w:rPr>
                <w:rFonts w:hint="eastAsia"/>
                <w:bCs/>
                <w:spacing w:val="8"/>
                <w:sz w:val="22"/>
                <w:szCs w:val="22"/>
                <w:shd w:val="clear" w:color="auto" w:fill="FFFFFF"/>
              </w:rPr>
              <w:t>行政</w:t>
            </w:r>
            <w:r>
              <w:rPr>
                <w:rFonts w:hint="eastAsia"/>
                <w:spacing w:val="8"/>
                <w:sz w:val="22"/>
                <w:szCs w:val="22"/>
                <w:shd w:val="clear" w:color="auto" w:fill="FFFFFF"/>
              </w:rPr>
              <w:t>处罚</w:t>
            </w:r>
          </w:p>
          <w:p>
            <w:pPr>
              <w:jc w:val="center"/>
              <w:rPr>
                <w:rFonts w:ascii="宋体" w:hAnsi="宋体" w:eastAsia="宋体" w:cs="宋体"/>
                <w:color w:val="000000"/>
                <w:sz w:val="22"/>
                <w:szCs w:val="22"/>
              </w:rPr>
            </w:pPr>
          </w:p>
        </w:tc>
        <w:tc>
          <w:tcPr>
            <w:tcW w:w="1321" w:type="dxa"/>
            <w:vAlign w:val="center"/>
          </w:tcPr>
          <w:p>
            <w:pPr>
              <w:jc w:val="center"/>
              <w:rPr>
                <w:rFonts w:ascii="宋体" w:hAnsi="宋体" w:eastAsia="宋体" w:cs="宋体"/>
                <w:color w:val="000000"/>
                <w:sz w:val="22"/>
                <w:szCs w:val="22"/>
              </w:rPr>
            </w:pPr>
            <w:r>
              <w:rPr>
                <w:rFonts w:hint="eastAsia" w:ascii="宋体" w:hAnsi="宋体" w:eastAsia="宋体" w:cs="宋体"/>
                <w:color w:val="000000"/>
                <w:sz w:val="22"/>
                <w:szCs w:val="22"/>
              </w:rPr>
              <w:t>行政处罚</w:t>
            </w:r>
          </w:p>
        </w:tc>
        <w:tc>
          <w:tcPr>
            <w:tcW w:w="10636" w:type="dxa"/>
          </w:tcPr>
          <w:p>
            <w:pPr>
              <w:pStyle w:val="5"/>
              <w:shd w:val="clear" w:color="auto" w:fill="FFFFFF"/>
              <w:spacing w:before="0" w:beforeAutospacing="0" w:after="0" w:afterAutospacing="0"/>
              <w:ind w:right="120"/>
              <w:jc w:val="both"/>
              <w:rPr>
                <w:bCs/>
                <w:spacing w:val="8"/>
                <w:sz w:val="22"/>
                <w:szCs w:val="22"/>
                <w:shd w:val="clear" w:color="auto" w:fill="FFFFFF"/>
              </w:rPr>
            </w:pPr>
            <w:r>
              <w:rPr>
                <w:rFonts w:hint="eastAsia"/>
                <w:color w:val="000000"/>
                <w:sz w:val="22"/>
                <w:szCs w:val="22"/>
              </w:rPr>
              <w:t>【法律】</w:t>
            </w:r>
            <w:r>
              <w:rPr>
                <w:rFonts w:hint="eastAsia"/>
                <w:b/>
                <w:sz w:val="22"/>
                <w:szCs w:val="22"/>
              </w:rPr>
              <w:t>《</w:t>
            </w:r>
            <w:r>
              <w:rPr>
                <w:rFonts w:hint="eastAsia"/>
                <w:b/>
                <w:spacing w:val="8"/>
                <w:sz w:val="22"/>
                <w:szCs w:val="22"/>
                <w:shd w:val="clear" w:color="auto" w:fill="FFFFFF"/>
              </w:rPr>
              <w:t>中华人民共和国水土保持法》</w:t>
            </w:r>
            <w:r>
              <w:rPr>
                <w:rFonts w:hint="eastAsia"/>
                <w:bCs/>
                <w:spacing w:val="8"/>
                <w:sz w:val="22"/>
                <w:szCs w:val="22"/>
                <w:shd w:val="clear" w:color="auto" w:fill="FFFFFF"/>
              </w:rPr>
              <w:t>（</w:t>
            </w:r>
            <w:r>
              <w:rPr>
                <w:rFonts w:hint="eastAsia"/>
                <w:color w:val="333333"/>
                <w:sz w:val="22"/>
                <w:szCs w:val="22"/>
                <w:shd w:val="clear" w:color="auto" w:fill="FFFFFF"/>
              </w:rPr>
              <w:t>1991年6月29日第七届全国人民代表大会常务委员会第二十次会议通过。根据 2010年12月25日第十一届全国人民代表大会常务委员会第十八次会议修订</w:t>
            </w:r>
            <w:r>
              <w:rPr>
                <w:rFonts w:hint="eastAsia"/>
                <w:bCs/>
                <w:spacing w:val="8"/>
                <w:sz w:val="22"/>
                <w:szCs w:val="22"/>
                <w:shd w:val="clear" w:color="auto" w:fill="FFFFFF"/>
              </w:rPr>
              <w:t>）</w:t>
            </w:r>
          </w:p>
          <w:p>
            <w:pPr>
              <w:pStyle w:val="5"/>
              <w:shd w:val="clear" w:color="auto" w:fill="FFFFFF"/>
              <w:spacing w:before="0" w:beforeAutospacing="0" w:after="0" w:afterAutospacing="0"/>
              <w:ind w:right="120"/>
              <w:jc w:val="both"/>
              <w:rPr>
                <w:spacing w:val="8"/>
                <w:sz w:val="22"/>
                <w:szCs w:val="22"/>
                <w:shd w:val="clear" w:color="auto" w:fill="FFFFFF"/>
              </w:rPr>
            </w:pPr>
            <w:r>
              <w:rPr>
                <w:rFonts w:hint="eastAsia"/>
                <w:b/>
                <w:bCs/>
                <w:spacing w:val="8"/>
                <w:sz w:val="22"/>
                <w:szCs w:val="22"/>
                <w:shd w:val="clear" w:color="auto" w:fill="FFFFFF"/>
              </w:rPr>
              <w:t>第四十八条</w:t>
            </w:r>
            <w:r>
              <w:rPr>
                <w:rFonts w:hint="eastAsia"/>
                <w:spacing w:val="8"/>
                <w:sz w:val="22"/>
                <w:szCs w:val="22"/>
                <w:shd w:val="clear" w:color="auto" w:fill="FFFFFF"/>
              </w:rPr>
              <w:t>　违反本法规定，在崩塌、滑坡危险区或者泥石流易发区从事取土、挖砂、采石等可能造成水土流失的活动的，由县级以上地方人民政府水行政主管部门责令停止违法行为，没收违法所得，对个人处一千元以上一万元以下的罚款，对单位处二万元以上二十万元以下的罚款。</w:t>
            </w:r>
          </w:p>
          <w:p>
            <w:pPr>
              <w:rPr>
                <w:rFonts w:ascii="宋体" w:hAnsi="宋体" w:eastAsia="宋体" w:cs="宋体"/>
                <w:color w:val="000000"/>
                <w:sz w:val="22"/>
                <w:szCs w:val="22"/>
              </w:rPr>
            </w:pPr>
          </w:p>
        </w:tc>
        <w:tc>
          <w:tcPr>
            <w:tcW w:w="763" w:type="dxa"/>
            <w:vAlign w:val="center"/>
          </w:tcPr>
          <w:p>
            <w:pPr>
              <w:jc w:val="left"/>
              <w:rPr>
                <w:rFonts w:ascii="宋体" w:hAnsi="宋体" w:eastAsia="宋体" w:cs="宋体"/>
                <w:color w:val="000000"/>
                <w:sz w:val="22"/>
                <w:szCs w:val="22"/>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38" w:type="dxa"/>
            <w:vAlign w:val="center"/>
          </w:tcPr>
          <w:p>
            <w:pPr>
              <w:jc w:val="center"/>
              <w:rPr>
                <w:rFonts w:ascii="宋体" w:hAnsi="宋体" w:eastAsia="宋体" w:cs="宋体"/>
                <w:color w:val="000000"/>
                <w:sz w:val="22"/>
                <w:szCs w:val="22"/>
              </w:rPr>
            </w:pPr>
            <w:r>
              <w:rPr>
                <w:rFonts w:hint="eastAsia" w:ascii="宋体" w:hAnsi="宋体" w:eastAsia="宋体" w:cs="宋体"/>
                <w:color w:val="000000"/>
                <w:sz w:val="22"/>
                <w:szCs w:val="22"/>
              </w:rPr>
              <w:t>15</w:t>
            </w:r>
          </w:p>
        </w:tc>
        <w:tc>
          <w:tcPr>
            <w:tcW w:w="1539" w:type="dxa"/>
            <w:vAlign w:val="center"/>
          </w:tcPr>
          <w:p>
            <w:pPr>
              <w:jc w:val="center"/>
              <w:rPr>
                <w:rFonts w:ascii="宋体" w:hAnsi="宋体" w:eastAsia="宋体" w:cs="宋体"/>
                <w:color w:val="000000"/>
                <w:sz w:val="22"/>
                <w:szCs w:val="22"/>
              </w:rPr>
            </w:pPr>
            <w:r>
              <w:rPr>
                <w:rFonts w:hint="eastAsia" w:ascii="宋体" w:hAnsi="宋体" w:eastAsia="宋体" w:cs="宋体"/>
                <w:spacing w:val="8"/>
                <w:sz w:val="22"/>
                <w:szCs w:val="22"/>
                <w:shd w:val="clear" w:color="auto" w:fill="FFFFFF"/>
              </w:rPr>
              <w:t>对在禁止开垦坡度以上陡坡开垦种植农作物，或者在禁止开垦，开发的植物保护带内开垦，开发的</w:t>
            </w:r>
            <w:r>
              <w:rPr>
                <w:rFonts w:hint="eastAsia" w:ascii="宋体" w:hAnsi="宋体" w:eastAsia="宋体" w:cs="宋体"/>
                <w:bCs/>
                <w:spacing w:val="8"/>
                <w:sz w:val="22"/>
                <w:szCs w:val="22"/>
                <w:shd w:val="clear" w:color="auto" w:fill="FFFFFF"/>
              </w:rPr>
              <w:t>行政</w:t>
            </w:r>
            <w:r>
              <w:rPr>
                <w:rFonts w:hint="eastAsia" w:ascii="宋体" w:hAnsi="宋体" w:eastAsia="宋体" w:cs="宋体"/>
                <w:spacing w:val="8"/>
                <w:sz w:val="22"/>
                <w:szCs w:val="22"/>
                <w:shd w:val="clear" w:color="auto" w:fill="FFFFFF"/>
              </w:rPr>
              <w:t>处罚</w:t>
            </w:r>
          </w:p>
        </w:tc>
        <w:tc>
          <w:tcPr>
            <w:tcW w:w="1321" w:type="dxa"/>
            <w:vAlign w:val="center"/>
          </w:tcPr>
          <w:p>
            <w:pPr>
              <w:jc w:val="center"/>
              <w:rPr>
                <w:rFonts w:ascii="宋体" w:hAnsi="宋体" w:eastAsia="宋体" w:cs="宋体"/>
                <w:color w:val="000000"/>
                <w:sz w:val="22"/>
                <w:szCs w:val="22"/>
              </w:rPr>
            </w:pPr>
            <w:r>
              <w:rPr>
                <w:rFonts w:hint="eastAsia" w:ascii="宋体" w:hAnsi="宋体" w:eastAsia="宋体" w:cs="宋体"/>
                <w:color w:val="000000"/>
                <w:sz w:val="22"/>
                <w:szCs w:val="22"/>
              </w:rPr>
              <w:t>行政处罚</w:t>
            </w:r>
          </w:p>
        </w:tc>
        <w:tc>
          <w:tcPr>
            <w:tcW w:w="10636" w:type="dxa"/>
          </w:tcPr>
          <w:p>
            <w:pPr>
              <w:pStyle w:val="5"/>
              <w:shd w:val="clear" w:color="auto" w:fill="FFFFFF"/>
              <w:spacing w:before="0" w:beforeAutospacing="0" w:after="0" w:afterAutospacing="0"/>
              <w:ind w:right="120"/>
              <w:jc w:val="both"/>
              <w:rPr>
                <w:bCs/>
                <w:spacing w:val="8"/>
                <w:sz w:val="22"/>
                <w:szCs w:val="22"/>
                <w:shd w:val="clear" w:color="auto" w:fill="FFFFFF"/>
              </w:rPr>
            </w:pPr>
            <w:r>
              <w:rPr>
                <w:rFonts w:hint="eastAsia"/>
                <w:color w:val="000000"/>
                <w:sz w:val="22"/>
                <w:szCs w:val="22"/>
              </w:rPr>
              <w:t>【法律】</w:t>
            </w:r>
            <w:r>
              <w:rPr>
                <w:rFonts w:hint="eastAsia"/>
                <w:b/>
                <w:sz w:val="22"/>
                <w:szCs w:val="22"/>
              </w:rPr>
              <w:t>《</w:t>
            </w:r>
            <w:r>
              <w:rPr>
                <w:rFonts w:hint="eastAsia"/>
                <w:b/>
                <w:spacing w:val="8"/>
                <w:sz w:val="22"/>
                <w:szCs w:val="22"/>
                <w:shd w:val="clear" w:color="auto" w:fill="FFFFFF"/>
              </w:rPr>
              <w:t>中华人民共和国水土保持法》</w:t>
            </w:r>
            <w:r>
              <w:rPr>
                <w:rFonts w:hint="eastAsia"/>
                <w:bCs/>
                <w:spacing w:val="8"/>
                <w:sz w:val="22"/>
                <w:szCs w:val="22"/>
                <w:shd w:val="clear" w:color="auto" w:fill="FFFFFF"/>
              </w:rPr>
              <w:t>（</w:t>
            </w:r>
            <w:r>
              <w:rPr>
                <w:rFonts w:hint="eastAsia"/>
                <w:color w:val="333333"/>
                <w:sz w:val="22"/>
                <w:szCs w:val="22"/>
                <w:shd w:val="clear" w:color="auto" w:fill="FFFFFF"/>
              </w:rPr>
              <w:t>1991年6月29日第七届全国人民代表大会常务委员会第二十次会议通过。根据 2010年12月25日第十一届全国人民代表大会常务委员会第十八次会议修订</w:t>
            </w:r>
            <w:r>
              <w:rPr>
                <w:rFonts w:hint="eastAsia"/>
                <w:bCs/>
                <w:spacing w:val="8"/>
                <w:sz w:val="22"/>
                <w:szCs w:val="22"/>
                <w:shd w:val="clear" w:color="auto" w:fill="FFFFFF"/>
              </w:rPr>
              <w:t>）</w:t>
            </w:r>
          </w:p>
          <w:p>
            <w:pPr>
              <w:pStyle w:val="5"/>
              <w:shd w:val="clear" w:color="auto" w:fill="FFFFFF"/>
              <w:spacing w:before="0" w:beforeAutospacing="0" w:after="0" w:afterAutospacing="0"/>
              <w:ind w:right="120"/>
              <w:jc w:val="both"/>
              <w:rPr>
                <w:spacing w:val="8"/>
                <w:sz w:val="22"/>
                <w:szCs w:val="22"/>
                <w:shd w:val="clear" w:color="auto" w:fill="FFFFFF"/>
              </w:rPr>
            </w:pPr>
            <w:r>
              <w:rPr>
                <w:rFonts w:hint="eastAsia"/>
                <w:b/>
                <w:bCs/>
                <w:spacing w:val="8"/>
                <w:sz w:val="22"/>
                <w:szCs w:val="22"/>
                <w:shd w:val="clear" w:color="auto" w:fill="FFFFFF"/>
              </w:rPr>
              <w:t>第四十九条</w:t>
            </w:r>
            <w:r>
              <w:rPr>
                <w:rFonts w:hint="eastAsia"/>
                <w:spacing w:val="8"/>
                <w:sz w:val="22"/>
                <w:szCs w:val="22"/>
                <w:shd w:val="clear" w:color="auto" w:fill="FFFFFF"/>
              </w:rPr>
              <w:t>　违反本法规定，在禁止开垦坡度以上陡坡地开垦种植农作物，或者在禁止开垦、开发的植物保护带内开垦、开发的，由县级以上地方人民政府水行政主管部门责令停止违法行为，采取退耕、恢复植被等补救措施；按照开垦或者开发面积，可以对个人处每平方米二元以下的罚款、对单位处每平方米十元以下的罚款。</w:t>
            </w:r>
          </w:p>
          <w:p>
            <w:pPr>
              <w:rPr>
                <w:rFonts w:ascii="宋体" w:hAnsi="宋体" w:eastAsia="宋体" w:cs="宋体"/>
                <w:color w:val="000000"/>
                <w:sz w:val="22"/>
                <w:szCs w:val="22"/>
              </w:rPr>
            </w:pPr>
          </w:p>
        </w:tc>
        <w:tc>
          <w:tcPr>
            <w:tcW w:w="763" w:type="dxa"/>
            <w:vAlign w:val="center"/>
          </w:tcPr>
          <w:p>
            <w:pPr>
              <w:jc w:val="left"/>
              <w:rPr>
                <w:rFonts w:ascii="宋体" w:hAnsi="宋体" w:eastAsia="宋体" w:cs="宋体"/>
                <w:color w:val="000000"/>
                <w:sz w:val="22"/>
                <w:szCs w:val="22"/>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38" w:type="dxa"/>
            <w:vAlign w:val="center"/>
          </w:tcPr>
          <w:p>
            <w:pPr>
              <w:jc w:val="center"/>
              <w:rPr>
                <w:rFonts w:ascii="宋体" w:hAnsi="宋体" w:eastAsia="宋体" w:cs="宋体"/>
                <w:color w:val="000000"/>
                <w:sz w:val="22"/>
                <w:szCs w:val="22"/>
              </w:rPr>
            </w:pPr>
            <w:r>
              <w:rPr>
                <w:rFonts w:hint="eastAsia" w:ascii="宋体" w:hAnsi="宋体" w:eastAsia="宋体" w:cs="宋体"/>
                <w:color w:val="000000"/>
                <w:sz w:val="22"/>
                <w:szCs w:val="22"/>
              </w:rPr>
              <w:t>16</w:t>
            </w:r>
          </w:p>
        </w:tc>
        <w:tc>
          <w:tcPr>
            <w:tcW w:w="1539" w:type="dxa"/>
            <w:vAlign w:val="center"/>
          </w:tcPr>
          <w:p>
            <w:pPr>
              <w:jc w:val="center"/>
              <w:rPr>
                <w:rFonts w:ascii="宋体" w:hAnsi="宋体" w:eastAsia="宋体" w:cs="宋体"/>
                <w:color w:val="000000"/>
                <w:sz w:val="22"/>
                <w:szCs w:val="22"/>
              </w:rPr>
            </w:pPr>
            <w:r>
              <w:rPr>
                <w:rFonts w:hint="eastAsia" w:ascii="宋体" w:hAnsi="宋体" w:eastAsia="宋体" w:cs="宋体"/>
                <w:spacing w:val="8"/>
                <w:sz w:val="22"/>
                <w:szCs w:val="22"/>
                <w:shd w:val="clear" w:color="auto" w:fill="FFFFFF"/>
              </w:rPr>
              <w:t>对采集发菜，或者在水土流失重点预防区和重点</w:t>
            </w:r>
            <w:r>
              <w:rPr>
                <w:rFonts w:hint="eastAsia" w:ascii="宋体" w:hAnsi="宋体" w:eastAsia="宋体" w:cs="宋体"/>
                <w:spacing w:val="-4"/>
                <w:sz w:val="22"/>
                <w:szCs w:val="22"/>
                <w:shd w:val="clear" w:color="auto" w:fill="FFFFFF"/>
              </w:rPr>
              <w:t>治理区铲草皮，挖树兜，滥挖虫草，甘草，麻黄等的</w:t>
            </w:r>
            <w:r>
              <w:rPr>
                <w:rFonts w:hint="eastAsia" w:ascii="宋体" w:hAnsi="宋体" w:eastAsia="宋体" w:cs="宋体"/>
                <w:bCs/>
                <w:spacing w:val="8"/>
                <w:sz w:val="22"/>
                <w:szCs w:val="22"/>
                <w:shd w:val="clear" w:color="auto" w:fill="FFFFFF"/>
              </w:rPr>
              <w:t>行政</w:t>
            </w:r>
            <w:r>
              <w:rPr>
                <w:rFonts w:hint="eastAsia" w:ascii="宋体" w:hAnsi="宋体" w:eastAsia="宋体" w:cs="宋体"/>
                <w:spacing w:val="-4"/>
                <w:sz w:val="22"/>
                <w:szCs w:val="22"/>
                <w:shd w:val="clear" w:color="auto" w:fill="FFFFFF"/>
              </w:rPr>
              <w:t>处罚</w:t>
            </w:r>
          </w:p>
        </w:tc>
        <w:tc>
          <w:tcPr>
            <w:tcW w:w="1321" w:type="dxa"/>
            <w:vAlign w:val="center"/>
          </w:tcPr>
          <w:p>
            <w:pPr>
              <w:jc w:val="center"/>
              <w:rPr>
                <w:rFonts w:ascii="宋体" w:hAnsi="宋体" w:eastAsia="宋体" w:cs="宋体"/>
                <w:color w:val="000000"/>
                <w:sz w:val="22"/>
                <w:szCs w:val="22"/>
              </w:rPr>
            </w:pPr>
            <w:r>
              <w:rPr>
                <w:rFonts w:hint="eastAsia" w:ascii="宋体" w:hAnsi="宋体" w:eastAsia="宋体" w:cs="宋体"/>
                <w:color w:val="000000"/>
                <w:sz w:val="22"/>
                <w:szCs w:val="22"/>
              </w:rPr>
              <w:t>行政处罚</w:t>
            </w:r>
          </w:p>
        </w:tc>
        <w:tc>
          <w:tcPr>
            <w:tcW w:w="10636" w:type="dxa"/>
          </w:tcPr>
          <w:p>
            <w:pPr>
              <w:pStyle w:val="5"/>
              <w:shd w:val="clear" w:color="auto" w:fill="FFFFFF"/>
              <w:spacing w:before="0" w:beforeAutospacing="0" w:after="0" w:afterAutospacing="0"/>
              <w:ind w:right="120"/>
              <w:jc w:val="both"/>
              <w:rPr>
                <w:bCs/>
                <w:spacing w:val="8"/>
                <w:sz w:val="22"/>
                <w:szCs w:val="22"/>
                <w:shd w:val="clear" w:color="auto" w:fill="FFFFFF"/>
              </w:rPr>
            </w:pPr>
            <w:r>
              <w:rPr>
                <w:rFonts w:hint="eastAsia"/>
                <w:color w:val="000000"/>
                <w:sz w:val="22"/>
                <w:szCs w:val="22"/>
              </w:rPr>
              <w:t>【法律】</w:t>
            </w:r>
            <w:r>
              <w:rPr>
                <w:rFonts w:hint="eastAsia"/>
                <w:b/>
                <w:sz w:val="22"/>
                <w:szCs w:val="22"/>
              </w:rPr>
              <w:t>《</w:t>
            </w:r>
            <w:r>
              <w:rPr>
                <w:rFonts w:hint="eastAsia"/>
                <w:b/>
                <w:spacing w:val="8"/>
                <w:sz w:val="22"/>
                <w:szCs w:val="22"/>
                <w:shd w:val="clear" w:color="auto" w:fill="FFFFFF"/>
              </w:rPr>
              <w:t>中华人民共和国水土保持法》</w:t>
            </w:r>
            <w:r>
              <w:rPr>
                <w:rFonts w:hint="eastAsia"/>
                <w:bCs/>
                <w:spacing w:val="8"/>
                <w:sz w:val="22"/>
                <w:szCs w:val="22"/>
                <w:shd w:val="clear" w:color="auto" w:fill="FFFFFF"/>
              </w:rPr>
              <w:t>（</w:t>
            </w:r>
            <w:r>
              <w:rPr>
                <w:rFonts w:hint="eastAsia"/>
                <w:color w:val="333333"/>
                <w:sz w:val="22"/>
                <w:szCs w:val="22"/>
                <w:shd w:val="clear" w:color="auto" w:fill="FFFFFF"/>
              </w:rPr>
              <w:t>1991年6月29日第七届全国人民代表大会常务委员会第二十次会议通过。根据 2010年12月25日第十一届全国人民代表大会常务委员会第十八次会议修订</w:t>
            </w:r>
            <w:r>
              <w:rPr>
                <w:rFonts w:hint="eastAsia"/>
                <w:bCs/>
                <w:spacing w:val="8"/>
                <w:sz w:val="22"/>
                <w:szCs w:val="22"/>
                <w:shd w:val="clear" w:color="auto" w:fill="FFFFFF"/>
              </w:rPr>
              <w:t>）</w:t>
            </w:r>
          </w:p>
          <w:p>
            <w:pPr>
              <w:pStyle w:val="5"/>
              <w:shd w:val="clear" w:color="auto" w:fill="FFFFFF"/>
              <w:spacing w:before="0" w:beforeAutospacing="0" w:after="0" w:afterAutospacing="0"/>
              <w:ind w:right="120"/>
              <w:jc w:val="both"/>
              <w:rPr>
                <w:spacing w:val="8"/>
                <w:sz w:val="22"/>
                <w:szCs w:val="22"/>
                <w:shd w:val="clear" w:color="auto" w:fill="FFFFFF"/>
              </w:rPr>
            </w:pPr>
            <w:r>
              <w:rPr>
                <w:rFonts w:hint="eastAsia"/>
                <w:b/>
                <w:bCs/>
                <w:spacing w:val="8"/>
                <w:sz w:val="22"/>
                <w:szCs w:val="22"/>
                <w:shd w:val="clear" w:color="auto" w:fill="FFFFFF"/>
              </w:rPr>
              <w:t>第五十一条</w:t>
            </w:r>
            <w:r>
              <w:rPr>
                <w:rFonts w:hint="eastAsia"/>
                <w:spacing w:val="8"/>
                <w:sz w:val="22"/>
                <w:szCs w:val="22"/>
                <w:shd w:val="clear" w:color="auto" w:fill="FFFFFF"/>
              </w:rPr>
              <w:t>　违反本法规定，采集发菜，或者在水土流失重点预防区和重点治理区铲草皮、挖树兜、滥挖虫草、甘草、麻黄等的，由县级以上地方人民政府水行政主管部门责令停止违法行为，采取补救措施，没收违法所得，并处违法所得一倍以上五倍以下的罚款；没有违法所得的，可以处五万元以下的罚款。</w:t>
            </w:r>
          </w:p>
          <w:p>
            <w:pPr>
              <w:rPr>
                <w:rFonts w:ascii="宋体" w:hAnsi="宋体" w:eastAsia="宋体" w:cs="宋体"/>
                <w:color w:val="000000"/>
                <w:sz w:val="22"/>
                <w:szCs w:val="22"/>
              </w:rPr>
            </w:pPr>
          </w:p>
        </w:tc>
        <w:tc>
          <w:tcPr>
            <w:tcW w:w="763" w:type="dxa"/>
          </w:tcPr>
          <w:p>
            <w:pPr>
              <w:jc w:val="left"/>
              <w:rPr>
                <w:rFonts w:ascii="宋体" w:hAnsi="宋体" w:eastAsia="宋体" w:cs="宋体"/>
                <w:color w:val="000000"/>
                <w:sz w:val="22"/>
                <w:szCs w:val="22"/>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38" w:type="dxa"/>
            <w:vAlign w:val="center"/>
          </w:tcPr>
          <w:p>
            <w:pPr>
              <w:jc w:val="center"/>
              <w:rPr>
                <w:rFonts w:ascii="宋体" w:hAnsi="宋体" w:eastAsia="宋体" w:cs="宋体"/>
                <w:sz w:val="22"/>
                <w:szCs w:val="22"/>
              </w:rPr>
            </w:pPr>
            <w:r>
              <w:rPr>
                <w:rFonts w:hint="eastAsia" w:ascii="宋体" w:hAnsi="宋体" w:eastAsia="宋体" w:cs="宋体"/>
                <w:sz w:val="22"/>
                <w:szCs w:val="22"/>
              </w:rPr>
              <w:t>17</w:t>
            </w:r>
          </w:p>
        </w:tc>
        <w:tc>
          <w:tcPr>
            <w:tcW w:w="1539" w:type="dxa"/>
            <w:vAlign w:val="center"/>
          </w:tcPr>
          <w:p>
            <w:pPr>
              <w:jc w:val="center"/>
              <w:rPr>
                <w:rFonts w:ascii="宋体" w:hAnsi="宋体" w:eastAsia="宋体" w:cs="宋体"/>
                <w:sz w:val="22"/>
                <w:szCs w:val="22"/>
              </w:rPr>
            </w:pPr>
            <w:r>
              <w:rPr>
                <w:rFonts w:hint="eastAsia" w:ascii="宋体" w:hAnsi="宋体" w:eastAsia="宋体" w:cs="宋体"/>
                <w:spacing w:val="8"/>
                <w:sz w:val="22"/>
                <w:szCs w:val="22"/>
                <w:shd w:val="clear" w:color="auto" w:fill="FFFFFF"/>
              </w:rPr>
              <w:t>对在林区采伐林木不依法采取防止水土流失措施的</w:t>
            </w:r>
            <w:r>
              <w:rPr>
                <w:rFonts w:hint="eastAsia" w:ascii="宋体" w:hAnsi="宋体" w:eastAsia="宋体" w:cs="宋体"/>
                <w:bCs/>
                <w:spacing w:val="8"/>
                <w:sz w:val="22"/>
                <w:szCs w:val="22"/>
                <w:shd w:val="clear" w:color="auto" w:fill="FFFFFF"/>
              </w:rPr>
              <w:t>行政</w:t>
            </w:r>
            <w:r>
              <w:rPr>
                <w:rFonts w:hint="eastAsia" w:ascii="宋体" w:hAnsi="宋体" w:eastAsia="宋体" w:cs="宋体"/>
                <w:spacing w:val="8"/>
                <w:sz w:val="22"/>
                <w:szCs w:val="22"/>
                <w:shd w:val="clear" w:color="auto" w:fill="FFFFFF"/>
              </w:rPr>
              <w:t>处罚</w:t>
            </w:r>
          </w:p>
        </w:tc>
        <w:tc>
          <w:tcPr>
            <w:tcW w:w="1321" w:type="dxa"/>
            <w:vAlign w:val="center"/>
          </w:tcPr>
          <w:p>
            <w:pPr>
              <w:jc w:val="center"/>
              <w:rPr>
                <w:rFonts w:ascii="宋体" w:hAnsi="宋体" w:eastAsia="宋体" w:cs="宋体"/>
                <w:color w:val="000000"/>
                <w:sz w:val="22"/>
                <w:szCs w:val="22"/>
              </w:rPr>
            </w:pPr>
            <w:r>
              <w:rPr>
                <w:rFonts w:hint="eastAsia" w:ascii="宋体" w:hAnsi="宋体" w:eastAsia="宋体" w:cs="宋体"/>
                <w:color w:val="000000"/>
                <w:sz w:val="22"/>
                <w:szCs w:val="22"/>
              </w:rPr>
              <w:t>行政处罚</w:t>
            </w:r>
          </w:p>
        </w:tc>
        <w:tc>
          <w:tcPr>
            <w:tcW w:w="10636" w:type="dxa"/>
          </w:tcPr>
          <w:p>
            <w:pPr>
              <w:pStyle w:val="5"/>
              <w:shd w:val="clear" w:color="auto" w:fill="FFFFFF"/>
              <w:spacing w:before="0" w:beforeAutospacing="0" w:after="0" w:afterAutospacing="0"/>
              <w:ind w:right="120"/>
              <w:jc w:val="both"/>
              <w:rPr>
                <w:bCs/>
                <w:spacing w:val="8"/>
                <w:sz w:val="22"/>
                <w:szCs w:val="22"/>
                <w:shd w:val="clear" w:color="auto" w:fill="FFFFFF"/>
              </w:rPr>
            </w:pPr>
            <w:r>
              <w:rPr>
                <w:rFonts w:hint="eastAsia"/>
                <w:color w:val="000000"/>
                <w:sz w:val="22"/>
                <w:szCs w:val="22"/>
              </w:rPr>
              <w:t>【法律】</w:t>
            </w:r>
            <w:r>
              <w:rPr>
                <w:rFonts w:hint="eastAsia"/>
                <w:b/>
                <w:sz w:val="22"/>
                <w:szCs w:val="22"/>
              </w:rPr>
              <w:t>《</w:t>
            </w:r>
            <w:r>
              <w:rPr>
                <w:rFonts w:hint="eastAsia"/>
                <w:b/>
                <w:spacing w:val="8"/>
                <w:sz w:val="22"/>
                <w:szCs w:val="22"/>
                <w:shd w:val="clear" w:color="auto" w:fill="FFFFFF"/>
              </w:rPr>
              <w:t>中华人民共和国水土保持法》</w:t>
            </w:r>
            <w:r>
              <w:rPr>
                <w:rFonts w:hint="eastAsia"/>
                <w:bCs/>
                <w:spacing w:val="8"/>
                <w:sz w:val="22"/>
                <w:szCs w:val="22"/>
                <w:shd w:val="clear" w:color="auto" w:fill="FFFFFF"/>
              </w:rPr>
              <w:t>（</w:t>
            </w:r>
            <w:r>
              <w:rPr>
                <w:rFonts w:hint="eastAsia"/>
                <w:color w:val="333333"/>
                <w:sz w:val="22"/>
                <w:szCs w:val="22"/>
                <w:shd w:val="clear" w:color="auto" w:fill="FFFFFF"/>
              </w:rPr>
              <w:t>1991年6月29日第七届全国人民代表大会常务委员会第二十次会议通过。根据 2010年12月25日第十一届全国人民代表大会常务委员会第十八次会议修订</w:t>
            </w:r>
            <w:r>
              <w:rPr>
                <w:rFonts w:hint="eastAsia"/>
                <w:bCs/>
                <w:spacing w:val="8"/>
                <w:sz w:val="22"/>
                <w:szCs w:val="22"/>
                <w:shd w:val="clear" w:color="auto" w:fill="FFFFFF"/>
              </w:rPr>
              <w:t>）</w:t>
            </w:r>
          </w:p>
          <w:p>
            <w:pPr>
              <w:pStyle w:val="5"/>
              <w:shd w:val="clear" w:color="auto" w:fill="FFFFFF"/>
              <w:spacing w:before="0" w:beforeAutospacing="0" w:after="0" w:afterAutospacing="0"/>
              <w:ind w:right="120"/>
              <w:jc w:val="both"/>
              <w:rPr>
                <w:b/>
                <w:spacing w:val="8"/>
                <w:sz w:val="22"/>
                <w:szCs w:val="22"/>
                <w:shd w:val="clear" w:color="auto" w:fill="FFFFFF"/>
              </w:rPr>
            </w:pPr>
            <w:r>
              <w:rPr>
                <w:rFonts w:hint="eastAsia"/>
                <w:b/>
                <w:bCs/>
                <w:spacing w:val="8"/>
                <w:sz w:val="22"/>
                <w:szCs w:val="22"/>
                <w:shd w:val="clear" w:color="auto" w:fill="FFFFFF"/>
              </w:rPr>
              <w:t>第五十二条</w:t>
            </w:r>
            <w:r>
              <w:rPr>
                <w:rFonts w:hint="eastAsia"/>
                <w:b/>
                <w:spacing w:val="8"/>
                <w:sz w:val="22"/>
                <w:szCs w:val="22"/>
                <w:shd w:val="clear" w:color="auto" w:fill="FFFFFF"/>
              </w:rPr>
              <w:t>　</w:t>
            </w:r>
            <w:r>
              <w:rPr>
                <w:rFonts w:hint="eastAsia"/>
                <w:spacing w:val="8"/>
                <w:sz w:val="22"/>
                <w:szCs w:val="22"/>
                <w:shd w:val="clear" w:color="auto" w:fill="FFFFFF"/>
              </w:rPr>
              <w:t>在林区采伐林木不依法采取防止水土流失措施的，由县级以上地方人民政府林业主管部门、水行政主管部门责令限期改正，采取补救措施，造成水土流失的，由水行政主管部门按照造成水土流失的面积处每平方米二元以上十元以下的罚款。</w:t>
            </w:r>
          </w:p>
        </w:tc>
        <w:tc>
          <w:tcPr>
            <w:tcW w:w="763" w:type="dxa"/>
          </w:tcPr>
          <w:p>
            <w:pPr>
              <w:jc w:val="left"/>
              <w:rPr>
                <w:rFonts w:ascii="宋体" w:hAnsi="宋体" w:eastAsia="宋体" w:cs="宋体"/>
                <w:color w:val="000000"/>
                <w:sz w:val="22"/>
                <w:szCs w:val="22"/>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38" w:type="dxa"/>
            <w:vAlign w:val="center"/>
          </w:tcPr>
          <w:p>
            <w:pPr>
              <w:jc w:val="center"/>
              <w:rPr>
                <w:rFonts w:ascii="宋体" w:hAnsi="宋体" w:eastAsia="宋体" w:cs="宋体"/>
                <w:color w:val="000000"/>
                <w:sz w:val="22"/>
                <w:szCs w:val="22"/>
              </w:rPr>
            </w:pPr>
            <w:r>
              <w:rPr>
                <w:rFonts w:hint="eastAsia" w:ascii="宋体" w:hAnsi="宋体" w:eastAsia="宋体" w:cs="宋体"/>
                <w:color w:val="000000"/>
                <w:sz w:val="22"/>
                <w:szCs w:val="22"/>
              </w:rPr>
              <w:t>18</w:t>
            </w:r>
          </w:p>
        </w:tc>
        <w:tc>
          <w:tcPr>
            <w:tcW w:w="1539" w:type="dxa"/>
            <w:vAlign w:val="center"/>
          </w:tcPr>
          <w:p>
            <w:pPr>
              <w:jc w:val="center"/>
              <w:rPr>
                <w:rFonts w:ascii="宋体" w:hAnsi="宋体" w:eastAsia="宋体" w:cs="宋体"/>
                <w:color w:val="000000"/>
                <w:sz w:val="22"/>
                <w:szCs w:val="22"/>
              </w:rPr>
            </w:pPr>
            <w:r>
              <w:rPr>
                <w:rFonts w:hint="eastAsia" w:ascii="宋体" w:hAnsi="宋体" w:eastAsia="宋体" w:cs="宋体"/>
                <w:spacing w:val="8"/>
                <w:sz w:val="22"/>
                <w:szCs w:val="22"/>
                <w:shd w:val="clear" w:color="auto" w:fill="FFFFFF"/>
              </w:rPr>
              <w:t>对在水土保持方案确定的专门存放地以外的区域倾倒沙，石，土，圲石，尾矿，废渣等的</w:t>
            </w:r>
            <w:r>
              <w:rPr>
                <w:rFonts w:hint="eastAsia" w:ascii="宋体" w:hAnsi="宋体" w:eastAsia="宋体" w:cs="宋体"/>
                <w:bCs/>
                <w:spacing w:val="8"/>
                <w:sz w:val="22"/>
                <w:szCs w:val="22"/>
                <w:shd w:val="clear" w:color="auto" w:fill="FFFFFF"/>
              </w:rPr>
              <w:t>行政</w:t>
            </w:r>
            <w:r>
              <w:rPr>
                <w:rFonts w:hint="eastAsia" w:ascii="宋体" w:hAnsi="宋体" w:eastAsia="宋体" w:cs="宋体"/>
                <w:spacing w:val="8"/>
                <w:sz w:val="22"/>
                <w:szCs w:val="22"/>
                <w:shd w:val="clear" w:color="auto" w:fill="FFFFFF"/>
              </w:rPr>
              <w:t>处罚</w:t>
            </w:r>
          </w:p>
        </w:tc>
        <w:tc>
          <w:tcPr>
            <w:tcW w:w="1321" w:type="dxa"/>
            <w:vAlign w:val="center"/>
          </w:tcPr>
          <w:p>
            <w:pPr>
              <w:jc w:val="center"/>
              <w:rPr>
                <w:rFonts w:ascii="宋体" w:hAnsi="宋体" w:eastAsia="宋体" w:cs="宋体"/>
                <w:color w:val="000000"/>
                <w:sz w:val="22"/>
                <w:szCs w:val="22"/>
              </w:rPr>
            </w:pPr>
            <w:r>
              <w:rPr>
                <w:rFonts w:hint="eastAsia" w:ascii="宋体" w:hAnsi="宋体" w:eastAsia="宋体" w:cs="宋体"/>
                <w:color w:val="000000"/>
                <w:sz w:val="22"/>
                <w:szCs w:val="22"/>
              </w:rPr>
              <w:t>行政处罚</w:t>
            </w:r>
          </w:p>
        </w:tc>
        <w:tc>
          <w:tcPr>
            <w:tcW w:w="10636" w:type="dxa"/>
          </w:tcPr>
          <w:p>
            <w:pPr>
              <w:pStyle w:val="5"/>
              <w:shd w:val="clear" w:color="auto" w:fill="FFFFFF"/>
              <w:spacing w:before="0" w:beforeAutospacing="0" w:after="0" w:afterAutospacing="0"/>
              <w:ind w:right="120"/>
              <w:jc w:val="both"/>
              <w:rPr>
                <w:bCs/>
                <w:spacing w:val="8"/>
                <w:sz w:val="22"/>
                <w:szCs w:val="22"/>
                <w:shd w:val="clear" w:color="auto" w:fill="FFFFFF"/>
              </w:rPr>
            </w:pPr>
            <w:r>
              <w:rPr>
                <w:rFonts w:hint="eastAsia"/>
                <w:color w:val="000000"/>
                <w:sz w:val="22"/>
                <w:szCs w:val="22"/>
              </w:rPr>
              <w:t>【法律】</w:t>
            </w:r>
            <w:r>
              <w:rPr>
                <w:rFonts w:hint="eastAsia"/>
                <w:b/>
                <w:sz w:val="22"/>
                <w:szCs w:val="22"/>
              </w:rPr>
              <w:t>《</w:t>
            </w:r>
            <w:r>
              <w:rPr>
                <w:rFonts w:hint="eastAsia"/>
                <w:b/>
                <w:spacing w:val="8"/>
                <w:sz w:val="22"/>
                <w:szCs w:val="22"/>
                <w:shd w:val="clear" w:color="auto" w:fill="FFFFFF"/>
              </w:rPr>
              <w:t>中华人民共和国水土保持法》</w:t>
            </w:r>
            <w:r>
              <w:rPr>
                <w:rFonts w:hint="eastAsia"/>
                <w:bCs/>
                <w:spacing w:val="8"/>
                <w:sz w:val="22"/>
                <w:szCs w:val="22"/>
                <w:shd w:val="clear" w:color="auto" w:fill="FFFFFF"/>
              </w:rPr>
              <w:t>（</w:t>
            </w:r>
            <w:r>
              <w:rPr>
                <w:rFonts w:hint="eastAsia"/>
                <w:color w:val="333333"/>
                <w:sz w:val="22"/>
                <w:szCs w:val="22"/>
                <w:shd w:val="clear" w:color="auto" w:fill="FFFFFF"/>
              </w:rPr>
              <w:t>1991年6月29日第七届全国人民代表大会常务委员会第二十次会议通过。根据 2010年12月25日第十一届全国人民代表大会常务委员会第十八次会议修订</w:t>
            </w:r>
            <w:r>
              <w:rPr>
                <w:rFonts w:hint="eastAsia"/>
                <w:bCs/>
                <w:spacing w:val="8"/>
                <w:sz w:val="22"/>
                <w:szCs w:val="22"/>
                <w:shd w:val="clear" w:color="auto" w:fill="FFFFFF"/>
              </w:rPr>
              <w:t>）</w:t>
            </w:r>
          </w:p>
          <w:p>
            <w:pPr>
              <w:pStyle w:val="5"/>
              <w:shd w:val="clear" w:color="auto" w:fill="FFFFFF"/>
              <w:spacing w:before="0" w:beforeAutospacing="0" w:after="0" w:afterAutospacing="0"/>
              <w:ind w:right="120"/>
              <w:jc w:val="both"/>
              <w:rPr>
                <w:b/>
                <w:spacing w:val="8"/>
                <w:sz w:val="22"/>
                <w:szCs w:val="22"/>
                <w:shd w:val="clear" w:color="auto" w:fill="FFFFFF"/>
              </w:rPr>
            </w:pPr>
            <w:r>
              <w:rPr>
                <w:rFonts w:hint="eastAsia"/>
                <w:b/>
                <w:bCs/>
                <w:spacing w:val="8"/>
                <w:sz w:val="22"/>
                <w:szCs w:val="22"/>
                <w:shd w:val="clear" w:color="auto" w:fill="FFFFFF"/>
              </w:rPr>
              <w:t>第五十五条</w:t>
            </w:r>
            <w:r>
              <w:rPr>
                <w:rFonts w:hint="eastAsia"/>
                <w:b/>
                <w:spacing w:val="8"/>
                <w:sz w:val="22"/>
                <w:szCs w:val="22"/>
                <w:shd w:val="clear" w:color="auto" w:fill="FFFFFF"/>
              </w:rPr>
              <w:t>　</w:t>
            </w:r>
            <w:r>
              <w:rPr>
                <w:rFonts w:hint="eastAsia"/>
                <w:spacing w:val="8"/>
                <w:sz w:val="22"/>
                <w:szCs w:val="22"/>
                <w:shd w:val="clear" w:color="auto" w:fill="FFFFFF"/>
              </w:rPr>
              <w:t>违反本法规定，在水土保持方案确定的专门存放地以外的区域倾倒砂、石、土、矸石、尾矿、废渣等的，由县级以上地方人民政府水行政主管部门责令停止违法行为，限期清理，按照倾倒数量处每立方米十元以上二十元以下的罚款；逾期仍不清理的，县级以上地方人民政府水行政主管部门可以指定有清理能力的单位代为清理，所需费用由违法行为人承担。</w:t>
            </w:r>
          </w:p>
        </w:tc>
        <w:tc>
          <w:tcPr>
            <w:tcW w:w="763" w:type="dxa"/>
            <w:vAlign w:val="center"/>
          </w:tcPr>
          <w:p>
            <w:pPr>
              <w:jc w:val="left"/>
              <w:rPr>
                <w:rFonts w:ascii="宋体" w:hAnsi="宋体" w:eastAsia="宋体" w:cs="宋体"/>
                <w:color w:val="000000"/>
                <w:sz w:val="22"/>
                <w:szCs w:val="22"/>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38" w:type="dxa"/>
            <w:vAlign w:val="center"/>
          </w:tcPr>
          <w:p>
            <w:pPr>
              <w:jc w:val="center"/>
              <w:rPr>
                <w:rFonts w:ascii="宋体" w:hAnsi="宋体" w:eastAsia="宋体" w:cs="宋体"/>
                <w:color w:val="000000"/>
                <w:sz w:val="22"/>
                <w:szCs w:val="22"/>
              </w:rPr>
            </w:pPr>
            <w:r>
              <w:rPr>
                <w:rFonts w:hint="eastAsia" w:ascii="宋体" w:hAnsi="宋体" w:eastAsia="宋体" w:cs="宋体"/>
                <w:color w:val="000000"/>
                <w:sz w:val="22"/>
                <w:szCs w:val="22"/>
              </w:rPr>
              <w:t>19</w:t>
            </w:r>
          </w:p>
        </w:tc>
        <w:tc>
          <w:tcPr>
            <w:tcW w:w="1539" w:type="dxa"/>
            <w:vAlign w:val="center"/>
          </w:tcPr>
          <w:p>
            <w:pPr>
              <w:jc w:val="center"/>
              <w:rPr>
                <w:rFonts w:ascii="宋体" w:hAnsi="宋体" w:eastAsia="宋体" w:cs="宋体"/>
                <w:color w:val="000000"/>
                <w:sz w:val="22"/>
                <w:szCs w:val="22"/>
              </w:rPr>
            </w:pPr>
            <w:r>
              <w:rPr>
                <w:rFonts w:hint="eastAsia" w:ascii="宋体" w:hAnsi="宋体" w:eastAsia="宋体" w:cs="宋体"/>
                <w:spacing w:val="8"/>
                <w:sz w:val="22"/>
                <w:szCs w:val="22"/>
                <w:shd w:val="clear" w:color="auto" w:fill="FFFFFF"/>
              </w:rPr>
              <w:t>对开办生产建设项目或者从事其他生产建设活动造成水土流失的</w:t>
            </w:r>
            <w:r>
              <w:rPr>
                <w:rFonts w:hint="eastAsia" w:ascii="宋体" w:hAnsi="宋体" w:eastAsia="宋体" w:cs="宋体"/>
                <w:bCs/>
                <w:spacing w:val="8"/>
                <w:sz w:val="22"/>
                <w:szCs w:val="22"/>
                <w:shd w:val="clear" w:color="auto" w:fill="FFFFFF"/>
              </w:rPr>
              <w:t>行政</w:t>
            </w:r>
            <w:r>
              <w:rPr>
                <w:rFonts w:hint="eastAsia" w:ascii="宋体" w:hAnsi="宋体" w:eastAsia="宋体" w:cs="宋体"/>
                <w:spacing w:val="8"/>
                <w:sz w:val="22"/>
                <w:szCs w:val="22"/>
                <w:shd w:val="clear" w:color="auto" w:fill="FFFFFF"/>
              </w:rPr>
              <w:t>处罚</w:t>
            </w:r>
          </w:p>
        </w:tc>
        <w:tc>
          <w:tcPr>
            <w:tcW w:w="1321" w:type="dxa"/>
            <w:vAlign w:val="center"/>
          </w:tcPr>
          <w:p>
            <w:pPr>
              <w:jc w:val="center"/>
              <w:rPr>
                <w:rFonts w:ascii="宋体" w:hAnsi="宋体" w:eastAsia="宋体" w:cs="宋体"/>
                <w:color w:val="000000"/>
                <w:sz w:val="22"/>
                <w:szCs w:val="22"/>
              </w:rPr>
            </w:pPr>
            <w:r>
              <w:rPr>
                <w:rFonts w:hint="eastAsia" w:ascii="宋体" w:hAnsi="宋体" w:eastAsia="宋体" w:cs="宋体"/>
                <w:color w:val="000000"/>
                <w:sz w:val="22"/>
                <w:szCs w:val="22"/>
              </w:rPr>
              <w:t>行政处罚</w:t>
            </w:r>
          </w:p>
        </w:tc>
        <w:tc>
          <w:tcPr>
            <w:tcW w:w="10636" w:type="dxa"/>
          </w:tcPr>
          <w:p>
            <w:pPr>
              <w:pStyle w:val="5"/>
              <w:shd w:val="clear" w:color="auto" w:fill="FFFFFF"/>
              <w:spacing w:before="0" w:beforeAutospacing="0" w:after="0" w:afterAutospacing="0"/>
              <w:ind w:right="120"/>
              <w:jc w:val="both"/>
              <w:rPr>
                <w:bCs/>
                <w:spacing w:val="8"/>
                <w:sz w:val="22"/>
                <w:szCs w:val="22"/>
                <w:shd w:val="clear" w:color="auto" w:fill="FFFFFF"/>
              </w:rPr>
            </w:pPr>
            <w:r>
              <w:rPr>
                <w:rFonts w:hint="eastAsia"/>
                <w:color w:val="000000"/>
                <w:sz w:val="22"/>
                <w:szCs w:val="22"/>
              </w:rPr>
              <w:t>【法律】</w:t>
            </w:r>
            <w:r>
              <w:rPr>
                <w:rFonts w:hint="eastAsia"/>
                <w:b/>
                <w:sz w:val="22"/>
                <w:szCs w:val="22"/>
              </w:rPr>
              <w:t>《</w:t>
            </w:r>
            <w:r>
              <w:rPr>
                <w:rFonts w:hint="eastAsia"/>
                <w:b/>
                <w:spacing w:val="8"/>
                <w:sz w:val="22"/>
                <w:szCs w:val="22"/>
                <w:shd w:val="clear" w:color="auto" w:fill="FFFFFF"/>
              </w:rPr>
              <w:t>中华人民共和国水土保持法》</w:t>
            </w:r>
            <w:r>
              <w:rPr>
                <w:rFonts w:hint="eastAsia"/>
                <w:bCs/>
                <w:spacing w:val="8"/>
                <w:sz w:val="22"/>
                <w:szCs w:val="22"/>
                <w:shd w:val="clear" w:color="auto" w:fill="FFFFFF"/>
              </w:rPr>
              <w:t>（</w:t>
            </w:r>
            <w:r>
              <w:rPr>
                <w:rFonts w:hint="eastAsia"/>
                <w:color w:val="333333"/>
                <w:sz w:val="22"/>
                <w:szCs w:val="22"/>
                <w:shd w:val="clear" w:color="auto" w:fill="FFFFFF"/>
              </w:rPr>
              <w:t>1991年6月29日第七届全国人民代表大会常务委员会第二十次会议通过。根据 2010年12月25日第十一届全国人民代表大会常务委员会第十八次会议修订</w:t>
            </w:r>
            <w:r>
              <w:rPr>
                <w:rFonts w:hint="eastAsia"/>
                <w:bCs/>
                <w:spacing w:val="8"/>
                <w:sz w:val="22"/>
                <w:szCs w:val="22"/>
                <w:shd w:val="clear" w:color="auto" w:fill="FFFFFF"/>
              </w:rPr>
              <w:t>）</w:t>
            </w:r>
          </w:p>
          <w:p>
            <w:pPr>
              <w:pStyle w:val="5"/>
              <w:shd w:val="clear" w:color="auto" w:fill="FFFFFF"/>
              <w:spacing w:before="0" w:beforeAutospacing="0" w:after="0" w:afterAutospacing="0"/>
              <w:ind w:right="120"/>
              <w:jc w:val="both"/>
              <w:rPr>
                <w:b/>
                <w:spacing w:val="8"/>
                <w:sz w:val="22"/>
                <w:szCs w:val="22"/>
                <w:shd w:val="clear" w:color="auto" w:fill="FFFFFF"/>
              </w:rPr>
            </w:pPr>
            <w:r>
              <w:rPr>
                <w:rFonts w:hint="eastAsia"/>
                <w:b/>
                <w:bCs/>
                <w:spacing w:val="8"/>
                <w:sz w:val="22"/>
                <w:szCs w:val="22"/>
                <w:shd w:val="clear" w:color="auto" w:fill="FFFFFF"/>
              </w:rPr>
              <w:t>第五十六条</w:t>
            </w:r>
            <w:r>
              <w:rPr>
                <w:rFonts w:hint="eastAsia"/>
                <w:b/>
                <w:spacing w:val="8"/>
                <w:sz w:val="22"/>
                <w:szCs w:val="22"/>
                <w:shd w:val="clear" w:color="auto" w:fill="FFFFFF"/>
              </w:rPr>
              <w:t>　</w:t>
            </w:r>
            <w:r>
              <w:rPr>
                <w:rFonts w:hint="eastAsia"/>
                <w:spacing w:val="8"/>
                <w:sz w:val="22"/>
                <w:szCs w:val="22"/>
                <w:shd w:val="clear" w:color="auto" w:fill="FFFFFF"/>
              </w:rPr>
              <w:t>违反本法规定，开办生产建设项目或者从事其他生产建设活动造成水土流失，不进行治理的，由县级以上人民政府水行政主管部门责令限期治理；逾期仍不治理的，县级以上人民政府水行政主管部门可以指定有治理能力的单位代为治理，所需费用由违法行为人承担。</w:t>
            </w:r>
          </w:p>
        </w:tc>
        <w:tc>
          <w:tcPr>
            <w:tcW w:w="763" w:type="dxa"/>
            <w:vAlign w:val="center"/>
          </w:tcPr>
          <w:p>
            <w:pPr>
              <w:jc w:val="left"/>
              <w:rPr>
                <w:rFonts w:ascii="宋体" w:hAnsi="宋体" w:eastAsia="宋体" w:cs="宋体"/>
                <w:color w:val="000000"/>
                <w:sz w:val="22"/>
                <w:szCs w:val="22"/>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38" w:type="dxa"/>
            <w:shd w:val="clear" w:color="auto" w:fill="FFFFFF" w:themeFill="background1"/>
            <w:vAlign w:val="center"/>
          </w:tcPr>
          <w:p>
            <w:pPr>
              <w:jc w:val="center"/>
              <w:rPr>
                <w:rFonts w:ascii="宋体" w:hAnsi="宋体" w:eastAsia="宋体" w:cs="宋体"/>
                <w:color w:val="000000"/>
                <w:sz w:val="22"/>
                <w:szCs w:val="22"/>
              </w:rPr>
            </w:pPr>
            <w:r>
              <w:rPr>
                <w:rFonts w:hint="eastAsia" w:ascii="宋体" w:hAnsi="宋体" w:eastAsia="宋体" w:cs="宋体"/>
                <w:color w:val="000000"/>
                <w:sz w:val="22"/>
                <w:szCs w:val="22"/>
              </w:rPr>
              <w:t>20</w:t>
            </w:r>
          </w:p>
        </w:tc>
        <w:tc>
          <w:tcPr>
            <w:tcW w:w="1539" w:type="dxa"/>
            <w:shd w:val="clear" w:color="auto" w:fill="FFFFFF" w:themeFill="background1"/>
            <w:vAlign w:val="center"/>
          </w:tcPr>
          <w:p>
            <w:pPr>
              <w:jc w:val="center"/>
              <w:rPr>
                <w:rFonts w:ascii="宋体" w:hAnsi="宋体" w:eastAsia="宋体" w:cs="宋体"/>
                <w:color w:val="000000"/>
                <w:sz w:val="22"/>
                <w:szCs w:val="22"/>
              </w:rPr>
            </w:pPr>
            <w:r>
              <w:rPr>
                <w:rFonts w:hint="eastAsia" w:ascii="宋体" w:hAnsi="宋体" w:eastAsia="宋体" w:cs="宋体"/>
                <w:bCs/>
                <w:sz w:val="22"/>
                <w:szCs w:val="22"/>
              </w:rPr>
              <w:t>对城乡规划编制单位未依法取得资质证书承揽城乡规划编制工作的</w:t>
            </w:r>
            <w:r>
              <w:rPr>
                <w:rFonts w:hint="eastAsia" w:ascii="宋体" w:hAnsi="宋体" w:eastAsia="宋体" w:cs="宋体"/>
                <w:bCs/>
                <w:spacing w:val="8"/>
                <w:sz w:val="22"/>
                <w:szCs w:val="22"/>
                <w:shd w:val="clear" w:color="auto" w:fill="FFFFFF"/>
              </w:rPr>
              <w:t>行政</w:t>
            </w:r>
            <w:r>
              <w:rPr>
                <w:rFonts w:hint="eastAsia" w:ascii="宋体" w:hAnsi="宋体" w:eastAsia="宋体" w:cs="宋体"/>
                <w:bCs/>
                <w:sz w:val="22"/>
                <w:szCs w:val="22"/>
              </w:rPr>
              <w:t>处罚</w:t>
            </w:r>
          </w:p>
        </w:tc>
        <w:tc>
          <w:tcPr>
            <w:tcW w:w="1321" w:type="dxa"/>
            <w:shd w:val="clear" w:color="auto" w:fill="FFFFFF" w:themeFill="background1"/>
            <w:vAlign w:val="center"/>
          </w:tcPr>
          <w:p>
            <w:pPr>
              <w:jc w:val="center"/>
              <w:rPr>
                <w:rFonts w:ascii="宋体" w:hAnsi="宋体" w:eastAsia="宋体" w:cs="宋体"/>
                <w:color w:val="000000"/>
                <w:sz w:val="22"/>
                <w:szCs w:val="22"/>
              </w:rPr>
            </w:pPr>
            <w:r>
              <w:rPr>
                <w:rFonts w:hint="eastAsia" w:ascii="宋体" w:hAnsi="宋体" w:eastAsia="宋体" w:cs="宋体"/>
                <w:color w:val="000000"/>
                <w:sz w:val="22"/>
                <w:szCs w:val="22"/>
              </w:rPr>
              <w:t>行政处罚</w:t>
            </w:r>
          </w:p>
        </w:tc>
        <w:tc>
          <w:tcPr>
            <w:tcW w:w="10636" w:type="dxa"/>
            <w:shd w:val="clear" w:color="auto" w:fill="FFFFFF" w:themeFill="background1"/>
          </w:tcPr>
          <w:p>
            <w:pPr>
              <w:pStyle w:val="5"/>
              <w:shd w:val="clear" w:color="auto" w:fill="FFFFFF"/>
              <w:spacing w:before="0" w:beforeAutospacing="0" w:after="0" w:afterAutospacing="0"/>
              <w:jc w:val="both"/>
              <w:rPr>
                <w:b/>
                <w:sz w:val="22"/>
                <w:szCs w:val="22"/>
              </w:rPr>
            </w:pPr>
            <w:r>
              <w:rPr>
                <w:rFonts w:hint="eastAsia"/>
                <w:color w:val="000000"/>
                <w:sz w:val="22"/>
                <w:szCs w:val="22"/>
              </w:rPr>
              <w:t>【法律】</w:t>
            </w:r>
            <w:r>
              <w:rPr>
                <w:rFonts w:hint="eastAsia"/>
                <w:b/>
                <w:sz w:val="22"/>
                <w:szCs w:val="22"/>
              </w:rPr>
              <w:t>《中华人共和国城乡规划法 》</w:t>
            </w:r>
            <w:r>
              <w:rPr>
                <w:rFonts w:hint="eastAsia"/>
                <w:bCs/>
                <w:sz w:val="22"/>
                <w:szCs w:val="22"/>
              </w:rPr>
              <w:t>（</w:t>
            </w:r>
            <w:r>
              <w:rPr>
                <w:rFonts w:hint="eastAsia"/>
                <w:color w:val="333333"/>
                <w:sz w:val="22"/>
                <w:szCs w:val="22"/>
                <w:shd w:val="clear" w:color="auto" w:fill="FFFFFF"/>
              </w:rPr>
              <w:t>2007年10月28日第十届全国人民代表大会常务委员会第三十次会议通过，根据2019年4月23日第十三届全国人民代表大会常务委员会第十次会议《关于修改〈中华人民共和国建筑法〉等八部法律的决定》第二次修</w:t>
            </w:r>
            <w:r>
              <w:rPr>
                <w:rFonts w:hint="eastAsia"/>
                <w:color w:val="333333"/>
                <w:sz w:val="22"/>
                <w:szCs w:val="22"/>
                <w:shd w:val="clear" w:color="auto" w:fill="FFFFFF"/>
                <w:lang w:bidi="ar"/>
              </w:rPr>
              <w:t>订</w:t>
            </w:r>
            <w:r>
              <w:rPr>
                <w:rFonts w:hint="eastAsia"/>
                <w:bCs/>
                <w:sz w:val="22"/>
                <w:szCs w:val="22"/>
              </w:rPr>
              <w:t>）</w:t>
            </w:r>
          </w:p>
          <w:p>
            <w:pPr>
              <w:pStyle w:val="5"/>
              <w:shd w:val="clear" w:color="auto" w:fill="FFFFFF"/>
              <w:spacing w:before="0" w:beforeAutospacing="0" w:after="0" w:afterAutospacing="0"/>
              <w:jc w:val="both"/>
              <w:rPr>
                <w:sz w:val="22"/>
                <w:szCs w:val="22"/>
              </w:rPr>
            </w:pPr>
            <w:r>
              <w:rPr>
                <w:rFonts w:hint="eastAsia"/>
                <w:b/>
                <w:sz w:val="22"/>
                <w:szCs w:val="22"/>
              </w:rPr>
              <w:t xml:space="preserve"> 第六十二条 </w:t>
            </w:r>
            <w:r>
              <w:rPr>
                <w:rFonts w:hint="eastAsia"/>
                <w:sz w:val="22"/>
                <w:szCs w:val="22"/>
              </w:rPr>
              <w:t>城乡规划编制单位有下列行为之一的，由所在地城市、县人民政府城乡规划主管部门责令限期改正，处合同约定的规划编制费一倍以上二倍以下的罚款;情节严重的，责令停业整顿，由原发证机关降低资质等级或者吊销资质证书;造成损失的，依法承担赔偿责任：(一)超越资质等级许可的范围承揽城乡规划编制工作的;(二)违反国家有关标准编制城乡规划的。未依法取得资质证书承揽城乡规划编制工作的，由县级以上地方人民政府城乡规划主管部门责令停止违法行为，依照前款规定处以罚款;造成损失的，依法承担赔偿责任。以欺骗手段取得资质证书承揽城乡规划编制工作的，由原发证机关吊销资质证书，依照本条第一款规定处以罚款;造成损失的，依法承担赔偿责任。</w:t>
            </w:r>
          </w:p>
          <w:p>
            <w:pPr>
              <w:rPr>
                <w:rFonts w:ascii="宋体" w:hAnsi="宋体" w:eastAsia="宋体" w:cs="宋体"/>
                <w:color w:val="000000"/>
                <w:sz w:val="22"/>
                <w:szCs w:val="22"/>
              </w:rPr>
            </w:pPr>
          </w:p>
        </w:tc>
        <w:tc>
          <w:tcPr>
            <w:tcW w:w="763" w:type="dxa"/>
            <w:vAlign w:val="center"/>
          </w:tcPr>
          <w:p>
            <w:pPr>
              <w:jc w:val="left"/>
              <w:rPr>
                <w:rFonts w:ascii="宋体" w:hAnsi="宋体" w:eastAsia="宋体" w:cs="宋体"/>
                <w:color w:val="000000"/>
                <w:sz w:val="22"/>
                <w:szCs w:val="22"/>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38" w:type="dxa"/>
            <w:vAlign w:val="center"/>
          </w:tcPr>
          <w:p>
            <w:pPr>
              <w:jc w:val="center"/>
              <w:rPr>
                <w:rFonts w:ascii="宋体" w:hAnsi="宋体" w:eastAsia="宋体" w:cs="宋体"/>
                <w:color w:val="000000"/>
                <w:sz w:val="22"/>
                <w:szCs w:val="22"/>
              </w:rPr>
            </w:pPr>
            <w:r>
              <w:rPr>
                <w:rFonts w:hint="eastAsia" w:ascii="宋体" w:hAnsi="宋体" w:eastAsia="宋体" w:cs="宋体"/>
                <w:color w:val="000000"/>
                <w:sz w:val="22"/>
                <w:szCs w:val="22"/>
              </w:rPr>
              <w:t>21</w:t>
            </w:r>
          </w:p>
        </w:tc>
        <w:tc>
          <w:tcPr>
            <w:tcW w:w="1539" w:type="dxa"/>
            <w:vAlign w:val="center"/>
          </w:tcPr>
          <w:p>
            <w:pPr>
              <w:jc w:val="center"/>
              <w:rPr>
                <w:rFonts w:ascii="宋体" w:hAnsi="宋体" w:eastAsia="宋体" w:cs="宋体"/>
                <w:color w:val="000000"/>
                <w:sz w:val="22"/>
                <w:szCs w:val="22"/>
              </w:rPr>
            </w:pPr>
            <w:r>
              <w:rPr>
                <w:rFonts w:hint="eastAsia" w:ascii="宋体" w:hAnsi="宋体" w:eastAsia="宋体" w:cs="宋体"/>
                <w:bCs/>
                <w:sz w:val="22"/>
                <w:szCs w:val="22"/>
              </w:rPr>
              <w:t>对占用耕地建窑，建坟或者擅自在耕地上建房，挖沙，采石，采矿，取土等破坏种植条件的，或者因开发土地造成土地荒漠化，盐渍化的</w:t>
            </w:r>
            <w:r>
              <w:rPr>
                <w:rFonts w:hint="eastAsia" w:ascii="宋体" w:hAnsi="宋体" w:eastAsia="宋体" w:cs="宋体"/>
                <w:bCs/>
                <w:spacing w:val="8"/>
                <w:sz w:val="22"/>
                <w:szCs w:val="22"/>
                <w:shd w:val="clear" w:color="auto" w:fill="FFFFFF"/>
              </w:rPr>
              <w:t>行政</w:t>
            </w:r>
            <w:r>
              <w:rPr>
                <w:rFonts w:hint="eastAsia" w:ascii="宋体" w:hAnsi="宋体" w:eastAsia="宋体" w:cs="宋体"/>
                <w:bCs/>
                <w:sz w:val="22"/>
                <w:szCs w:val="22"/>
              </w:rPr>
              <w:t>处罚</w:t>
            </w:r>
          </w:p>
        </w:tc>
        <w:tc>
          <w:tcPr>
            <w:tcW w:w="1321" w:type="dxa"/>
            <w:vAlign w:val="center"/>
          </w:tcPr>
          <w:p>
            <w:pPr>
              <w:jc w:val="center"/>
              <w:rPr>
                <w:rFonts w:ascii="宋体" w:hAnsi="宋体" w:eastAsia="宋体" w:cs="宋体"/>
                <w:color w:val="000000"/>
                <w:sz w:val="22"/>
                <w:szCs w:val="22"/>
              </w:rPr>
            </w:pPr>
            <w:r>
              <w:rPr>
                <w:rFonts w:hint="eastAsia" w:ascii="宋体" w:hAnsi="宋体" w:eastAsia="宋体" w:cs="宋体"/>
                <w:color w:val="000000"/>
                <w:sz w:val="22"/>
                <w:szCs w:val="22"/>
              </w:rPr>
              <w:t>行政处罚</w:t>
            </w:r>
          </w:p>
        </w:tc>
        <w:tc>
          <w:tcPr>
            <w:tcW w:w="10636" w:type="dxa"/>
          </w:tcPr>
          <w:p>
            <w:pPr>
              <w:pStyle w:val="5"/>
              <w:shd w:val="clear" w:color="auto" w:fill="FFFFFF"/>
              <w:spacing w:before="0" w:beforeAutospacing="0" w:after="0" w:afterAutospacing="0"/>
              <w:ind w:right="120"/>
              <w:jc w:val="both"/>
              <w:rPr>
                <w:b/>
                <w:spacing w:val="8"/>
                <w:sz w:val="22"/>
                <w:szCs w:val="22"/>
                <w:shd w:val="clear" w:color="auto" w:fill="FFFFFF"/>
              </w:rPr>
            </w:pPr>
            <w:r>
              <w:rPr>
                <w:rFonts w:hint="eastAsia"/>
                <w:color w:val="000000"/>
                <w:sz w:val="22"/>
                <w:szCs w:val="22"/>
              </w:rPr>
              <w:t>【法律】</w:t>
            </w:r>
            <w:r>
              <w:rPr>
                <w:rFonts w:hint="eastAsia"/>
                <w:b/>
                <w:sz w:val="22"/>
                <w:szCs w:val="22"/>
              </w:rPr>
              <w:t>《中华人民共和国土地管理法</w:t>
            </w:r>
            <w:r>
              <w:rPr>
                <w:rFonts w:hint="eastAsia"/>
                <w:b/>
                <w:spacing w:val="8"/>
                <w:sz w:val="22"/>
                <w:szCs w:val="22"/>
                <w:shd w:val="clear" w:color="auto" w:fill="FFFFFF"/>
              </w:rPr>
              <w:t>》</w:t>
            </w:r>
            <w:r>
              <w:rPr>
                <w:rFonts w:hint="eastAsia"/>
                <w:bCs/>
                <w:spacing w:val="8"/>
                <w:sz w:val="22"/>
                <w:szCs w:val="22"/>
                <w:shd w:val="clear" w:color="auto" w:fill="FFFFFF"/>
              </w:rPr>
              <w:t>（</w:t>
            </w:r>
            <w:r>
              <w:rPr>
                <w:rFonts w:hint="eastAsia"/>
                <w:bCs/>
                <w:color w:val="333333"/>
                <w:sz w:val="22"/>
                <w:szCs w:val="22"/>
                <w:shd w:val="clear" w:color="auto" w:fill="FFFFFF"/>
              </w:rPr>
              <w:t>1986年6月25日第六届</w:t>
            </w:r>
            <w:r>
              <w:rPr>
                <w:rFonts w:hint="eastAsia"/>
                <w:color w:val="333333"/>
                <w:sz w:val="22"/>
                <w:szCs w:val="22"/>
                <w:shd w:val="clear" w:color="auto" w:fill="FFFFFF"/>
              </w:rPr>
              <w:t>全国人民代表大会常务委员会</w:t>
            </w:r>
            <w:r>
              <w:rPr>
                <w:rFonts w:hint="eastAsia"/>
                <w:bCs/>
                <w:color w:val="333333"/>
                <w:sz w:val="22"/>
                <w:szCs w:val="22"/>
                <w:shd w:val="clear" w:color="auto" w:fill="FFFFFF"/>
              </w:rPr>
              <w:t>第十六次会议通过，根据2019年8月26日第十三届全国人民代表大会常务委员会第十二次会议《关于修改〈中华人民共和国土地管理法〉、〈中华人民共和国城市房地产管理法〉的决定》第三次修</w:t>
            </w:r>
            <w:r>
              <w:rPr>
                <w:rFonts w:hint="eastAsia"/>
                <w:color w:val="333333"/>
                <w:sz w:val="22"/>
                <w:szCs w:val="22"/>
                <w:shd w:val="clear" w:color="auto" w:fill="FFFFFF"/>
                <w:lang w:bidi="ar"/>
              </w:rPr>
              <w:t>订</w:t>
            </w:r>
            <w:r>
              <w:rPr>
                <w:rFonts w:hint="eastAsia"/>
                <w:bCs/>
                <w:spacing w:val="8"/>
                <w:sz w:val="22"/>
                <w:szCs w:val="22"/>
                <w:shd w:val="clear" w:color="auto" w:fill="FFFFFF"/>
              </w:rPr>
              <w:t>）</w:t>
            </w:r>
          </w:p>
          <w:p>
            <w:pPr>
              <w:pStyle w:val="5"/>
              <w:shd w:val="clear" w:color="auto" w:fill="FFFFFF"/>
              <w:spacing w:before="0" w:beforeAutospacing="0" w:after="0" w:afterAutospacing="0"/>
              <w:ind w:right="120"/>
              <w:jc w:val="both"/>
              <w:rPr>
                <w:spacing w:val="8"/>
                <w:sz w:val="22"/>
                <w:szCs w:val="22"/>
              </w:rPr>
            </w:pPr>
            <w:r>
              <w:rPr>
                <w:rFonts w:hint="eastAsia"/>
                <w:b/>
                <w:spacing w:val="8"/>
                <w:sz w:val="22"/>
                <w:szCs w:val="22"/>
              </w:rPr>
              <w:t xml:space="preserve">第七十五条 </w:t>
            </w:r>
            <w:r>
              <w:rPr>
                <w:rFonts w:ascii="Helvetica" w:hAnsi="Helvetica"/>
                <w:color w:val="333333"/>
                <w:sz w:val="22"/>
                <w:szCs w:val="22"/>
                <w:shd w:val="clear" w:color="auto" w:fill="FFFFFF"/>
              </w:rPr>
              <w:t>违反本法规定，占用耕地建窑、建坟或者擅自在耕地上建房、挖砂、采石、采矿、取土等，破坏种植条件的，或者因开发土地造成土地荒漠化、盐渍化的，由县级以上人民政府自然资源主管部门、农业农村主管部门等按照职责责令限期改正或者治理，可以并处罚款；构成犯罪的，依法追究刑事责任</w:t>
            </w:r>
            <w:r>
              <w:rPr>
                <w:rFonts w:hint="eastAsia"/>
                <w:spacing w:val="8"/>
                <w:sz w:val="22"/>
                <w:szCs w:val="22"/>
              </w:rPr>
              <w:t>。</w:t>
            </w:r>
          </w:p>
          <w:p>
            <w:pPr>
              <w:rPr>
                <w:rFonts w:ascii="宋体" w:hAnsi="宋体" w:eastAsia="宋体" w:cs="宋体"/>
                <w:color w:val="000000"/>
                <w:sz w:val="22"/>
                <w:szCs w:val="22"/>
              </w:rPr>
            </w:pPr>
          </w:p>
        </w:tc>
        <w:tc>
          <w:tcPr>
            <w:tcW w:w="763" w:type="dxa"/>
          </w:tcPr>
          <w:p>
            <w:pPr>
              <w:jc w:val="left"/>
              <w:rPr>
                <w:rFonts w:ascii="宋体" w:hAnsi="宋体" w:eastAsia="宋体" w:cs="宋体"/>
                <w:color w:val="000000"/>
                <w:sz w:val="22"/>
                <w:szCs w:val="22"/>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38" w:type="dxa"/>
            <w:vAlign w:val="center"/>
          </w:tcPr>
          <w:p>
            <w:pPr>
              <w:jc w:val="center"/>
              <w:rPr>
                <w:rFonts w:ascii="宋体" w:hAnsi="宋体" w:eastAsia="宋体" w:cs="宋体"/>
                <w:color w:val="000000"/>
                <w:sz w:val="22"/>
                <w:szCs w:val="22"/>
              </w:rPr>
            </w:pPr>
            <w:r>
              <w:rPr>
                <w:rFonts w:hint="eastAsia" w:ascii="宋体" w:hAnsi="宋体" w:eastAsia="宋体" w:cs="宋体"/>
                <w:color w:val="000000"/>
                <w:sz w:val="22"/>
                <w:szCs w:val="22"/>
              </w:rPr>
              <w:t>22</w:t>
            </w:r>
          </w:p>
        </w:tc>
        <w:tc>
          <w:tcPr>
            <w:tcW w:w="1539" w:type="dxa"/>
            <w:vAlign w:val="center"/>
          </w:tcPr>
          <w:p>
            <w:pPr>
              <w:jc w:val="center"/>
              <w:rPr>
                <w:rFonts w:ascii="宋体" w:hAnsi="宋体" w:eastAsia="宋体" w:cs="宋体"/>
                <w:color w:val="000000"/>
                <w:sz w:val="22"/>
                <w:szCs w:val="22"/>
              </w:rPr>
            </w:pPr>
            <w:r>
              <w:rPr>
                <w:rFonts w:hint="eastAsia" w:ascii="宋体" w:hAnsi="宋体" w:eastAsia="宋体" w:cs="宋体"/>
                <w:bCs/>
                <w:sz w:val="22"/>
                <w:szCs w:val="22"/>
              </w:rPr>
              <w:t>对未经批准或采取欺骗手段骗取批准，非法占用土地的</w:t>
            </w:r>
            <w:r>
              <w:rPr>
                <w:rFonts w:hint="eastAsia" w:ascii="宋体" w:hAnsi="宋体" w:eastAsia="宋体" w:cs="宋体"/>
                <w:bCs/>
                <w:spacing w:val="8"/>
                <w:sz w:val="22"/>
                <w:szCs w:val="22"/>
                <w:shd w:val="clear" w:color="auto" w:fill="FFFFFF"/>
              </w:rPr>
              <w:t>行政</w:t>
            </w:r>
            <w:r>
              <w:rPr>
                <w:rFonts w:hint="eastAsia" w:ascii="宋体" w:hAnsi="宋体" w:eastAsia="宋体" w:cs="宋体"/>
                <w:bCs/>
                <w:sz w:val="22"/>
                <w:szCs w:val="22"/>
              </w:rPr>
              <w:t>处罚</w:t>
            </w:r>
          </w:p>
        </w:tc>
        <w:tc>
          <w:tcPr>
            <w:tcW w:w="1321" w:type="dxa"/>
            <w:vAlign w:val="center"/>
          </w:tcPr>
          <w:p>
            <w:pPr>
              <w:jc w:val="center"/>
              <w:rPr>
                <w:rFonts w:ascii="宋体" w:hAnsi="宋体" w:eastAsia="宋体" w:cs="宋体"/>
                <w:color w:val="000000"/>
                <w:sz w:val="22"/>
                <w:szCs w:val="22"/>
              </w:rPr>
            </w:pPr>
            <w:r>
              <w:rPr>
                <w:rFonts w:hint="eastAsia" w:ascii="宋体" w:hAnsi="宋体" w:eastAsia="宋体" w:cs="宋体"/>
                <w:color w:val="000000"/>
                <w:sz w:val="22"/>
                <w:szCs w:val="22"/>
              </w:rPr>
              <w:t>行政处罚</w:t>
            </w:r>
          </w:p>
        </w:tc>
        <w:tc>
          <w:tcPr>
            <w:tcW w:w="10636" w:type="dxa"/>
          </w:tcPr>
          <w:p>
            <w:pPr>
              <w:pStyle w:val="5"/>
              <w:shd w:val="clear" w:color="auto" w:fill="FFFFFF"/>
              <w:spacing w:before="0" w:beforeAutospacing="0" w:after="0" w:afterAutospacing="0"/>
              <w:ind w:right="120"/>
              <w:jc w:val="both"/>
              <w:rPr>
                <w:b/>
                <w:spacing w:val="8"/>
                <w:sz w:val="22"/>
                <w:szCs w:val="22"/>
                <w:shd w:val="clear" w:color="auto" w:fill="FFFFFF"/>
              </w:rPr>
            </w:pPr>
            <w:r>
              <w:rPr>
                <w:rFonts w:hint="eastAsia"/>
                <w:color w:val="000000"/>
                <w:sz w:val="22"/>
                <w:szCs w:val="22"/>
              </w:rPr>
              <w:t>【法律】</w:t>
            </w:r>
            <w:r>
              <w:rPr>
                <w:rFonts w:hint="eastAsia"/>
                <w:b/>
                <w:sz w:val="22"/>
                <w:szCs w:val="22"/>
              </w:rPr>
              <w:t>《</w:t>
            </w:r>
            <w:r>
              <w:rPr>
                <w:rFonts w:hint="eastAsia"/>
                <w:b/>
                <w:spacing w:val="8"/>
                <w:sz w:val="22"/>
                <w:szCs w:val="22"/>
              </w:rPr>
              <w:t>中华人民共和国土地管理法</w:t>
            </w:r>
            <w:r>
              <w:rPr>
                <w:rFonts w:hint="eastAsia"/>
                <w:b/>
                <w:spacing w:val="8"/>
                <w:sz w:val="22"/>
                <w:szCs w:val="22"/>
                <w:shd w:val="clear" w:color="auto" w:fill="FFFFFF"/>
              </w:rPr>
              <w:t>》</w:t>
            </w:r>
            <w:r>
              <w:rPr>
                <w:rFonts w:hint="eastAsia"/>
                <w:bCs/>
                <w:spacing w:val="8"/>
                <w:sz w:val="22"/>
                <w:szCs w:val="22"/>
                <w:shd w:val="clear" w:color="auto" w:fill="FFFFFF"/>
              </w:rPr>
              <w:t>（</w:t>
            </w:r>
            <w:r>
              <w:rPr>
                <w:rFonts w:hint="eastAsia"/>
                <w:bCs/>
                <w:color w:val="333333"/>
                <w:sz w:val="22"/>
                <w:szCs w:val="22"/>
                <w:shd w:val="clear" w:color="auto" w:fill="FFFFFF"/>
              </w:rPr>
              <w:t>1986年6月25日第六届</w:t>
            </w:r>
            <w:r>
              <w:rPr>
                <w:rFonts w:hint="eastAsia"/>
                <w:color w:val="333333"/>
                <w:sz w:val="22"/>
                <w:szCs w:val="22"/>
                <w:shd w:val="clear" w:color="auto" w:fill="FFFFFF"/>
              </w:rPr>
              <w:t>全国人民代表大会常务委员会</w:t>
            </w:r>
            <w:r>
              <w:rPr>
                <w:rFonts w:hint="eastAsia"/>
                <w:bCs/>
                <w:color w:val="333333"/>
                <w:sz w:val="22"/>
                <w:szCs w:val="22"/>
                <w:shd w:val="clear" w:color="auto" w:fill="FFFFFF"/>
              </w:rPr>
              <w:t>第十六次会议通过，根据2019年8月26日第十三届全国人民代表大会常务委员会第十二次会议《关于修改〈中华人民共和国土地管理法〉、〈中华人民共和国城市房地产管理法〉的决定》第三次修</w:t>
            </w:r>
            <w:r>
              <w:rPr>
                <w:rFonts w:hint="eastAsia"/>
                <w:color w:val="333333"/>
                <w:sz w:val="22"/>
                <w:szCs w:val="22"/>
                <w:shd w:val="clear" w:color="auto" w:fill="FFFFFF"/>
                <w:lang w:bidi="ar"/>
              </w:rPr>
              <w:t>订</w:t>
            </w:r>
            <w:r>
              <w:rPr>
                <w:rFonts w:hint="eastAsia"/>
                <w:bCs/>
                <w:spacing w:val="8"/>
                <w:sz w:val="22"/>
                <w:szCs w:val="22"/>
                <w:shd w:val="clear" w:color="auto" w:fill="FFFFFF"/>
              </w:rPr>
              <w:t>）</w:t>
            </w:r>
          </w:p>
          <w:p>
            <w:pPr>
              <w:widowControl/>
              <w:shd w:val="clear" w:color="auto" w:fill="FFFFFF"/>
              <w:spacing w:after="225" w:line="360" w:lineRule="atLeast"/>
              <w:jc w:val="left"/>
              <w:rPr>
                <w:spacing w:val="8"/>
                <w:sz w:val="22"/>
                <w:szCs w:val="22"/>
              </w:rPr>
            </w:pPr>
            <w:r>
              <w:rPr>
                <w:rFonts w:hint="eastAsia"/>
                <w:b/>
                <w:spacing w:val="8"/>
                <w:sz w:val="22"/>
                <w:szCs w:val="22"/>
              </w:rPr>
              <w:t xml:space="preserve">第七十七条 </w:t>
            </w:r>
            <w:r>
              <w:rPr>
                <w:rFonts w:ascii="Helvetica" w:hAnsi="Helvetica" w:eastAsia="Helvetica" w:cs="Helvetica"/>
                <w:color w:val="333333"/>
                <w:kern w:val="0"/>
                <w:szCs w:val="21"/>
                <w:shd w:val="clear" w:color="auto" w:fill="FFFFFF"/>
                <w:lang w:bidi="ar"/>
              </w:rPr>
              <w:t>未经批准或者采取欺骗手段骗取批准，非法占用土地的，由县级以上人民政府自然资源主管部门责令退还非法占用的土地，对违反土地利用总体规划擅自将农用地改为建设用地的，限期拆除在非法占用的土地上新建的建筑物和其他设施，恢复土地原状，对符合土地利用总体规划的，没收在非法占用的土地上新建的建筑物和其他设施，可以并处罚款；对非法占用土地单位的直接负责的主管人员和其他直接责任人员，依法给予处分；构成犯罪的，依法追究刑事责任。超过批准的数量占用土地，多占的土地以非法占用土地论处。</w:t>
            </w:r>
          </w:p>
          <w:p>
            <w:pPr>
              <w:widowControl/>
              <w:shd w:val="clear" w:color="auto" w:fill="FFFFFF"/>
              <w:spacing w:after="150"/>
              <w:rPr>
                <w:rFonts w:ascii="宋体" w:hAnsi="宋体" w:eastAsia="宋体" w:cs="宋体"/>
                <w:bCs/>
                <w:spacing w:val="8"/>
                <w:sz w:val="22"/>
                <w:szCs w:val="22"/>
                <w:shd w:val="clear" w:color="auto" w:fill="FFFFFF"/>
              </w:rPr>
            </w:pPr>
            <w:r>
              <w:rPr>
                <w:rFonts w:hint="eastAsia" w:ascii="宋体" w:hAnsi="宋体" w:eastAsia="宋体" w:cs="宋体"/>
                <w:color w:val="000000"/>
                <w:sz w:val="22"/>
                <w:szCs w:val="22"/>
              </w:rPr>
              <w:t>【行政法规】</w:t>
            </w:r>
            <w:r>
              <w:rPr>
                <w:rFonts w:hint="eastAsia" w:ascii="宋体" w:hAnsi="宋体" w:eastAsia="宋体" w:cs="宋体"/>
                <w:b/>
                <w:sz w:val="22"/>
                <w:szCs w:val="22"/>
              </w:rPr>
              <w:t>《</w:t>
            </w:r>
            <w:r>
              <w:rPr>
                <w:rFonts w:hint="eastAsia" w:ascii="宋体" w:hAnsi="宋体" w:eastAsia="宋体" w:cs="宋体"/>
                <w:b/>
                <w:spacing w:val="8"/>
                <w:sz w:val="22"/>
                <w:szCs w:val="22"/>
              </w:rPr>
              <w:t>中华人民共和国土地管理法实施条例</w:t>
            </w:r>
            <w:r>
              <w:rPr>
                <w:rFonts w:hint="eastAsia" w:ascii="宋体" w:hAnsi="宋体" w:eastAsia="宋体" w:cs="宋体"/>
                <w:b/>
                <w:spacing w:val="8"/>
                <w:sz w:val="22"/>
                <w:szCs w:val="22"/>
                <w:shd w:val="clear" w:color="auto" w:fill="FFFFFF"/>
              </w:rPr>
              <w:t>》</w:t>
            </w:r>
            <w:r>
              <w:rPr>
                <w:rFonts w:hint="eastAsia" w:ascii="宋体" w:hAnsi="宋体" w:eastAsia="宋体" w:cs="宋体"/>
                <w:bCs/>
                <w:spacing w:val="8"/>
                <w:sz w:val="22"/>
                <w:szCs w:val="22"/>
                <w:shd w:val="clear" w:color="auto" w:fill="FFFFFF"/>
              </w:rPr>
              <w:t>（</w:t>
            </w:r>
            <w:r>
              <w:rPr>
                <w:rFonts w:hint="eastAsia" w:ascii="宋体" w:hAnsi="宋体" w:eastAsia="宋体" w:cs="宋体"/>
                <w:color w:val="333333"/>
                <w:kern w:val="0"/>
                <w:sz w:val="22"/>
                <w:szCs w:val="22"/>
                <w:shd w:val="clear" w:color="auto" w:fill="FFFFFF"/>
                <w:lang w:bidi="ar"/>
              </w:rPr>
              <w:t>1998年12月27日中华人民共和国国务院令第256号发布，2021年7月2日中华人民共和国国务院令第743号第三次修订，2021年9月1日，施行公布修订后的《中华人民共和国土地管理法实施条例》</w:t>
            </w:r>
            <w:r>
              <w:rPr>
                <w:rFonts w:hint="eastAsia" w:ascii="宋体" w:hAnsi="宋体" w:eastAsia="宋体" w:cs="宋体"/>
                <w:bCs/>
                <w:spacing w:val="8"/>
                <w:sz w:val="22"/>
                <w:szCs w:val="22"/>
                <w:shd w:val="clear" w:color="auto" w:fill="FFFFFF"/>
              </w:rPr>
              <w:t>）</w:t>
            </w:r>
          </w:p>
          <w:p>
            <w:pPr>
              <w:widowControl/>
              <w:shd w:val="clear" w:color="auto" w:fill="FFFFFF"/>
              <w:spacing w:after="150"/>
              <w:rPr>
                <w:rFonts w:ascii="宋体" w:hAnsi="宋体" w:eastAsia="宋体" w:cs="宋体"/>
                <w:color w:val="000000"/>
                <w:sz w:val="22"/>
                <w:szCs w:val="22"/>
              </w:rPr>
            </w:pPr>
            <w:r>
              <w:rPr>
                <w:rFonts w:hint="eastAsia" w:ascii="宋体" w:hAnsi="宋体" w:eastAsia="宋体" w:cs="宋体"/>
                <w:b/>
                <w:spacing w:val="8"/>
                <w:sz w:val="22"/>
                <w:szCs w:val="22"/>
              </w:rPr>
              <w:t>第四十二条</w:t>
            </w:r>
            <w:r>
              <w:rPr>
                <w:rFonts w:hint="eastAsia" w:ascii="宋体" w:hAnsi="宋体" w:eastAsia="宋体" w:cs="宋体"/>
                <w:sz w:val="22"/>
                <w:szCs w:val="22"/>
                <w:shd w:val="clear" w:color="auto" w:fill="FFFFFF"/>
              </w:rPr>
              <w:t>　依照《土地管理法》第七十六条的规定处以罚款的，罚款额为非法占用土地每平方米30元以下。</w:t>
            </w:r>
          </w:p>
        </w:tc>
        <w:tc>
          <w:tcPr>
            <w:tcW w:w="763" w:type="dxa"/>
          </w:tcPr>
          <w:p>
            <w:pPr>
              <w:jc w:val="left"/>
              <w:rPr>
                <w:rFonts w:ascii="宋体" w:hAnsi="宋体" w:eastAsia="宋体" w:cs="宋体"/>
                <w:color w:val="000000"/>
                <w:sz w:val="22"/>
                <w:szCs w:val="22"/>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4997" w:type="dxa"/>
            <w:gridSpan w:val="5"/>
          </w:tcPr>
          <w:p>
            <w:pPr>
              <w:jc w:val="center"/>
              <w:rPr>
                <w:rFonts w:ascii="宋体" w:hAnsi="宋体" w:eastAsia="宋体" w:cs="宋体"/>
                <w:color w:val="000000"/>
                <w:sz w:val="22"/>
                <w:szCs w:val="22"/>
              </w:rPr>
            </w:pPr>
            <w:r>
              <w:rPr>
                <w:rFonts w:hint="eastAsia" w:ascii="宋体" w:hAnsi="宋体" w:eastAsia="宋体" w:cs="宋体"/>
                <w:b/>
                <w:color w:val="000000"/>
                <w:sz w:val="22"/>
                <w:szCs w:val="22"/>
              </w:rPr>
              <w:t>二、行政法规、地方性法规</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38" w:type="dxa"/>
            <w:vAlign w:val="center"/>
          </w:tcPr>
          <w:p>
            <w:pPr>
              <w:jc w:val="center"/>
              <w:rPr>
                <w:rFonts w:ascii="宋体" w:hAnsi="宋体" w:eastAsia="宋体" w:cs="宋体"/>
                <w:color w:val="000000"/>
                <w:sz w:val="22"/>
                <w:szCs w:val="22"/>
              </w:rPr>
            </w:pPr>
            <w:r>
              <w:rPr>
                <w:rFonts w:hint="eastAsia" w:ascii="宋体" w:hAnsi="宋体" w:eastAsia="宋体" w:cs="宋体"/>
                <w:color w:val="000000"/>
                <w:sz w:val="22"/>
                <w:szCs w:val="22"/>
              </w:rPr>
              <w:t>23</w:t>
            </w:r>
          </w:p>
        </w:tc>
        <w:tc>
          <w:tcPr>
            <w:tcW w:w="1539" w:type="dxa"/>
            <w:vAlign w:val="center"/>
          </w:tcPr>
          <w:p>
            <w:pPr>
              <w:jc w:val="center"/>
              <w:rPr>
                <w:rFonts w:ascii="宋体" w:hAnsi="宋体" w:eastAsia="宋体" w:cs="宋体"/>
                <w:color w:val="000000"/>
                <w:sz w:val="22"/>
                <w:szCs w:val="22"/>
              </w:rPr>
            </w:pPr>
            <w:r>
              <w:rPr>
                <w:rFonts w:hint="eastAsia" w:ascii="宋体" w:hAnsi="宋体" w:eastAsia="宋体" w:cs="宋体"/>
                <w:spacing w:val="8"/>
                <w:sz w:val="22"/>
                <w:szCs w:val="22"/>
              </w:rPr>
              <w:t>对占用基本农田建窑，建房，建坟，挖沙，采石，采矿，取土堆放固体废弃物或者从事其他活动破坏基本农田毁坏种植条件的</w:t>
            </w:r>
            <w:r>
              <w:rPr>
                <w:rFonts w:hint="eastAsia" w:ascii="宋体" w:hAnsi="宋体" w:eastAsia="宋体" w:cs="宋体"/>
                <w:bCs/>
                <w:spacing w:val="8"/>
                <w:sz w:val="22"/>
                <w:szCs w:val="22"/>
                <w:shd w:val="clear" w:color="auto" w:fill="FFFFFF"/>
              </w:rPr>
              <w:t>行政</w:t>
            </w:r>
            <w:r>
              <w:rPr>
                <w:rFonts w:hint="eastAsia" w:ascii="宋体" w:hAnsi="宋体" w:eastAsia="宋体" w:cs="宋体"/>
                <w:spacing w:val="8"/>
                <w:sz w:val="22"/>
                <w:szCs w:val="22"/>
              </w:rPr>
              <w:t>处罚</w:t>
            </w:r>
          </w:p>
        </w:tc>
        <w:tc>
          <w:tcPr>
            <w:tcW w:w="1321" w:type="dxa"/>
            <w:vAlign w:val="center"/>
          </w:tcPr>
          <w:p>
            <w:pPr>
              <w:jc w:val="center"/>
              <w:rPr>
                <w:rFonts w:ascii="宋体" w:hAnsi="宋体" w:eastAsia="宋体" w:cs="宋体"/>
                <w:color w:val="000000"/>
                <w:sz w:val="22"/>
                <w:szCs w:val="22"/>
              </w:rPr>
            </w:pPr>
            <w:r>
              <w:rPr>
                <w:rFonts w:hint="eastAsia" w:ascii="宋体" w:hAnsi="宋体" w:eastAsia="宋体" w:cs="宋体"/>
                <w:color w:val="000000"/>
                <w:sz w:val="22"/>
                <w:szCs w:val="22"/>
              </w:rPr>
              <w:t>行政处罚</w:t>
            </w:r>
          </w:p>
        </w:tc>
        <w:tc>
          <w:tcPr>
            <w:tcW w:w="10636" w:type="dxa"/>
          </w:tcPr>
          <w:p>
            <w:pPr>
              <w:pStyle w:val="5"/>
              <w:shd w:val="clear" w:color="auto" w:fill="FFFFFF"/>
              <w:spacing w:before="0" w:beforeAutospacing="0" w:after="0" w:afterAutospacing="0"/>
              <w:ind w:right="120"/>
              <w:jc w:val="both"/>
              <w:rPr>
                <w:bCs/>
                <w:spacing w:val="8"/>
                <w:sz w:val="22"/>
                <w:szCs w:val="22"/>
                <w:shd w:val="clear" w:color="auto" w:fill="FFFFFF"/>
              </w:rPr>
            </w:pPr>
            <w:r>
              <w:rPr>
                <w:rFonts w:hint="eastAsia"/>
                <w:color w:val="000000"/>
                <w:sz w:val="22"/>
                <w:szCs w:val="22"/>
              </w:rPr>
              <w:t>【行政法规】</w:t>
            </w:r>
            <w:r>
              <w:rPr>
                <w:rFonts w:hint="eastAsia"/>
                <w:b/>
                <w:sz w:val="22"/>
                <w:szCs w:val="22"/>
              </w:rPr>
              <w:t>《</w:t>
            </w:r>
            <w:r>
              <w:rPr>
                <w:rFonts w:hint="eastAsia"/>
                <w:b/>
                <w:spacing w:val="8"/>
                <w:sz w:val="22"/>
                <w:szCs w:val="22"/>
              </w:rPr>
              <w:t>基本农田保护条例</w:t>
            </w:r>
            <w:r>
              <w:rPr>
                <w:rFonts w:hint="eastAsia"/>
                <w:b/>
                <w:spacing w:val="8"/>
                <w:sz w:val="22"/>
                <w:szCs w:val="22"/>
                <w:shd w:val="clear" w:color="auto" w:fill="FFFFFF"/>
              </w:rPr>
              <w:t>》</w:t>
            </w:r>
            <w:r>
              <w:rPr>
                <w:rFonts w:hint="eastAsia"/>
                <w:bCs/>
                <w:spacing w:val="8"/>
                <w:sz w:val="22"/>
                <w:szCs w:val="22"/>
                <w:shd w:val="clear" w:color="auto" w:fill="FFFFFF"/>
              </w:rPr>
              <w:t>（</w:t>
            </w:r>
            <w:r>
              <w:rPr>
                <w:rFonts w:hint="eastAsia"/>
                <w:bCs/>
                <w:color w:val="333333"/>
                <w:sz w:val="22"/>
                <w:szCs w:val="22"/>
                <w:shd w:val="clear" w:color="auto" w:fill="FFFFFF"/>
              </w:rPr>
              <w:t>《基本农田保护条例》已经1998年12月24日国务院第12次常务会议通过，现予发布，自1999年1月1日起施行</w:t>
            </w:r>
            <w:r>
              <w:rPr>
                <w:rFonts w:hint="eastAsia"/>
                <w:bCs/>
                <w:spacing w:val="8"/>
                <w:sz w:val="22"/>
                <w:szCs w:val="22"/>
                <w:shd w:val="clear" w:color="auto" w:fill="FFFFFF"/>
              </w:rPr>
              <w:t>）</w:t>
            </w:r>
          </w:p>
          <w:p>
            <w:pPr>
              <w:pStyle w:val="5"/>
              <w:shd w:val="clear" w:color="auto" w:fill="FFFFFF"/>
              <w:spacing w:before="0" w:beforeAutospacing="0" w:after="0" w:afterAutospacing="0"/>
              <w:ind w:right="120"/>
              <w:jc w:val="both"/>
              <w:rPr>
                <w:sz w:val="22"/>
                <w:szCs w:val="22"/>
                <w:shd w:val="clear" w:color="auto" w:fill="FFFFFF"/>
              </w:rPr>
            </w:pPr>
            <w:r>
              <w:rPr>
                <w:rFonts w:hint="eastAsia"/>
                <w:b/>
                <w:spacing w:val="8"/>
                <w:sz w:val="22"/>
                <w:szCs w:val="22"/>
              </w:rPr>
              <w:t>第三十三条</w:t>
            </w:r>
            <w:r>
              <w:rPr>
                <w:rFonts w:hint="eastAsia"/>
                <w:sz w:val="22"/>
                <w:szCs w:val="22"/>
                <w:shd w:val="clear" w:color="auto" w:fill="FFFFFF"/>
              </w:rPr>
              <w:t xml:space="preserve"> </w:t>
            </w:r>
            <w:r>
              <w:rPr>
                <w:rFonts w:hint="eastAsia"/>
                <w:sz w:val="22"/>
                <w:szCs w:val="22"/>
              </w:rPr>
              <w:t>违反本条例规定，占用基本农田建窑、建房、建坟、挖砂、采石、采矿、取土、堆放固体废弃物或者从事其他活动破坏基本农田，毁坏种植条件的，由县级以上人民政府土地行政主管部门责令改正或者治理，恢复原种植条件，处占用基本农田的耕地开垦费1倍以上2倍以下的罚款；构成犯罪的，依法追究刑事责任。</w:t>
            </w:r>
          </w:p>
          <w:p>
            <w:pPr>
              <w:rPr>
                <w:rFonts w:ascii="宋体" w:hAnsi="宋体" w:eastAsia="宋体" w:cs="宋体"/>
                <w:color w:val="000000"/>
                <w:sz w:val="22"/>
                <w:szCs w:val="22"/>
              </w:rPr>
            </w:pPr>
          </w:p>
        </w:tc>
        <w:tc>
          <w:tcPr>
            <w:tcW w:w="763" w:type="dxa"/>
          </w:tcPr>
          <w:p>
            <w:pPr>
              <w:jc w:val="left"/>
              <w:rPr>
                <w:rFonts w:ascii="宋体" w:hAnsi="宋体" w:eastAsia="宋体" w:cs="宋体"/>
                <w:color w:val="000000"/>
                <w:sz w:val="22"/>
                <w:szCs w:val="22"/>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38" w:type="dxa"/>
            <w:vAlign w:val="center"/>
          </w:tcPr>
          <w:p>
            <w:pPr>
              <w:jc w:val="center"/>
              <w:rPr>
                <w:rFonts w:ascii="宋体" w:hAnsi="宋体" w:eastAsia="宋体" w:cs="宋体"/>
                <w:color w:val="000000"/>
                <w:sz w:val="22"/>
                <w:szCs w:val="22"/>
              </w:rPr>
            </w:pPr>
            <w:r>
              <w:rPr>
                <w:rFonts w:hint="eastAsia" w:ascii="宋体" w:hAnsi="宋体" w:eastAsia="宋体" w:cs="宋体"/>
                <w:color w:val="000000"/>
                <w:sz w:val="22"/>
                <w:szCs w:val="22"/>
              </w:rPr>
              <w:t>24</w:t>
            </w:r>
          </w:p>
        </w:tc>
        <w:tc>
          <w:tcPr>
            <w:tcW w:w="1539" w:type="dxa"/>
            <w:vAlign w:val="center"/>
          </w:tcPr>
          <w:p>
            <w:pPr>
              <w:jc w:val="center"/>
              <w:rPr>
                <w:rFonts w:ascii="宋体" w:hAnsi="宋体" w:eastAsia="宋体" w:cs="宋体"/>
                <w:color w:val="000000"/>
                <w:sz w:val="22"/>
                <w:szCs w:val="22"/>
              </w:rPr>
            </w:pPr>
            <w:r>
              <w:rPr>
                <w:rFonts w:hint="eastAsia" w:ascii="宋体" w:hAnsi="宋体" w:eastAsia="宋体" w:cs="宋体"/>
                <w:bCs/>
                <w:spacing w:val="8"/>
                <w:sz w:val="22"/>
                <w:szCs w:val="22"/>
                <w:shd w:val="clear" w:color="auto" w:fill="FFFFFF"/>
              </w:rPr>
              <w:t>未对设在城市道路上的各种管线的检查井，箱盖或者城市道路附属设施的缺损及时补缺或者修复的行政处罚</w:t>
            </w:r>
          </w:p>
        </w:tc>
        <w:tc>
          <w:tcPr>
            <w:tcW w:w="1321" w:type="dxa"/>
            <w:vAlign w:val="center"/>
          </w:tcPr>
          <w:p>
            <w:pPr>
              <w:jc w:val="center"/>
              <w:rPr>
                <w:rFonts w:ascii="宋体" w:hAnsi="宋体" w:eastAsia="宋体" w:cs="宋体"/>
                <w:color w:val="000000"/>
                <w:sz w:val="22"/>
                <w:szCs w:val="22"/>
              </w:rPr>
            </w:pPr>
            <w:r>
              <w:rPr>
                <w:rFonts w:hint="eastAsia" w:ascii="宋体" w:hAnsi="宋体" w:eastAsia="宋体" w:cs="宋体"/>
                <w:color w:val="000000"/>
                <w:sz w:val="22"/>
                <w:szCs w:val="22"/>
              </w:rPr>
              <w:t>行政处罚</w:t>
            </w:r>
          </w:p>
        </w:tc>
        <w:tc>
          <w:tcPr>
            <w:tcW w:w="10636" w:type="dxa"/>
          </w:tcPr>
          <w:p>
            <w:pPr>
              <w:widowControl/>
              <w:shd w:val="clear" w:color="auto" w:fill="FFFFFF"/>
              <w:spacing w:after="150"/>
              <w:rPr>
                <w:rFonts w:ascii="宋体" w:hAnsi="宋体" w:eastAsia="宋体" w:cs="宋体"/>
                <w:bCs/>
                <w:spacing w:val="8"/>
                <w:sz w:val="22"/>
                <w:szCs w:val="22"/>
                <w:shd w:val="clear" w:color="auto" w:fill="FFFFFF"/>
              </w:rPr>
            </w:pPr>
            <w:r>
              <w:rPr>
                <w:rFonts w:hint="eastAsia" w:ascii="宋体" w:hAnsi="宋体" w:eastAsia="宋体" w:cs="宋体"/>
                <w:color w:val="000000"/>
                <w:sz w:val="22"/>
                <w:szCs w:val="22"/>
              </w:rPr>
              <w:t>【行政法规】</w:t>
            </w:r>
            <w:r>
              <w:rPr>
                <w:rFonts w:hint="eastAsia" w:ascii="宋体" w:hAnsi="宋体" w:eastAsia="宋体" w:cs="宋体"/>
                <w:b/>
                <w:sz w:val="22"/>
                <w:szCs w:val="22"/>
              </w:rPr>
              <w:t>《</w:t>
            </w:r>
            <w:r>
              <w:rPr>
                <w:rFonts w:hint="eastAsia" w:ascii="宋体" w:hAnsi="宋体" w:eastAsia="宋体" w:cs="宋体"/>
                <w:b/>
                <w:spacing w:val="8"/>
                <w:sz w:val="22"/>
                <w:szCs w:val="22"/>
                <w:shd w:val="clear" w:color="auto" w:fill="FFFFFF"/>
              </w:rPr>
              <w:t xml:space="preserve">城市道路管理条例》 </w:t>
            </w:r>
            <w:r>
              <w:rPr>
                <w:rFonts w:hint="eastAsia" w:ascii="宋体" w:hAnsi="宋体" w:eastAsia="宋体" w:cs="宋体"/>
                <w:bCs/>
                <w:spacing w:val="8"/>
                <w:sz w:val="22"/>
                <w:szCs w:val="22"/>
                <w:shd w:val="clear" w:color="auto" w:fill="FFFFFF"/>
              </w:rPr>
              <w:t>（</w:t>
            </w:r>
            <w:r>
              <w:rPr>
                <w:rFonts w:hint="eastAsia" w:ascii="宋体" w:hAnsi="宋体" w:eastAsia="宋体" w:cs="宋体"/>
                <w:color w:val="333333"/>
                <w:sz w:val="22"/>
                <w:szCs w:val="22"/>
                <w:shd w:val="clear" w:color="auto" w:fill="FFFFFF"/>
              </w:rPr>
              <w:t>《城市道路管理条例》由国务院于1996年6月4日发布，</w:t>
            </w:r>
            <w:r>
              <w:rPr>
                <w:rFonts w:hint="eastAsia" w:ascii="宋体" w:hAnsi="宋体" w:eastAsia="宋体" w:cs="宋体"/>
                <w:color w:val="333333"/>
                <w:kern w:val="0"/>
                <w:sz w:val="22"/>
                <w:szCs w:val="22"/>
                <w:shd w:val="clear" w:color="auto" w:fill="FFFFFF"/>
                <w:lang w:bidi="ar"/>
              </w:rPr>
              <w:t>根据2019年3月24日</w:t>
            </w:r>
            <w:r>
              <w:fldChar w:fldCharType="begin"/>
            </w:r>
            <w:r>
              <w:instrText xml:space="preserve"> HYPERLINK "https://baike.baidu.com/item/%E4%B8%AD%E5%8D%8E%E4%BA%BA%E6%B0%91%E5%85%B1%E5%92%8C%E5%9B%BD%E5%9B%BD%E5%8A%A1%E9%99%A2%E4%BB%A4%E7%AC%AC710%E5%8F%B7/23408493" \t "https://baike.baidu.com/item/_blank" </w:instrText>
            </w:r>
            <w:r>
              <w:fldChar w:fldCharType="separate"/>
            </w:r>
            <w:r>
              <w:rPr>
                <w:rStyle w:val="10"/>
                <w:rFonts w:hint="eastAsia" w:ascii="宋体" w:hAnsi="宋体" w:eastAsia="宋体" w:cs="宋体"/>
                <w:color w:val="000000" w:themeColor="text1"/>
                <w:sz w:val="22"/>
                <w:szCs w:val="22"/>
                <w:u w:val="none"/>
                <w:shd w:val="clear" w:color="auto" w:fill="FFFFFF"/>
                <w14:textFill>
                  <w14:solidFill>
                    <w14:schemeClr w14:val="tx1"/>
                  </w14:solidFill>
                </w14:textFill>
              </w:rPr>
              <w:t>中华人民共和国国务院令第710号</w:t>
            </w:r>
            <w:r>
              <w:rPr>
                <w:rStyle w:val="10"/>
                <w:rFonts w:hint="eastAsia" w:ascii="宋体" w:hAnsi="宋体" w:eastAsia="宋体" w:cs="宋体"/>
                <w:color w:val="000000" w:themeColor="text1"/>
                <w:sz w:val="22"/>
                <w:szCs w:val="22"/>
                <w:u w:val="none"/>
                <w:shd w:val="clear" w:color="auto" w:fill="FFFFFF"/>
                <w14:textFill>
                  <w14:solidFill>
                    <w14:schemeClr w14:val="tx1"/>
                  </w14:solidFill>
                </w14:textFill>
              </w:rPr>
              <w:fldChar w:fldCharType="end"/>
            </w:r>
            <w:r>
              <w:rPr>
                <w:rFonts w:hint="eastAsia" w:ascii="宋体" w:hAnsi="宋体" w:eastAsia="宋体" w:cs="宋体"/>
                <w:color w:val="333333"/>
                <w:kern w:val="0"/>
                <w:sz w:val="22"/>
                <w:szCs w:val="22"/>
                <w:shd w:val="clear" w:color="auto" w:fill="FFFFFF"/>
                <w:lang w:bidi="ar"/>
              </w:rPr>
              <w:t>《国务院关于修改部分行政法规的决定》第三次修订</w:t>
            </w:r>
            <w:r>
              <w:rPr>
                <w:rFonts w:hint="eastAsia" w:ascii="宋体" w:hAnsi="宋体" w:eastAsia="宋体" w:cs="宋体"/>
                <w:bCs/>
                <w:spacing w:val="8"/>
                <w:sz w:val="22"/>
                <w:szCs w:val="22"/>
                <w:shd w:val="clear" w:color="auto" w:fill="FFFFFF"/>
              </w:rPr>
              <w:t>）</w:t>
            </w:r>
          </w:p>
          <w:p>
            <w:pPr>
              <w:widowControl/>
              <w:shd w:val="clear" w:color="auto" w:fill="FFFFFF"/>
              <w:spacing w:after="150"/>
              <w:rPr>
                <w:rFonts w:ascii="宋体" w:hAnsi="宋体" w:eastAsia="宋体" w:cs="宋体"/>
                <w:b/>
                <w:spacing w:val="8"/>
                <w:sz w:val="22"/>
                <w:szCs w:val="22"/>
                <w:shd w:val="clear" w:color="auto" w:fill="FFFFFF"/>
              </w:rPr>
            </w:pPr>
            <w:r>
              <w:rPr>
                <w:rFonts w:hint="eastAsia" w:ascii="宋体" w:hAnsi="宋体" w:eastAsia="宋体" w:cs="宋体"/>
                <w:b/>
                <w:spacing w:val="8"/>
                <w:sz w:val="22"/>
                <w:szCs w:val="22"/>
                <w:shd w:val="clear" w:color="auto" w:fill="FFFFFF"/>
              </w:rPr>
              <w:t xml:space="preserve">第四十二条     </w:t>
            </w:r>
          </w:p>
          <w:p>
            <w:pPr>
              <w:rPr>
                <w:rFonts w:ascii="宋体" w:hAnsi="宋体" w:eastAsia="宋体" w:cs="宋体"/>
                <w:spacing w:val="8"/>
                <w:sz w:val="22"/>
                <w:szCs w:val="22"/>
                <w:shd w:val="clear" w:color="auto" w:fill="FFFFFF"/>
              </w:rPr>
            </w:pPr>
            <w:r>
              <w:rPr>
                <w:rFonts w:hint="eastAsia" w:ascii="宋体" w:hAnsi="宋体" w:eastAsia="宋体" w:cs="宋体"/>
                <w:spacing w:val="8"/>
                <w:sz w:val="22"/>
                <w:szCs w:val="22"/>
                <w:shd w:val="clear" w:color="auto" w:fill="FFFFFF"/>
              </w:rPr>
              <w:t>违反本条例第二十七条规定，或者有下列行为之一的，由市政工程行政主管部门或者其他有关部门责令限期改正，可以处以2万元以下的罚款；造成损失的，应当依法承担赔偿责任：</w:t>
            </w:r>
          </w:p>
          <w:p>
            <w:pPr>
              <w:rPr>
                <w:rFonts w:ascii="宋体" w:hAnsi="宋体" w:eastAsia="宋体" w:cs="宋体"/>
                <w:spacing w:val="8"/>
                <w:sz w:val="22"/>
                <w:szCs w:val="22"/>
                <w:shd w:val="clear" w:color="auto" w:fill="FFFFFF"/>
              </w:rPr>
            </w:pPr>
            <w:r>
              <w:rPr>
                <w:rFonts w:hint="eastAsia" w:ascii="宋体" w:hAnsi="宋体" w:eastAsia="宋体" w:cs="宋体"/>
                <w:spacing w:val="8"/>
                <w:sz w:val="22"/>
                <w:szCs w:val="22"/>
                <w:shd w:val="clear" w:color="auto" w:fill="FFFFFF"/>
              </w:rPr>
              <w:t xml:space="preserve">  （一）未对设在城市道路上的各种管线的检查井、箱盖或者城市道路附属设施的缺损及时补缺或者修复的；</w:t>
            </w:r>
          </w:p>
          <w:p>
            <w:pPr>
              <w:rPr>
                <w:rFonts w:ascii="宋体" w:hAnsi="宋体" w:eastAsia="宋体" w:cs="宋体"/>
                <w:spacing w:val="8"/>
                <w:sz w:val="22"/>
                <w:szCs w:val="22"/>
                <w:shd w:val="clear" w:color="auto" w:fill="FFFFFF"/>
              </w:rPr>
            </w:pPr>
            <w:r>
              <w:rPr>
                <w:rFonts w:hint="eastAsia" w:ascii="宋体" w:hAnsi="宋体" w:eastAsia="宋体" w:cs="宋体"/>
                <w:spacing w:val="8"/>
                <w:sz w:val="22"/>
                <w:szCs w:val="22"/>
                <w:shd w:val="clear" w:color="auto" w:fill="FFFFFF"/>
              </w:rPr>
              <w:t xml:space="preserve">  （二）未在城市道路施工现场设置明显标志和安全防围设施的；</w:t>
            </w:r>
          </w:p>
          <w:p>
            <w:pPr>
              <w:rPr>
                <w:rFonts w:ascii="宋体" w:hAnsi="宋体" w:eastAsia="宋体" w:cs="宋体"/>
                <w:spacing w:val="8"/>
                <w:sz w:val="22"/>
                <w:szCs w:val="22"/>
                <w:shd w:val="clear" w:color="auto" w:fill="FFFFFF"/>
              </w:rPr>
            </w:pPr>
            <w:r>
              <w:rPr>
                <w:rFonts w:hint="eastAsia" w:ascii="宋体" w:hAnsi="宋体" w:eastAsia="宋体" w:cs="宋体"/>
                <w:spacing w:val="8"/>
                <w:sz w:val="22"/>
                <w:szCs w:val="22"/>
                <w:shd w:val="clear" w:color="auto" w:fill="FFFFFF"/>
              </w:rPr>
              <w:t xml:space="preserve">  （三）占用城市道路期满或者挖掘城市道路后，不及时清理现场的；</w:t>
            </w:r>
          </w:p>
          <w:p>
            <w:pPr>
              <w:rPr>
                <w:rFonts w:ascii="宋体" w:hAnsi="宋体" w:eastAsia="宋体" w:cs="宋体"/>
                <w:spacing w:val="8"/>
                <w:sz w:val="22"/>
                <w:szCs w:val="22"/>
                <w:shd w:val="clear" w:color="auto" w:fill="FFFFFF"/>
              </w:rPr>
            </w:pPr>
            <w:r>
              <w:rPr>
                <w:rFonts w:hint="eastAsia" w:ascii="宋体" w:hAnsi="宋体" w:eastAsia="宋体" w:cs="宋体"/>
                <w:spacing w:val="8"/>
                <w:sz w:val="22"/>
                <w:szCs w:val="22"/>
                <w:shd w:val="clear" w:color="auto" w:fill="FFFFFF"/>
              </w:rPr>
              <w:t xml:space="preserve">  （四）依附于城市道路建设各种管线、杆线等设施，不按照规定办理批准手续的；</w:t>
            </w:r>
          </w:p>
          <w:p>
            <w:pPr>
              <w:rPr>
                <w:rFonts w:ascii="宋体" w:hAnsi="宋体" w:eastAsia="宋体" w:cs="宋体"/>
                <w:spacing w:val="8"/>
                <w:sz w:val="22"/>
                <w:szCs w:val="22"/>
                <w:shd w:val="clear" w:color="auto" w:fill="FFFFFF"/>
              </w:rPr>
            </w:pPr>
            <w:r>
              <w:rPr>
                <w:rFonts w:hint="eastAsia" w:ascii="宋体" w:hAnsi="宋体" w:eastAsia="宋体" w:cs="宋体"/>
                <w:spacing w:val="8"/>
                <w:sz w:val="22"/>
                <w:szCs w:val="22"/>
                <w:shd w:val="clear" w:color="auto" w:fill="FFFFFF"/>
              </w:rPr>
              <w:t xml:space="preserve">  （五）紧急抢修埋设在城市道路下的管线，不按照规定补办批准手续的；</w:t>
            </w:r>
          </w:p>
          <w:p>
            <w:pPr>
              <w:rPr>
                <w:rFonts w:ascii="宋体" w:hAnsi="宋体" w:eastAsia="宋体" w:cs="宋体"/>
                <w:spacing w:val="8"/>
                <w:sz w:val="22"/>
                <w:szCs w:val="22"/>
                <w:shd w:val="clear" w:color="auto" w:fill="FFFFFF"/>
              </w:rPr>
            </w:pPr>
            <w:r>
              <w:rPr>
                <w:rFonts w:hint="eastAsia" w:ascii="宋体" w:hAnsi="宋体" w:eastAsia="宋体" w:cs="宋体"/>
                <w:spacing w:val="8"/>
                <w:sz w:val="22"/>
                <w:szCs w:val="22"/>
                <w:shd w:val="clear" w:color="auto" w:fill="FFFFFF"/>
              </w:rPr>
              <w:t xml:space="preserve">  （六）未按照批准的位置、面积、期限占用或者挖掘城市道路，或者需要移动位置、扩大面积、延长时间，未提前办理变更审批手续的。</w:t>
            </w:r>
          </w:p>
          <w:p>
            <w:pPr>
              <w:rPr>
                <w:rFonts w:ascii="宋体" w:hAnsi="宋体" w:eastAsia="宋体" w:cs="宋体"/>
                <w:spacing w:val="8"/>
                <w:sz w:val="22"/>
                <w:szCs w:val="22"/>
                <w:shd w:val="clear" w:color="auto" w:fill="FFFFFF"/>
              </w:rPr>
            </w:pPr>
            <w:r>
              <w:rPr>
                <w:rFonts w:hint="eastAsia" w:ascii="宋体" w:hAnsi="宋体" w:eastAsia="宋体" w:cs="宋体"/>
                <w:b/>
                <w:spacing w:val="8"/>
                <w:sz w:val="22"/>
                <w:szCs w:val="22"/>
                <w:shd w:val="clear" w:color="auto" w:fill="FFFFFF"/>
              </w:rPr>
              <w:t>第二十七条</w:t>
            </w:r>
            <w:r>
              <w:rPr>
                <w:rFonts w:hint="eastAsia" w:ascii="宋体" w:hAnsi="宋体" w:eastAsia="宋体" w:cs="宋体"/>
                <w:spacing w:val="8"/>
                <w:sz w:val="22"/>
                <w:szCs w:val="22"/>
                <w:shd w:val="clear" w:color="auto" w:fill="FFFFFF"/>
              </w:rPr>
              <w:t xml:space="preserve">  城市道路范围内禁止下列行为：</w:t>
            </w:r>
          </w:p>
          <w:p>
            <w:pPr>
              <w:rPr>
                <w:rFonts w:ascii="宋体" w:hAnsi="宋体" w:eastAsia="宋体" w:cs="宋体"/>
                <w:spacing w:val="8"/>
                <w:sz w:val="22"/>
                <w:szCs w:val="22"/>
                <w:shd w:val="clear" w:color="auto" w:fill="FFFFFF"/>
              </w:rPr>
            </w:pPr>
            <w:r>
              <w:rPr>
                <w:rFonts w:hint="eastAsia" w:ascii="宋体" w:hAnsi="宋体" w:eastAsia="宋体" w:cs="宋体"/>
                <w:spacing w:val="8"/>
                <w:sz w:val="22"/>
                <w:szCs w:val="22"/>
                <w:shd w:val="clear" w:color="auto" w:fill="FFFFFF"/>
              </w:rPr>
              <w:t xml:space="preserve">  （一）擅自占用或者挖掘城市道路；</w:t>
            </w:r>
          </w:p>
          <w:p>
            <w:pPr>
              <w:rPr>
                <w:rFonts w:ascii="宋体" w:hAnsi="宋体" w:eastAsia="宋体" w:cs="宋体"/>
                <w:spacing w:val="8"/>
                <w:sz w:val="22"/>
                <w:szCs w:val="22"/>
                <w:shd w:val="clear" w:color="auto" w:fill="FFFFFF"/>
              </w:rPr>
            </w:pPr>
            <w:r>
              <w:rPr>
                <w:rFonts w:hint="eastAsia" w:ascii="宋体" w:hAnsi="宋体" w:eastAsia="宋体" w:cs="宋体"/>
                <w:spacing w:val="8"/>
                <w:sz w:val="22"/>
                <w:szCs w:val="22"/>
                <w:shd w:val="clear" w:color="auto" w:fill="FFFFFF"/>
              </w:rPr>
              <w:t xml:space="preserve">  （二）履带车、铁轮车或者超重、超高、超长车辆擅自在城市道路上行驶；</w:t>
            </w:r>
          </w:p>
          <w:p>
            <w:pPr>
              <w:rPr>
                <w:rFonts w:ascii="宋体" w:hAnsi="宋体" w:eastAsia="宋体" w:cs="宋体"/>
                <w:spacing w:val="8"/>
                <w:sz w:val="22"/>
                <w:szCs w:val="22"/>
                <w:shd w:val="clear" w:color="auto" w:fill="FFFFFF"/>
              </w:rPr>
            </w:pPr>
            <w:r>
              <w:rPr>
                <w:rFonts w:hint="eastAsia" w:ascii="宋体" w:hAnsi="宋体" w:eastAsia="宋体" w:cs="宋体"/>
                <w:spacing w:val="8"/>
                <w:sz w:val="22"/>
                <w:szCs w:val="22"/>
                <w:shd w:val="clear" w:color="auto" w:fill="FFFFFF"/>
              </w:rPr>
              <w:t xml:space="preserve">  （三）机动车在桥梁或者非指定的城市道路上试刹车；</w:t>
            </w:r>
          </w:p>
          <w:p>
            <w:pPr>
              <w:rPr>
                <w:rFonts w:ascii="宋体" w:hAnsi="宋体" w:eastAsia="宋体" w:cs="宋体"/>
                <w:spacing w:val="8"/>
                <w:sz w:val="22"/>
                <w:szCs w:val="22"/>
                <w:shd w:val="clear" w:color="auto" w:fill="FFFFFF"/>
              </w:rPr>
            </w:pPr>
            <w:r>
              <w:rPr>
                <w:rFonts w:hint="eastAsia" w:ascii="宋体" w:hAnsi="宋体" w:eastAsia="宋体" w:cs="宋体"/>
                <w:spacing w:val="8"/>
                <w:sz w:val="22"/>
                <w:szCs w:val="22"/>
                <w:shd w:val="clear" w:color="auto" w:fill="FFFFFF"/>
              </w:rPr>
              <w:t xml:space="preserve">  （四）擅自在城市道路上建设建筑物、构筑物；</w:t>
            </w:r>
          </w:p>
          <w:p>
            <w:pPr>
              <w:rPr>
                <w:rFonts w:ascii="宋体" w:hAnsi="宋体" w:eastAsia="宋体" w:cs="宋体"/>
                <w:spacing w:val="8"/>
                <w:sz w:val="22"/>
                <w:szCs w:val="22"/>
                <w:shd w:val="clear" w:color="auto" w:fill="FFFFFF"/>
              </w:rPr>
            </w:pPr>
            <w:r>
              <w:rPr>
                <w:rFonts w:hint="eastAsia" w:ascii="宋体" w:hAnsi="宋体" w:eastAsia="宋体" w:cs="宋体"/>
                <w:spacing w:val="8"/>
                <w:sz w:val="22"/>
                <w:szCs w:val="22"/>
                <w:shd w:val="clear" w:color="auto" w:fill="FFFFFF"/>
              </w:rPr>
              <w:t xml:space="preserve">  （五）在桥梁上架设压力在4公斤/平方厘米（0.4兆帕）以上的煤气管道、10千伏以上的高压电力线和其他易燃易爆管线；</w:t>
            </w:r>
          </w:p>
          <w:p>
            <w:pPr>
              <w:rPr>
                <w:rFonts w:ascii="宋体" w:hAnsi="宋体" w:eastAsia="宋体" w:cs="宋体"/>
                <w:spacing w:val="8"/>
                <w:sz w:val="22"/>
                <w:szCs w:val="22"/>
                <w:shd w:val="clear" w:color="auto" w:fill="FFFFFF"/>
              </w:rPr>
            </w:pPr>
            <w:r>
              <w:rPr>
                <w:rFonts w:hint="eastAsia" w:ascii="宋体" w:hAnsi="宋体" w:eastAsia="宋体" w:cs="宋体"/>
                <w:spacing w:val="8"/>
                <w:sz w:val="22"/>
                <w:szCs w:val="22"/>
                <w:shd w:val="clear" w:color="auto" w:fill="FFFFFF"/>
              </w:rPr>
              <w:t xml:space="preserve">  （六）擅自在桥梁或者路灯设施上设置广告牌或者其他挂浮物；</w:t>
            </w:r>
          </w:p>
          <w:p>
            <w:pPr>
              <w:rPr>
                <w:rFonts w:ascii="宋体" w:hAnsi="宋体" w:eastAsia="宋体" w:cs="宋体"/>
                <w:spacing w:val="8"/>
                <w:sz w:val="22"/>
                <w:szCs w:val="22"/>
                <w:shd w:val="clear" w:color="auto" w:fill="FFFFFF"/>
              </w:rPr>
            </w:pPr>
            <w:r>
              <w:rPr>
                <w:rFonts w:hint="eastAsia" w:ascii="宋体" w:hAnsi="宋体" w:eastAsia="宋体" w:cs="宋体"/>
                <w:spacing w:val="8"/>
                <w:sz w:val="22"/>
                <w:szCs w:val="22"/>
                <w:shd w:val="clear" w:color="auto" w:fill="FFFFFF"/>
              </w:rPr>
              <w:t xml:space="preserve">  （七）其他损害、侵占城市道路的行为。</w:t>
            </w:r>
          </w:p>
        </w:tc>
        <w:tc>
          <w:tcPr>
            <w:tcW w:w="763" w:type="dxa"/>
          </w:tcPr>
          <w:p>
            <w:pPr>
              <w:jc w:val="left"/>
              <w:rPr>
                <w:rFonts w:ascii="宋体" w:hAnsi="宋体" w:eastAsia="宋体" w:cs="宋体"/>
                <w:color w:val="000000"/>
                <w:sz w:val="22"/>
                <w:szCs w:val="22"/>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38" w:type="dxa"/>
            <w:vAlign w:val="center"/>
          </w:tcPr>
          <w:p>
            <w:pPr>
              <w:jc w:val="center"/>
              <w:rPr>
                <w:rFonts w:ascii="宋体" w:hAnsi="宋体" w:eastAsia="宋体" w:cs="宋体"/>
                <w:color w:val="000000"/>
                <w:sz w:val="22"/>
                <w:szCs w:val="22"/>
              </w:rPr>
            </w:pPr>
            <w:r>
              <w:rPr>
                <w:rFonts w:hint="eastAsia" w:ascii="宋体" w:hAnsi="宋体" w:eastAsia="宋体" w:cs="宋体"/>
                <w:color w:val="000000"/>
                <w:sz w:val="22"/>
                <w:szCs w:val="22"/>
              </w:rPr>
              <w:t>25</w:t>
            </w:r>
          </w:p>
        </w:tc>
        <w:tc>
          <w:tcPr>
            <w:tcW w:w="1539" w:type="dxa"/>
            <w:vAlign w:val="center"/>
          </w:tcPr>
          <w:p>
            <w:pPr>
              <w:jc w:val="center"/>
              <w:rPr>
                <w:rFonts w:ascii="宋体" w:hAnsi="宋体" w:eastAsia="宋体" w:cs="宋体"/>
                <w:color w:val="000000"/>
                <w:sz w:val="22"/>
                <w:szCs w:val="22"/>
              </w:rPr>
            </w:pPr>
            <w:r>
              <w:rPr>
                <w:rFonts w:hint="eastAsia" w:ascii="宋体" w:hAnsi="宋体" w:eastAsia="宋体" w:cs="宋体"/>
                <w:bCs/>
                <w:spacing w:val="8"/>
                <w:sz w:val="22"/>
                <w:szCs w:val="22"/>
                <w:shd w:val="clear" w:color="auto" w:fill="FFFFFF"/>
              </w:rPr>
              <w:t>对未在城市道路施工现场设立明显标志和安全防围设施的行政处罚</w:t>
            </w:r>
          </w:p>
        </w:tc>
        <w:tc>
          <w:tcPr>
            <w:tcW w:w="1321" w:type="dxa"/>
            <w:vAlign w:val="center"/>
          </w:tcPr>
          <w:p>
            <w:pPr>
              <w:jc w:val="center"/>
              <w:rPr>
                <w:rFonts w:ascii="宋体" w:hAnsi="宋体" w:eastAsia="宋体" w:cs="宋体"/>
                <w:color w:val="000000"/>
                <w:sz w:val="22"/>
                <w:szCs w:val="22"/>
              </w:rPr>
            </w:pPr>
            <w:r>
              <w:rPr>
                <w:rFonts w:hint="eastAsia" w:ascii="宋体" w:hAnsi="宋体" w:eastAsia="宋体" w:cs="宋体"/>
                <w:color w:val="000000"/>
                <w:sz w:val="22"/>
                <w:szCs w:val="22"/>
              </w:rPr>
              <w:t>行政处罚</w:t>
            </w:r>
          </w:p>
        </w:tc>
        <w:tc>
          <w:tcPr>
            <w:tcW w:w="10636" w:type="dxa"/>
          </w:tcPr>
          <w:p>
            <w:pPr>
              <w:widowControl/>
              <w:shd w:val="clear" w:color="auto" w:fill="FFFFFF"/>
              <w:spacing w:after="150"/>
              <w:rPr>
                <w:rFonts w:ascii="宋体" w:hAnsi="宋体" w:eastAsia="宋体" w:cs="宋体"/>
                <w:bCs/>
                <w:spacing w:val="8"/>
                <w:sz w:val="22"/>
                <w:szCs w:val="22"/>
                <w:shd w:val="clear" w:color="auto" w:fill="FFFFFF"/>
              </w:rPr>
            </w:pPr>
            <w:r>
              <w:rPr>
                <w:rFonts w:hint="eastAsia" w:ascii="宋体" w:hAnsi="宋体" w:eastAsia="宋体" w:cs="宋体"/>
                <w:color w:val="000000"/>
                <w:sz w:val="22"/>
                <w:szCs w:val="22"/>
              </w:rPr>
              <w:t>【行政法规】</w:t>
            </w:r>
            <w:r>
              <w:rPr>
                <w:rFonts w:hint="eastAsia" w:ascii="宋体" w:hAnsi="宋体" w:eastAsia="宋体" w:cs="宋体"/>
                <w:b/>
                <w:sz w:val="22"/>
                <w:szCs w:val="22"/>
              </w:rPr>
              <w:t>《</w:t>
            </w:r>
            <w:r>
              <w:rPr>
                <w:rFonts w:hint="eastAsia" w:ascii="宋体" w:hAnsi="宋体" w:eastAsia="宋体" w:cs="宋体"/>
                <w:b/>
                <w:spacing w:val="8"/>
                <w:sz w:val="22"/>
                <w:szCs w:val="22"/>
                <w:shd w:val="clear" w:color="auto" w:fill="FFFFFF"/>
              </w:rPr>
              <w:t xml:space="preserve">城市道路管理条例》 </w:t>
            </w:r>
            <w:r>
              <w:rPr>
                <w:rFonts w:hint="eastAsia" w:ascii="宋体" w:hAnsi="宋体" w:eastAsia="宋体" w:cs="宋体"/>
                <w:bCs/>
                <w:spacing w:val="8"/>
                <w:sz w:val="22"/>
                <w:szCs w:val="22"/>
                <w:shd w:val="clear" w:color="auto" w:fill="FFFFFF"/>
              </w:rPr>
              <w:t>（</w:t>
            </w:r>
            <w:r>
              <w:rPr>
                <w:rFonts w:hint="eastAsia" w:ascii="宋体" w:hAnsi="宋体" w:eastAsia="宋体" w:cs="宋体"/>
                <w:color w:val="333333"/>
                <w:sz w:val="22"/>
                <w:szCs w:val="22"/>
                <w:shd w:val="clear" w:color="auto" w:fill="FFFFFF"/>
              </w:rPr>
              <w:t>《城市道路管理条例》由国务院于1996年6月4日发布，</w:t>
            </w:r>
            <w:r>
              <w:rPr>
                <w:rFonts w:hint="eastAsia" w:ascii="宋体" w:hAnsi="宋体" w:eastAsia="宋体" w:cs="宋体"/>
                <w:color w:val="333333"/>
                <w:kern w:val="0"/>
                <w:sz w:val="22"/>
                <w:szCs w:val="22"/>
                <w:shd w:val="clear" w:color="auto" w:fill="FFFFFF"/>
                <w:lang w:bidi="ar"/>
              </w:rPr>
              <w:t>根据2019年3月24日</w:t>
            </w:r>
            <w:r>
              <w:fldChar w:fldCharType="begin"/>
            </w:r>
            <w:r>
              <w:instrText xml:space="preserve"> HYPERLINK "https://baike.baidu.com/item/%E4%B8%AD%E5%8D%8E%E4%BA%BA%E6%B0%91%E5%85%B1%E5%92%8C%E5%9B%BD%E5%9B%BD%E5%8A%A1%E9%99%A2%E4%BB%A4%E7%AC%AC710%E5%8F%B7/23408493" \t "https://baike.baidu.com/item/_blank" </w:instrText>
            </w:r>
            <w:r>
              <w:fldChar w:fldCharType="separate"/>
            </w:r>
            <w:r>
              <w:rPr>
                <w:rStyle w:val="10"/>
                <w:rFonts w:hint="eastAsia" w:ascii="宋体" w:hAnsi="宋体" w:eastAsia="宋体" w:cs="宋体"/>
                <w:color w:val="000000" w:themeColor="text1"/>
                <w:sz w:val="22"/>
                <w:szCs w:val="22"/>
                <w:u w:val="none"/>
                <w:shd w:val="clear" w:color="auto" w:fill="FFFFFF"/>
                <w14:textFill>
                  <w14:solidFill>
                    <w14:schemeClr w14:val="tx1"/>
                  </w14:solidFill>
                </w14:textFill>
              </w:rPr>
              <w:t>中华人民共和国国务院令第710号</w:t>
            </w:r>
            <w:r>
              <w:rPr>
                <w:rStyle w:val="10"/>
                <w:rFonts w:hint="eastAsia" w:ascii="宋体" w:hAnsi="宋体" w:eastAsia="宋体" w:cs="宋体"/>
                <w:color w:val="000000" w:themeColor="text1"/>
                <w:sz w:val="22"/>
                <w:szCs w:val="22"/>
                <w:u w:val="none"/>
                <w:shd w:val="clear" w:color="auto" w:fill="FFFFFF"/>
                <w14:textFill>
                  <w14:solidFill>
                    <w14:schemeClr w14:val="tx1"/>
                  </w14:solidFill>
                </w14:textFill>
              </w:rPr>
              <w:fldChar w:fldCharType="end"/>
            </w:r>
            <w:r>
              <w:rPr>
                <w:rFonts w:hint="eastAsia" w:ascii="宋体" w:hAnsi="宋体" w:eastAsia="宋体" w:cs="宋体"/>
                <w:color w:val="333333"/>
                <w:kern w:val="0"/>
                <w:sz w:val="22"/>
                <w:szCs w:val="22"/>
                <w:shd w:val="clear" w:color="auto" w:fill="FFFFFF"/>
                <w:lang w:bidi="ar"/>
              </w:rPr>
              <w:t>《国务院关于修改部分行政法规的决定》第三次修订</w:t>
            </w:r>
            <w:r>
              <w:rPr>
                <w:rFonts w:hint="eastAsia" w:ascii="宋体" w:hAnsi="宋体" w:eastAsia="宋体" w:cs="宋体"/>
                <w:bCs/>
                <w:spacing w:val="8"/>
                <w:sz w:val="22"/>
                <w:szCs w:val="22"/>
                <w:shd w:val="clear" w:color="auto" w:fill="FFFFFF"/>
              </w:rPr>
              <w:t>）</w:t>
            </w:r>
          </w:p>
          <w:p>
            <w:pPr>
              <w:widowControl/>
              <w:shd w:val="clear" w:color="auto" w:fill="FFFFFF"/>
              <w:spacing w:after="150"/>
              <w:rPr>
                <w:rFonts w:ascii="宋体" w:hAnsi="宋体" w:eastAsia="宋体" w:cs="宋体"/>
                <w:bCs/>
                <w:spacing w:val="8"/>
                <w:sz w:val="22"/>
                <w:szCs w:val="22"/>
                <w:shd w:val="clear" w:color="auto" w:fill="FFFFFF"/>
              </w:rPr>
            </w:pPr>
            <w:r>
              <w:rPr>
                <w:rFonts w:hint="eastAsia"/>
                <w:b/>
                <w:spacing w:val="8"/>
                <w:sz w:val="22"/>
                <w:szCs w:val="22"/>
                <w:shd w:val="clear" w:color="auto" w:fill="FFFFFF"/>
              </w:rPr>
              <w:t xml:space="preserve">第四十二条     </w:t>
            </w:r>
          </w:p>
          <w:p>
            <w:pPr>
              <w:rPr>
                <w:rFonts w:ascii="宋体" w:hAnsi="宋体" w:eastAsia="宋体" w:cs="宋体"/>
                <w:spacing w:val="8"/>
                <w:sz w:val="22"/>
                <w:szCs w:val="22"/>
                <w:shd w:val="clear" w:color="auto" w:fill="FFFFFF"/>
              </w:rPr>
            </w:pPr>
            <w:r>
              <w:rPr>
                <w:rFonts w:hint="eastAsia" w:ascii="宋体" w:hAnsi="宋体" w:eastAsia="宋体" w:cs="宋体"/>
                <w:spacing w:val="8"/>
                <w:sz w:val="22"/>
                <w:szCs w:val="22"/>
                <w:shd w:val="clear" w:color="auto" w:fill="FFFFFF"/>
              </w:rPr>
              <w:t>违反本条例第二十七条规定，或者有下列行为之一的，由市政工程行政主管部门或者其他有关部门责令限期改正，可以处以2万元以下的罚款；造成损失的，应当依法承担赔偿责任：</w:t>
            </w:r>
          </w:p>
          <w:p>
            <w:pPr>
              <w:rPr>
                <w:rFonts w:ascii="宋体" w:hAnsi="宋体" w:eastAsia="宋体" w:cs="宋体"/>
                <w:spacing w:val="8"/>
                <w:sz w:val="22"/>
                <w:szCs w:val="22"/>
                <w:shd w:val="clear" w:color="auto" w:fill="FFFFFF"/>
              </w:rPr>
            </w:pPr>
            <w:r>
              <w:rPr>
                <w:rFonts w:hint="eastAsia" w:ascii="宋体" w:hAnsi="宋体" w:eastAsia="宋体" w:cs="宋体"/>
                <w:spacing w:val="8"/>
                <w:sz w:val="22"/>
                <w:szCs w:val="22"/>
                <w:shd w:val="clear" w:color="auto" w:fill="FFFFFF"/>
              </w:rPr>
              <w:t xml:space="preserve">  （一）未对设在城市道路上的各种管线的检查井、箱盖或者城市道路附属设施的缺损及时补缺或者修复的；</w:t>
            </w:r>
          </w:p>
          <w:p>
            <w:pPr>
              <w:rPr>
                <w:rFonts w:ascii="宋体" w:hAnsi="宋体" w:eastAsia="宋体" w:cs="宋体"/>
                <w:spacing w:val="8"/>
                <w:sz w:val="22"/>
                <w:szCs w:val="22"/>
                <w:shd w:val="clear" w:color="auto" w:fill="FFFFFF"/>
              </w:rPr>
            </w:pPr>
            <w:r>
              <w:rPr>
                <w:rFonts w:hint="eastAsia" w:ascii="宋体" w:hAnsi="宋体" w:eastAsia="宋体" w:cs="宋体"/>
                <w:spacing w:val="8"/>
                <w:sz w:val="22"/>
                <w:szCs w:val="22"/>
                <w:shd w:val="clear" w:color="auto" w:fill="FFFFFF"/>
              </w:rPr>
              <w:t xml:space="preserve">  （二）未在城市道路施工现场设置明显标志和安全防围设施的；</w:t>
            </w:r>
          </w:p>
          <w:p>
            <w:pPr>
              <w:rPr>
                <w:rFonts w:ascii="宋体" w:hAnsi="宋体" w:eastAsia="宋体" w:cs="宋体"/>
                <w:spacing w:val="8"/>
                <w:sz w:val="22"/>
                <w:szCs w:val="22"/>
                <w:shd w:val="clear" w:color="auto" w:fill="FFFFFF"/>
              </w:rPr>
            </w:pPr>
            <w:r>
              <w:rPr>
                <w:rFonts w:hint="eastAsia" w:ascii="宋体" w:hAnsi="宋体" w:eastAsia="宋体" w:cs="宋体"/>
                <w:spacing w:val="8"/>
                <w:sz w:val="22"/>
                <w:szCs w:val="22"/>
                <w:shd w:val="clear" w:color="auto" w:fill="FFFFFF"/>
              </w:rPr>
              <w:t xml:space="preserve">  （三）占用城市道路期满或者挖掘城市道路后，不及时清理现场的；</w:t>
            </w:r>
          </w:p>
          <w:p>
            <w:pPr>
              <w:rPr>
                <w:rFonts w:ascii="宋体" w:hAnsi="宋体" w:eastAsia="宋体" w:cs="宋体"/>
                <w:spacing w:val="8"/>
                <w:sz w:val="22"/>
                <w:szCs w:val="22"/>
                <w:shd w:val="clear" w:color="auto" w:fill="FFFFFF"/>
              </w:rPr>
            </w:pPr>
            <w:r>
              <w:rPr>
                <w:rFonts w:hint="eastAsia" w:ascii="宋体" w:hAnsi="宋体" w:eastAsia="宋体" w:cs="宋体"/>
                <w:spacing w:val="8"/>
                <w:sz w:val="22"/>
                <w:szCs w:val="22"/>
                <w:shd w:val="clear" w:color="auto" w:fill="FFFFFF"/>
              </w:rPr>
              <w:t xml:space="preserve">  （四）依附于城市道路建设各种管线、杆线等设施，不按照规定办理批准手续的；</w:t>
            </w:r>
          </w:p>
          <w:p>
            <w:pPr>
              <w:rPr>
                <w:rFonts w:ascii="宋体" w:hAnsi="宋体" w:eastAsia="宋体" w:cs="宋体"/>
                <w:spacing w:val="8"/>
                <w:sz w:val="22"/>
                <w:szCs w:val="22"/>
                <w:shd w:val="clear" w:color="auto" w:fill="FFFFFF"/>
              </w:rPr>
            </w:pPr>
            <w:r>
              <w:rPr>
                <w:rFonts w:hint="eastAsia" w:ascii="宋体" w:hAnsi="宋体" w:eastAsia="宋体" w:cs="宋体"/>
                <w:spacing w:val="8"/>
                <w:sz w:val="22"/>
                <w:szCs w:val="22"/>
                <w:shd w:val="clear" w:color="auto" w:fill="FFFFFF"/>
              </w:rPr>
              <w:t xml:space="preserve">  （五）紧急抢修埋设在城市道路下的管线，不按照规定补办批准手续的；</w:t>
            </w:r>
          </w:p>
          <w:p>
            <w:pPr>
              <w:rPr>
                <w:rFonts w:ascii="宋体" w:hAnsi="宋体" w:eastAsia="宋体" w:cs="宋体"/>
                <w:spacing w:val="8"/>
                <w:sz w:val="22"/>
                <w:szCs w:val="22"/>
                <w:shd w:val="clear" w:color="auto" w:fill="FFFFFF"/>
              </w:rPr>
            </w:pPr>
            <w:r>
              <w:rPr>
                <w:rFonts w:hint="eastAsia" w:ascii="宋体" w:hAnsi="宋体" w:eastAsia="宋体" w:cs="宋体"/>
                <w:spacing w:val="8"/>
                <w:sz w:val="22"/>
                <w:szCs w:val="22"/>
                <w:shd w:val="clear" w:color="auto" w:fill="FFFFFF"/>
              </w:rPr>
              <w:t xml:space="preserve">  （六）未按照批准的位置、面积、期限占用或者挖掘城市道路，或者需要移动位置、扩大面积、延长时间，未提前办理变更审批手续的。</w:t>
            </w:r>
          </w:p>
          <w:p>
            <w:pPr>
              <w:rPr>
                <w:rFonts w:ascii="宋体" w:hAnsi="宋体" w:eastAsia="宋体" w:cs="宋体"/>
                <w:spacing w:val="8"/>
                <w:sz w:val="22"/>
                <w:szCs w:val="22"/>
                <w:shd w:val="clear" w:color="auto" w:fill="FFFFFF"/>
              </w:rPr>
            </w:pPr>
            <w:r>
              <w:rPr>
                <w:rFonts w:hint="eastAsia" w:ascii="宋体" w:hAnsi="宋体" w:eastAsia="宋体" w:cs="宋体"/>
                <w:b/>
                <w:spacing w:val="8"/>
                <w:sz w:val="22"/>
                <w:szCs w:val="22"/>
                <w:shd w:val="clear" w:color="auto" w:fill="FFFFFF"/>
              </w:rPr>
              <w:t>第二十七条</w:t>
            </w:r>
            <w:r>
              <w:rPr>
                <w:rFonts w:hint="eastAsia" w:ascii="宋体" w:hAnsi="宋体" w:eastAsia="宋体" w:cs="宋体"/>
                <w:spacing w:val="8"/>
                <w:sz w:val="22"/>
                <w:szCs w:val="22"/>
                <w:shd w:val="clear" w:color="auto" w:fill="FFFFFF"/>
              </w:rPr>
              <w:t xml:space="preserve">  城市道路范围内禁止下列行为：</w:t>
            </w:r>
          </w:p>
          <w:p>
            <w:pPr>
              <w:rPr>
                <w:rFonts w:ascii="宋体" w:hAnsi="宋体" w:eastAsia="宋体" w:cs="宋体"/>
                <w:spacing w:val="8"/>
                <w:sz w:val="22"/>
                <w:szCs w:val="22"/>
                <w:shd w:val="clear" w:color="auto" w:fill="FFFFFF"/>
              </w:rPr>
            </w:pPr>
            <w:r>
              <w:rPr>
                <w:rFonts w:hint="eastAsia" w:ascii="宋体" w:hAnsi="宋体" w:eastAsia="宋体" w:cs="宋体"/>
                <w:spacing w:val="8"/>
                <w:sz w:val="22"/>
                <w:szCs w:val="22"/>
                <w:shd w:val="clear" w:color="auto" w:fill="FFFFFF"/>
              </w:rPr>
              <w:t xml:space="preserve">  （一）擅自占用或者挖掘城市道路；</w:t>
            </w:r>
          </w:p>
          <w:p>
            <w:pPr>
              <w:rPr>
                <w:rFonts w:ascii="宋体" w:hAnsi="宋体" w:eastAsia="宋体" w:cs="宋体"/>
                <w:spacing w:val="8"/>
                <w:sz w:val="22"/>
                <w:szCs w:val="22"/>
                <w:shd w:val="clear" w:color="auto" w:fill="FFFFFF"/>
              </w:rPr>
            </w:pPr>
            <w:r>
              <w:rPr>
                <w:rFonts w:hint="eastAsia" w:ascii="宋体" w:hAnsi="宋体" w:eastAsia="宋体" w:cs="宋体"/>
                <w:spacing w:val="8"/>
                <w:sz w:val="22"/>
                <w:szCs w:val="22"/>
                <w:shd w:val="clear" w:color="auto" w:fill="FFFFFF"/>
              </w:rPr>
              <w:t xml:space="preserve">  （二）履带车、铁轮车或者超重、超高、超长车辆擅自在城市道路上行驶；</w:t>
            </w:r>
          </w:p>
          <w:p>
            <w:pPr>
              <w:rPr>
                <w:rFonts w:ascii="宋体" w:hAnsi="宋体" w:eastAsia="宋体" w:cs="宋体"/>
                <w:spacing w:val="8"/>
                <w:sz w:val="22"/>
                <w:szCs w:val="22"/>
                <w:shd w:val="clear" w:color="auto" w:fill="FFFFFF"/>
              </w:rPr>
            </w:pPr>
            <w:r>
              <w:rPr>
                <w:rFonts w:hint="eastAsia" w:ascii="宋体" w:hAnsi="宋体" w:eastAsia="宋体" w:cs="宋体"/>
                <w:spacing w:val="8"/>
                <w:sz w:val="22"/>
                <w:szCs w:val="22"/>
                <w:shd w:val="clear" w:color="auto" w:fill="FFFFFF"/>
              </w:rPr>
              <w:t xml:space="preserve">  （三）机动车在桥梁或者非指定的城市道路上试刹车；</w:t>
            </w:r>
          </w:p>
          <w:p>
            <w:pPr>
              <w:rPr>
                <w:rFonts w:ascii="宋体" w:hAnsi="宋体" w:eastAsia="宋体" w:cs="宋体"/>
                <w:spacing w:val="8"/>
                <w:sz w:val="22"/>
                <w:szCs w:val="22"/>
                <w:shd w:val="clear" w:color="auto" w:fill="FFFFFF"/>
              </w:rPr>
            </w:pPr>
            <w:r>
              <w:rPr>
                <w:rFonts w:hint="eastAsia" w:ascii="宋体" w:hAnsi="宋体" w:eastAsia="宋体" w:cs="宋体"/>
                <w:spacing w:val="8"/>
                <w:sz w:val="22"/>
                <w:szCs w:val="22"/>
                <w:shd w:val="clear" w:color="auto" w:fill="FFFFFF"/>
              </w:rPr>
              <w:t xml:space="preserve">  （四）擅自在城市道路上建设建筑物、构筑物；</w:t>
            </w:r>
          </w:p>
          <w:p>
            <w:pPr>
              <w:rPr>
                <w:rFonts w:ascii="宋体" w:hAnsi="宋体" w:eastAsia="宋体" w:cs="宋体"/>
                <w:spacing w:val="8"/>
                <w:sz w:val="22"/>
                <w:szCs w:val="22"/>
                <w:shd w:val="clear" w:color="auto" w:fill="FFFFFF"/>
              </w:rPr>
            </w:pPr>
            <w:r>
              <w:rPr>
                <w:rFonts w:hint="eastAsia" w:ascii="宋体" w:hAnsi="宋体" w:eastAsia="宋体" w:cs="宋体"/>
                <w:spacing w:val="8"/>
                <w:sz w:val="22"/>
                <w:szCs w:val="22"/>
                <w:shd w:val="clear" w:color="auto" w:fill="FFFFFF"/>
              </w:rPr>
              <w:t xml:space="preserve">  （五）在桥梁上架设压力在4公斤/平方厘米（0.4兆帕）以上的煤气管道、10千伏以上的高压电力线和其他易燃易爆管线；</w:t>
            </w:r>
          </w:p>
          <w:p>
            <w:pPr>
              <w:rPr>
                <w:rFonts w:ascii="宋体" w:hAnsi="宋体" w:eastAsia="宋体" w:cs="宋体"/>
                <w:spacing w:val="8"/>
                <w:sz w:val="22"/>
                <w:szCs w:val="22"/>
                <w:shd w:val="clear" w:color="auto" w:fill="FFFFFF"/>
              </w:rPr>
            </w:pPr>
            <w:r>
              <w:rPr>
                <w:rFonts w:hint="eastAsia" w:ascii="宋体" w:hAnsi="宋体" w:eastAsia="宋体" w:cs="宋体"/>
                <w:spacing w:val="8"/>
                <w:sz w:val="22"/>
                <w:szCs w:val="22"/>
                <w:shd w:val="clear" w:color="auto" w:fill="FFFFFF"/>
              </w:rPr>
              <w:t xml:space="preserve">  （六）擅自在桥梁或者路灯设施上设置广告牌或者其他挂浮物；</w:t>
            </w:r>
          </w:p>
          <w:p>
            <w:pPr>
              <w:rPr>
                <w:rFonts w:ascii="宋体" w:hAnsi="宋体" w:eastAsia="宋体" w:cs="宋体"/>
                <w:spacing w:val="8"/>
                <w:sz w:val="22"/>
                <w:szCs w:val="22"/>
                <w:shd w:val="clear" w:color="auto" w:fill="FFFFFF"/>
              </w:rPr>
            </w:pPr>
            <w:r>
              <w:rPr>
                <w:rFonts w:hint="eastAsia" w:ascii="宋体" w:hAnsi="宋体" w:eastAsia="宋体" w:cs="宋体"/>
                <w:spacing w:val="8"/>
                <w:sz w:val="22"/>
                <w:szCs w:val="22"/>
                <w:shd w:val="clear" w:color="auto" w:fill="FFFFFF"/>
              </w:rPr>
              <w:t xml:space="preserve">  （七）其他损害、侵占城市道路的行为。</w:t>
            </w:r>
          </w:p>
        </w:tc>
        <w:tc>
          <w:tcPr>
            <w:tcW w:w="763" w:type="dxa"/>
          </w:tcPr>
          <w:p>
            <w:pPr>
              <w:jc w:val="left"/>
              <w:rPr>
                <w:rFonts w:ascii="宋体" w:hAnsi="宋体" w:eastAsia="宋体" w:cs="宋体"/>
                <w:color w:val="000000"/>
                <w:sz w:val="22"/>
                <w:szCs w:val="22"/>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38" w:type="dxa"/>
            <w:vAlign w:val="center"/>
          </w:tcPr>
          <w:p>
            <w:pPr>
              <w:jc w:val="center"/>
              <w:rPr>
                <w:rFonts w:ascii="宋体" w:hAnsi="宋体" w:eastAsia="宋体" w:cs="宋体"/>
                <w:color w:val="000000"/>
                <w:sz w:val="22"/>
                <w:szCs w:val="22"/>
              </w:rPr>
            </w:pPr>
            <w:r>
              <w:rPr>
                <w:rFonts w:hint="eastAsia" w:ascii="宋体" w:hAnsi="宋体" w:eastAsia="宋体" w:cs="宋体"/>
                <w:color w:val="000000"/>
                <w:sz w:val="22"/>
                <w:szCs w:val="22"/>
              </w:rPr>
              <w:t>26</w:t>
            </w:r>
          </w:p>
        </w:tc>
        <w:tc>
          <w:tcPr>
            <w:tcW w:w="1539" w:type="dxa"/>
            <w:vAlign w:val="center"/>
          </w:tcPr>
          <w:p>
            <w:pPr>
              <w:jc w:val="center"/>
              <w:rPr>
                <w:rFonts w:ascii="宋体" w:hAnsi="宋体" w:eastAsia="宋体" w:cs="宋体"/>
                <w:color w:val="000000"/>
                <w:sz w:val="22"/>
                <w:szCs w:val="22"/>
              </w:rPr>
            </w:pPr>
            <w:r>
              <w:rPr>
                <w:rFonts w:hint="eastAsia" w:ascii="宋体" w:hAnsi="宋体" w:eastAsia="宋体" w:cs="宋体"/>
                <w:bCs/>
                <w:spacing w:val="8"/>
                <w:sz w:val="22"/>
                <w:szCs w:val="22"/>
                <w:shd w:val="clear" w:color="auto" w:fill="FFFFFF"/>
              </w:rPr>
              <w:t>对占用城市道路期满或者挖掘城市道路后，不及时清理现场的行政处罚</w:t>
            </w:r>
          </w:p>
        </w:tc>
        <w:tc>
          <w:tcPr>
            <w:tcW w:w="1321" w:type="dxa"/>
            <w:vAlign w:val="center"/>
          </w:tcPr>
          <w:p>
            <w:pPr>
              <w:jc w:val="center"/>
              <w:rPr>
                <w:rFonts w:ascii="宋体" w:hAnsi="宋体" w:eastAsia="宋体" w:cs="宋体"/>
                <w:color w:val="000000"/>
                <w:sz w:val="22"/>
                <w:szCs w:val="22"/>
              </w:rPr>
            </w:pPr>
            <w:r>
              <w:rPr>
                <w:rFonts w:hint="eastAsia" w:ascii="宋体" w:hAnsi="宋体" w:eastAsia="宋体" w:cs="宋体"/>
                <w:color w:val="000000"/>
                <w:sz w:val="22"/>
                <w:szCs w:val="22"/>
              </w:rPr>
              <w:t>行政处罚</w:t>
            </w:r>
          </w:p>
        </w:tc>
        <w:tc>
          <w:tcPr>
            <w:tcW w:w="10636" w:type="dxa"/>
          </w:tcPr>
          <w:p>
            <w:pPr>
              <w:widowControl/>
              <w:shd w:val="clear" w:color="auto" w:fill="FFFFFF"/>
              <w:spacing w:after="150"/>
              <w:rPr>
                <w:rFonts w:ascii="宋体" w:hAnsi="宋体" w:eastAsia="宋体" w:cs="宋体"/>
                <w:bCs/>
                <w:spacing w:val="8"/>
                <w:sz w:val="22"/>
                <w:szCs w:val="22"/>
                <w:shd w:val="clear" w:color="auto" w:fill="FFFFFF"/>
              </w:rPr>
            </w:pPr>
            <w:r>
              <w:rPr>
                <w:rFonts w:hint="eastAsia" w:ascii="宋体" w:hAnsi="宋体" w:eastAsia="宋体" w:cs="宋体"/>
                <w:color w:val="000000"/>
                <w:sz w:val="22"/>
                <w:szCs w:val="22"/>
              </w:rPr>
              <w:t>【行政法规】</w:t>
            </w:r>
            <w:r>
              <w:rPr>
                <w:rFonts w:hint="eastAsia" w:ascii="宋体" w:hAnsi="宋体" w:eastAsia="宋体" w:cs="宋体"/>
                <w:b/>
                <w:sz w:val="22"/>
                <w:szCs w:val="22"/>
              </w:rPr>
              <w:t>《</w:t>
            </w:r>
            <w:r>
              <w:rPr>
                <w:rFonts w:hint="eastAsia" w:ascii="宋体" w:hAnsi="宋体" w:eastAsia="宋体" w:cs="宋体"/>
                <w:b/>
                <w:spacing w:val="8"/>
                <w:sz w:val="22"/>
                <w:szCs w:val="22"/>
                <w:shd w:val="clear" w:color="auto" w:fill="FFFFFF"/>
              </w:rPr>
              <w:t xml:space="preserve">城市道路管理条例》 </w:t>
            </w:r>
            <w:r>
              <w:rPr>
                <w:rFonts w:hint="eastAsia" w:ascii="宋体" w:hAnsi="宋体" w:eastAsia="宋体" w:cs="宋体"/>
                <w:bCs/>
                <w:spacing w:val="8"/>
                <w:sz w:val="22"/>
                <w:szCs w:val="22"/>
                <w:shd w:val="clear" w:color="auto" w:fill="FFFFFF"/>
              </w:rPr>
              <w:t>（</w:t>
            </w:r>
            <w:r>
              <w:rPr>
                <w:rFonts w:hint="eastAsia" w:ascii="宋体" w:hAnsi="宋体" w:eastAsia="宋体" w:cs="宋体"/>
                <w:color w:val="333333"/>
                <w:sz w:val="22"/>
                <w:szCs w:val="22"/>
                <w:shd w:val="clear" w:color="auto" w:fill="FFFFFF"/>
              </w:rPr>
              <w:t>《城市道路管理条例》由国务院于1996年6月4日发布，</w:t>
            </w:r>
            <w:r>
              <w:rPr>
                <w:rFonts w:hint="eastAsia" w:ascii="宋体" w:hAnsi="宋体" w:eastAsia="宋体" w:cs="宋体"/>
                <w:color w:val="333333"/>
                <w:kern w:val="0"/>
                <w:sz w:val="22"/>
                <w:szCs w:val="22"/>
                <w:shd w:val="clear" w:color="auto" w:fill="FFFFFF"/>
                <w:lang w:bidi="ar"/>
              </w:rPr>
              <w:t>根据2019年3月24日</w:t>
            </w:r>
            <w:r>
              <w:fldChar w:fldCharType="begin"/>
            </w:r>
            <w:r>
              <w:instrText xml:space="preserve"> HYPERLINK "https://baike.baidu.com/item/%E4%B8%AD%E5%8D%8E%E4%BA%BA%E6%B0%91%E5%85%B1%E5%92%8C%E5%9B%BD%E5%9B%BD%E5%8A%A1%E9%99%A2%E4%BB%A4%E7%AC%AC710%E5%8F%B7/23408493" \t "https://baike.baidu.com/item/_blank" </w:instrText>
            </w:r>
            <w:r>
              <w:fldChar w:fldCharType="separate"/>
            </w:r>
            <w:r>
              <w:rPr>
                <w:rStyle w:val="10"/>
                <w:rFonts w:hint="eastAsia" w:ascii="宋体" w:hAnsi="宋体" w:eastAsia="宋体" w:cs="宋体"/>
                <w:color w:val="000000" w:themeColor="text1"/>
                <w:sz w:val="22"/>
                <w:szCs w:val="22"/>
                <w:u w:val="none"/>
                <w:shd w:val="clear" w:color="auto" w:fill="FFFFFF"/>
                <w14:textFill>
                  <w14:solidFill>
                    <w14:schemeClr w14:val="tx1"/>
                  </w14:solidFill>
                </w14:textFill>
              </w:rPr>
              <w:t>中华人民共和国国务院令第710号</w:t>
            </w:r>
            <w:r>
              <w:rPr>
                <w:rStyle w:val="10"/>
                <w:rFonts w:hint="eastAsia" w:ascii="宋体" w:hAnsi="宋体" w:eastAsia="宋体" w:cs="宋体"/>
                <w:color w:val="000000" w:themeColor="text1"/>
                <w:sz w:val="22"/>
                <w:szCs w:val="22"/>
                <w:u w:val="none"/>
                <w:shd w:val="clear" w:color="auto" w:fill="FFFFFF"/>
                <w14:textFill>
                  <w14:solidFill>
                    <w14:schemeClr w14:val="tx1"/>
                  </w14:solidFill>
                </w14:textFill>
              </w:rPr>
              <w:fldChar w:fldCharType="end"/>
            </w:r>
            <w:r>
              <w:rPr>
                <w:rFonts w:hint="eastAsia" w:ascii="宋体" w:hAnsi="宋体" w:eastAsia="宋体" w:cs="宋体"/>
                <w:color w:val="333333"/>
                <w:kern w:val="0"/>
                <w:sz w:val="22"/>
                <w:szCs w:val="22"/>
                <w:shd w:val="clear" w:color="auto" w:fill="FFFFFF"/>
                <w:lang w:bidi="ar"/>
              </w:rPr>
              <w:t>《国务院关于修改部分行政法规的决定》第三次修订</w:t>
            </w:r>
            <w:r>
              <w:rPr>
                <w:rFonts w:hint="eastAsia" w:ascii="宋体" w:hAnsi="宋体" w:eastAsia="宋体" w:cs="宋体"/>
                <w:bCs/>
                <w:spacing w:val="8"/>
                <w:sz w:val="22"/>
                <w:szCs w:val="22"/>
                <w:shd w:val="clear" w:color="auto" w:fill="FFFFFF"/>
              </w:rPr>
              <w:t>）</w:t>
            </w:r>
          </w:p>
          <w:p>
            <w:pPr>
              <w:widowControl/>
              <w:shd w:val="clear" w:color="auto" w:fill="FFFFFF"/>
              <w:spacing w:after="150"/>
              <w:rPr>
                <w:rFonts w:ascii="宋体" w:hAnsi="宋体" w:eastAsia="宋体" w:cs="宋体"/>
                <w:b/>
                <w:spacing w:val="8"/>
                <w:sz w:val="22"/>
                <w:szCs w:val="22"/>
                <w:shd w:val="clear" w:color="auto" w:fill="FFFFFF"/>
              </w:rPr>
            </w:pPr>
            <w:r>
              <w:rPr>
                <w:rFonts w:hint="eastAsia" w:ascii="宋体" w:hAnsi="宋体" w:eastAsia="宋体" w:cs="宋体"/>
                <w:b/>
                <w:spacing w:val="8"/>
                <w:sz w:val="22"/>
                <w:szCs w:val="22"/>
                <w:shd w:val="clear" w:color="auto" w:fill="FFFFFF"/>
              </w:rPr>
              <w:t xml:space="preserve">第四十二条     </w:t>
            </w:r>
          </w:p>
          <w:p>
            <w:pPr>
              <w:widowControl/>
              <w:shd w:val="clear" w:color="auto" w:fill="FFFFFF"/>
              <w:spacing w:after="150"/>
              <w:rPr>
                <w:rFonts w:ascii="宋体" w:hAnsi="宋体" w:eastAsia="宋体" w:cs="宋体"/>
                <w:spacing w:val="8"/>
                <w:sz w:val="22"/>
                <w:szCs w:val="22"/>
                <w:shd w:val="clear" w:color="auto" w:fill="FFFFFF"/>
              </w:rPr>
            </w:pPr>
            <w:r>
              <w:rPr>
                <w:rFonts w:hint="eastAsia" w:ascii="宋体" w:hAnsi="宋体" w:eastAsia="宋体" w:cs="宋体"/>
                <w:spacing w:val="8"/>
                <w:sz w:val="22"/>
                <w:szCs w:val="22"/>
                <w:shd w:val="clear" w:color="auto" w:fill="FFFFFF"/>
              </w:rPr>
              <w:t>违反本条例第二十七条规定，或者有下列行为之一的，由市政工程行政主管部门或者其他有关部门责令限期改正，可以处以2万元以下的罚款；造成损失的，应当依法承担赔偿责任：</w:t>
            </w:r>
          </w:p>
          <w:p>
            <w:pPr>
              <w:widowControl/>
              <w:shd w:val="clear" w:color="auto" w:fill="FFFFFF"/>
              <w:spacing w:after="150"/>
              <w:rPr>
                <w:rFonts w:ascii="宋体" w:hAnsi="宋体" w:eastAsia="宋体" w:cs="宋体"/>
                <w:spacing w:val="8"/>
                <w:sz w:val="22"/>
                <w:szCs w:val="22"/>
                <w:shd w:val="clear" w:color="auto" w:fill="FFFFFF"/>
              </w:rPr>
            </w:pPr>
            <w:r>
              <w:rPr>
                <w:rFonts w:hint="eastAsia" w:ascii="宋体" w:hAnsi="宋体" w:eastAsia="宋体" w:cs="宋体"/>
                <w:spacing w:val="8"/>
                <w:sz w:val="22"/>
                <w:szCs w:val="22"/>
                <w:shd w:val="clear" w:color="auto" w:fill="FFFFFF"/>
              </w:rPr>
              <w:t xml:space="preserve">  （一）未对设在城市道路上的各种管线的检查井、箱盖或者城市道路附属设施的缺损及时补缺或者修复的；</w:t>
            </w:r>
          </w:p>
          <w:p>
            <w:pPr>
              <w:widowControl/>
              <w:shd w:val="clear" w:color="auto" w:fill="FFFFFF"/>
              <w:spacing w:after="150"/>
              <w:rPr>
                <w:rFonts w:ascii="宋体" w:hAnsi="宋体" w:eastAsia="宋体" w:cs="宋体"/>
                <w:spacing w:val="8"/>
                <w:sz w:val="22"/>
                <w:szCs w:val="22"/>
                <w:shd w:val="clear" w:color="auto" w:fill="FFFFFF"/>
              </w:rPr>
            </w:pPr>
            <w:r>
              <w:rPr>
                <w:rFonts w:hint="eastAsia" w:ascii="宋体" w:hAnsi="宋体" w:eastAsia="宋体" w:cs="宋体"/>
                <w:spacing w:val="8"/>
                <w:sz w:val="22"/>
                <w:szCs w:val="22"/>
                <w:shd w:val="clear" w:color="auto" w:fill="FFFFFF"/>
              </w:rPr>
              <w:t xml:space="preserve">  （二）未在城市道路施工现场设置明显标志和安全防围设施的；</w:t>
            </w:r>
          </w:p>
          <w:p>
            <w:pPr>
              <w:widowControl/>
              <w:shd w:val="clear" w:color="auto" w:fill="FFFFFF"/>
              <w:spacing w:after="150"/>
              <w:rPr>
                <w:rFonts w:ascii="宋体" w:hAnsi="宋体" w:eastAsia="宋体" w:cs="宋体"/>
                <w:spacing w:val="8"/>
                <w:sz w:val="22"/>
                <w:szCs w:val="22"/>
                <w:shd w:val="clear" w:color="auto" w:fill="FFFFFF"/>
              </w:rPr>
            </w:pPr>
            <w:r>
              <w:rPr>
                <w:rFonts w:hint="eastAsia" w:ascii="宋体" w:hAnsi="宋体" w:eastAsia="宋体" w:cs="宋体"/>
                <w:spacing w:val="8"/>
                <w:sz w:val="22"/>
                <w:szCs w:val="22"/>
                <w:shd w:val="clear" w:color="auto" w:fill="FFFFFF"/>
              </w:rPr>
              <w:t xml:space="preserve">  （三）占用城市道路期满或者挖掘城市道路后，不及时清理现场的；</w:t>
            </w:r>
          </w:p>
          <w:p>
            <w:pPr>
              <w:widowControl/>
              <w:shd w:val="clear" w:color="auto" w:fill="FFFFFF"/>
              <w:spacing w:after="150"/>
              <w:rPr>
                <w:rFonts w:ascii="宋体" w:hAnsi="宋体" w:eastAsia="宋体" w:cs="宋体"/>
                <w:spacing w:val="8"/>
                <w:sz w:val="22"/>
                <w:szCs w:val="22"/>
                <w:shd w:val="clear" w:color="auto" w:fill="FFFFFF"/>
              </w:rPr>
            </w:pPr>
            <w:r>
              <w:rPr>
                <w:rFonts w:hint="eastAsia" w:ascii="宋体" w:hAnsi="宋体" w:eastAsia="宋体" w:cs="宋体"/>
                <w:spacing w:val="8"/>
                <w:sz w:val="22"/>
                <w:szCs w:val="22"/>
                <w:shd w:val="clear" w:color="auto" w:fill="FFFFFF"/>
              </w:rPr>
              <w:t xml:space="preserve">  （四）依附于城市道路建设各种管线、杆线等设施，不按照规定办理批准手续的；</w:t>
            </w:r>
          </w:p>
          <w:p>
            <w:pPr>
              <w:widowControl/>
              <w:shd w:val="clear" w:color="auto" w:fill="FFFFFF"/>
              <w:spacing w:after="150"/>
              <w:rPr>
                <w:rFonts w:ascii="宋体" w:hAnsi="宋体" w:eastAsia="宋体" w:cs="宋体"/>
                <w:spacing w:val="8"/>
                <w:sz w:val="22"/>
                <w:szCs w:val="22"/>
                <w:shd w:val="clear" w:color="auto" w:fill="FFFFFF"/>
              </w:rPr>
            </w:pPr>
            <w:r>
              <w:rPr>
                <w:rFonts w:hint="eastAsia" w:ascii="宋体" w:hAnsi="宋体" w:eastAsia="宋体" w:cs="宋体"/>
                <w:spacing w:val="8"/>
                <w:sz w:val="22"/>
                <w:szCs w:val="22"/>
                <w:shd w:val="clear" w:color="auto" w:fill="FFFFFF"/>
              </w:rPr>
              <w:t xml:space="preserve">  （五）紧急抢修埋设在城市道路下的管线，不按照规定补办批准手续的；</w:t>
            </w:r>
          </w:p>
          <w:p>
            <w:pPr>
              <w:widowControl/>
              <w:shd w:val="clear" w:color="auto" w:fill="FFFFFF"/>
              <w:spacing w:after="150"/>
              <w:rPr>
                <w:rFonts w:ascii="宋体" w:hAnsi="宋体" w:eastAsia="宋体" w:cs="宋体"/>
                <w:spacing w:val="8"/>
                <w:sz w:val="22"/>
                <w:szCs w:val="22"/>
                <w:shd w:val="clear" w:color="auto" w:fill="FFFFFF"/>
              </w:rPr>
            </w:pPr>
            <w:r>
              <w:rPr>
                <w:rFonts w:hint="eastAsia" w:ascii="宋体" w:hAnsi="宋体" w:eastAsia="宋体" w:cs="宋体"/>
                <w:spacing w:val="8"/>
                <w:sz w:val="22"/>
                <w:szCs w:val="22"/>
                <w:shd w:val="clear" w:color="auto" w:fill="FFFFFF"/>
              </w:rPr>
              <w:t xml:space="preserve">  （六）未按照批准的位置、面积、期限占用或者挖掘城市道路，或者需要移动位置、扩大面积、延长时间，未提前办理变更审批手续的。</w:t>
            </w:r>
          </w:p>
          <w:p>
            <w:pPr>
              <w:rPr>
                <w:rFonts w:ascii="宋体" w:hAnsi="宋体" w:eastAsia="宋体" w:cs="宋体"/>
                <w:spacing w:val="8"/>
                <w:sz w:val="22"/>
                <w:szCs w:val="22"/>
                <w:shd w:val="clear" w:color="auto" w:fill="FFFFFF"/>
              </w:rPr>
            </w:pPr>
            <w:r>
              <w:rPr>
                <w:rFonts w:hint="eastAsia" w:ascii="宋体" w:hAnsi="宋体" w:eastAsia="宋体" w:cs="宋体"/>
                <w:b/>
                <w:spacing w:val="8"/>
                <w:sz w:val="22"/>
                <w:szCs w:val="22"/>
                <w:shd w:val="clear" w:color="auto" w:fill="FFFFFF"/>
              </w:rPr>
              <w:t>第二十七条</w:t>
            </w:r>
            <w:r>
              <w:rPr>
                <w:rFonts w:hint="eastAsia" w:ascii="宋体" w:hAnsi="宋体" w:eastAsia="宋体" w:cs="宋体"/>
                <w:spacing w:val="8"/>
                <w:sz w:val="22"/>
                <w:szCs w:val="22"/>
                <w:shd w:val="clear" w:color="auto" w:fill="FFFFFF"/>
              </w:rPr>
              <w:t xml:space="preserve">  城市道路范围内禁止下列行为：</w:t>
            </w:r>
          </w:p>
          <w:p>
            <w:pPr>
              <w:rPr>
                <w:rFonts w:ascii="宋体" w:hAnsi="宋体" w:eastAsia="宋体" w:cs="宋体"/>
                <w:spacing w:val="8"/>
                <w:sz w:val="22"/>
                <w:szCs w:val="22"/>
                <w:shd w:val="clear" w:color="auto" w:fill="FFFFFF"/>
              </w:rPr>
            </w:pPr>
            <w:r>
              <w:rPr>
                <w:rFonts w:hint="eastAsia" w:ascii="宋体" w:hAnsi="宋体" w:eastAsia="宋体" w:cs="宋体"/>
                <w:spacing w:val="8"/>
                <w:sz w:val="22"/>
                <w:szCs w:val="22"/>
                <w:shd w:val="clear" w:color="auto" w:fill="FFFFFF"/>
              </w:rPr>
              <w:t xml:space="preserve">  （一）擅自占用或者挖掘城市道路；</w:t>
            </w:r>
          </w:p>
          <w:p>
            <w:pPr>
              <w:rPr>
                <w:rFonts w:ascii="宋体" w:hAnsi="宋体" w:eastAsia="宋体" w:cs="宋体"/>
                <w:spacing w:val="8"/>
                <w:sz w:val="22"/>
                <w:szCs w:val="22"/>
                <w:shd w:val="clear" w:color="auto" w:fill="FFFFFF"/>
              </w:rPr>
            </w:pPr>
            <w:r>
              <w:rPr>
                <w:rFonts w:hint="eastAsia" w:ascii="宋体" w:hAnsi="宋体" w:eastAsia="宋体" w:cs="宋体"/>
                <w:spacing w:val="8"/>
                <w:sz w:val="22"/>
                <w:szCs w:val="22"/>
                <w:shd w:val="clear" w:color="auto" w:fill="FFFFFF"/>
              </w:rPr>
              <w:t xml:space="preserve">  （二）履带车、铁轮车或者超重、超高、超长车辆擅自在城市道路上行驶；</w:t>
            </w:r>
          </w:p>
          <w:p>
            <w:pPr>
              <w:rPr>
                <w:rFonts w:ascii="宋体" w:hAnsi="宋体" w:eastAsia="宋体" w:cs="宋体"/>
                <w:spacing w:val="8"/>
                <w:sz w:val="22"/>
                <w:szCs w:val="22"/>
                <w:shd w:val="clear" w:color="auto" w:fill="FFFFFF"/>
              </w:rPr>
            </w:pPr>
            <w:r>
              <w:rPr>
                <w:rFonts w:hint="eastAsia" w:ascii="宋体" w:hAnsi="宋体" w:eastAsia="宋体" w:cs="宋体"/>
                <w:spacing w:val="8"/>
                <w:sz w:val="22"/>
                <w:szCs w:val="22"/>
                <w:shd w:val="clear" w:color="auto" w:fill="FFFFFF"/>
              </w:rPr>
              <w:t xml:space="preserve">  （三）机动车在桥梁或者非指定的城市道路上试刹车；</w:t>
            </w:r>
          </w:p>
          <w:p>
            <w:pPr>
              <w:rPr>
                <w:rFonts w:ascii="宋体" w:hAnsi="宋体" w:eastAsia="宋体" w:cs="宋体"/>
                <w:spacing w:val="8"/>
                <w:sz w:val="22"/>
                <w:szCs w:val="22"/>
                <w:shd w:val="clear" w:color="auto" w:fill="FFFFFF"/>
              </w:rPr>
            </w:pPr>
            <w:r>
              <w:rPr>
                <w:rFonts w:hint="eastAsia" w:ascii="宋体" w:hAnsi="宋体" w:eastAsia="宋体" w:cs="宋体"/>
                <w:spacing w:val="8"/>
                <w:sz w:val="22"/>
                <w:szCs w:val="22"/>
                <w:shd w:val="clear" w:color="auto" w:fill="FFFFFF"/>
              </w:rPr>
              <w:t xml:space="preserve">  （四）擅自在城市道路上建设建筑物、构筑物；</w:t>
            </w:r>
          </w:p>
          <w:p>
            <w:pPr>
              <w:rPr>
                <w:rFonts w:ascii="宋体" w:hAnsi="宋体" w:eastAsia="宋体" w:cs="宋体"/>
                <w:spacing w:val="8"/>
                <w:sz w:val="22"/>
                <w:szCs w:val="22"/>
                <w:shd w:val="clear" w:color="auto" w:fill="FFFFFF"/>
              </w:rPr>
            </w:pPr>
            <w:r>
              <w:rPr>
                <w:rFonts w:hint="eastAsia" w:ascii="宋体" w:hAnsi="宋体" w:eastAsia="宋体" w:cs="宋体"/>
                <w:spacing w:val="8"/>
                <w:sz w:val="22"/>
                <w:szCs w:val="22"/>
                <w:shd w:val="clear" w:color="auto" w:fill="FFFFFF"/>
              </w:rPr>
              <w:t xml:space="preserve">  （五）在桥梁上架设压力在4公斤/平方厘米（0.4兆帕）以上的煤气管道、10千伏以上的高压电力线和其他易燃易爆管线；</w:t>
            </w:r>
          </w:p>
          <w:p>
            <w:pPr>
              <w:rPr>
                <w:rFonts w:ascii="宋体" w:hAnsi="宋体" w:eastAsia="宋体" w:cs="宋体"/>
                <w:spacing w:val="8"/>
                <w:sz w:val="22"/>
                <w:szCs w:val="22"/>
                <w:shd w:val="clear" w:color="auto" w:fill="FFFFFF"/>
              </w:rPr>
            </w:pPr>
            <w:r>
              <w:rPr>
                <w:rFonts w:hint="eastAsia" w:ascii="宋体" w:hAnsi="宋体" w:eastAsia="宋体" w:cs="宋体"/>
                <w:spacing w:val="8"/>
                <w:sz w:val="22"/>
                <w:szCs w:val="22"/>
                <w:shd w:val="clear" w:color="auto" w:fill="FFFFFF"/>
              </w:rPr>
              <w:t xml:space="preserve">  （六）擅自在桥梁或者路灯设施上设置广告牌或者其他挂浮物；</w:t>
            </w:r>
          </w:p>
          <w:p>
            <w:pPr>
              <w:rPr>
                <w:rFonts w:ascii="宋体" w:hAnsi="宋体" w:eastAsia="宋体" w:cs="宋体"/>
                <w:spacing w:val="8"/>
                <w:sz w:val="22"/>
                <w:szCs w:val="22"/>
                <w:shd w:val="clear" w:color="auto" w:fill="FFFFFF"/>
              </w:rPr>
            </w:pPr>
            <w:r>
              <w:rPr>
                <w:rFonts w:hint="eastAsia" w:ascii="宋体" w:hAnsi="宋体" w:eastAsia="宋体" w:cs="宋体"/>
                <w:spacing w:val="8"/>
                <w:sz w:val="22"/>
                <w:szCs w:val="22"/>
                <w:shd w:val="clear" w:color="auto" w:fill="FFFFFF"/>
              </w:rPr>
              <w:t xml:space="preserve">  （七）其他损害、侵占城市道路的行为。</w:t>
            </w:r>
          </w:p>
        </w:tc>
        <w:tc>
          <w:tcPr>
            <w:tcW w:w="763" w:type="dxa"/>
          </w:tcPr>
          <w:p>
            <w:pPr>
              <w:jc w:val="left"/>
              <w:rPr>
                <w:rFonts w:ascii="宋体" w:hAnsi="宋体" w:eastAsia="宋体" w:cs="宋体"/>
                <w:color w:val="000000"/>
                <w:sz w:val="22"/>
                <w:szCs w:val="22"/>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38" w:type="dxa"/>
            <w:vAlign w:val="center"/>
          </w:tcPr>
          <w:p>
            <w:pPr>
              <w:jc w:val="center"/>
              <w:rPr>
                <w:rFonts w:ascii="宋体" w:hAnsi="宋体" w:eastAsia="宋体" w:cs="宋体"/>
                <w:color w:val="000000"/>
                <w:sz w:val="22"/>
                <w:szCs w:val="22"/>
              </w:rPr>
            </w:pPr>
            <w:r>
              <w:rPr>
                <w:rFonts w:hint="eastAsia" w:ascii="宋体" w:hAnsi="宋体" w:eastAsia="宋体" w:cs="宋体"/>
                <w:color w:val="000000"/>
                <w:sz w:val="22"/>
                <w:szCs w:val="22"/>
              </w:rPr>
              <w:t>27</w:t>
            </w:r>
          </w:p>
        </w:tc>
        <w:tc>
          <w:tcPr>
            <w:tcW w:w="1539" w:type="dxa"/>
            <w:vAlign w:val="center"/>
          </w:tcPr>
          <w:p>
            <w:pPr>
              <w:jc w:val="center"/>
              <w:rPr>
                <w:rFonts w:ascii="宋体" w:hAnsi="宋体" w:eastAsia="宋体" w:cs="宋体"/>
                <w:color w:val="000000"/>
                <w:sz w:val="22"/>
                <w:szCs w:val="22"/>
              </w:rPr>
            </w:pPr>
            <w:r>
              <w:rPr>
                <w:rFonts w:hint="eastAsia" w:ascii="宋体" w:hAnsi="宋体" w:eastAsia="宋体" w:cs="宋体"/>
                <w:bCs/>
                <w:spacing w:val="8"/>
                <w:sz w:val="22"/>
                <w:szCs w:val="22"/>
                <w:shd w:val="clear" w:color="auto" w:fill="FFFFFF"/>
              </w:rPr>
              <w:t>对依附于城市道路建设各种管线，杆线等设施，不按规定办理批准手续的行政处罚</w:t>
            </w:r>
          </w:p>
        </w:tc>
        <w:tc>
          <w:tcPr>
            <w:tcW w:w="1321" w:type="dxa"/>
            <w:vAlign w:val="center"/>
          </w:tcPr>
          <w:p>
            <w:pPr>
              <w:jc w:val="center"/>
              <w:rPr>
                <w:rFonts w:ascii="宋体" w:hAnsi="宋体" w:eastAsia="宋体" w:cs="宋体"/>
                <w:color w:val="000000"/>
                <w:sz w:val="22"/>
                <w:szCs w:val="22"/>
              </w:rPr>
            </w:pPr>
            <w:r>
              <w:rPr>
                <w:rFonts w:hint="eastAsia" w:ascii="宋体" w:hAnsi="宋体" w:eastAsia="宋体" w:cs="宋体"/>
                <w:color w:val="000000"/>
                <w:sz w:val="22"/>
                <w:szCs w:val="22"/>
              </w:rPr>
              <w:t>行政处罚</w:t>
            </w:r>
          </w:p>
        </w:tc>
        <w:tc>
          <w:tcPr>
            <w:tcW w:w="10636" w:type="dxa"/>
          </w:tcPr>
          <w:p>
            <w:pPr>
              <w:widowControl/>
              <w:shd w:val="clear" w:color="auto" w:fill="FFFFFF"/>
              <w:spacing w:after="150"/>
              <w:rPr>
                <w:rFonts w:ascii="宋体" w:hAnsi="宋体" w:eastAsia="宋体" w:cs="宋体"/>
                <w:bCs/>
                <w:spacing w:val="8"/>
                <w:sz w:val="22"/>
                <w:szCs w:val="22"/>
                <w:shd w:val="clear" w:color="auto" w:fill="FFFFFF"/>
              </w:rPr>
            </w:pPr>
            <w:r>
              <w:rPr>
                <w:rFonts w:hint="eastAsia" w:ascii="宋体" w:hAnsi="宋体" w:eastAsia="宋体" w:cs="宋体"/>
                <w:color w:val="000000"/>
                <w:sz w:val="22"/>
                <w:szCs w:val="22"/>
              </w:rPr>
              <w:t>【行政法规】</w:t>
            </w:r>
            <w:r>
              <w:rPr>
                <w:rFonts w:hint="eastAsia" w:ascii="宋体" w:hAnsi="宋体" w:eastAsia="宋体" w:cs="宋体"/>
                <w:b/>
                <w:sz w:val="22"/>
                <w:szCs w:val="22"/>
              </w:rPr>
              <w:t>《</w:t>
            </w:r>
            <w:r>
              <w:rPr>
                <w:rFonts w:hint="eastAsia" w:ascii="宋体" w:hAnsi="宋体" w:eastAsia="宋体" w:cs="宋体"/>
                <w:b/>
                <w:spacing w:val="8"/>
                <w:sz w:val="22"/>
                <w:szCs w:val="22"/>
                <w:shd w:val="clear" w:color="auto" w:fill="FFFFFF"/>
              </w:rPr>
              <w:t xml:space="preserve">城市道路管理条例》 </w:t>
            </w:r>
            <w:r>
              <w:rPr>
                <w:rFonts w:hint="eastAsia" w:ascii="宋体" w:hAnsi="宋体" w:eastAsia="宋体" w:cs="宋体"/>
                <w:bCs/>
                <w:spacing w:val="8"/>
                <w:sz w:val="22"/>
                <w:szCs w:val="22"/>
                <w:shd w:val="clear" w:color="auto" w:fill="FFFFFF"/>
              </w:rPr>
              <w:t>（</w:t>
            </w:r>
            <w:r>
              <w:rPr>
                <w:rFonts w:hint="eastAsia" w:ascii="宋体" w:hAnsi="宋体" w:eastAsia="宋体" w:cs="宋体"/>
                <w:color w:val="333333"/>
                <w:sz w:val="22"/>
                <w:szCs w:val="22"/>
                <w:shd w:val="clear" w:color="auto" w:fill="FFFFFF"/>
              </w:rPr>
              <w:t>《城市道路管理条例》由国务院于1996年6月4日发布，</w:t>
            </w:r>
            <w:r>
              <w:rPr>
                <w:rFonts w:hint="eastAsia" w:ascii="宋体" w:hAnsi="宋体" w:eastAsia="宋体" w:cs="宋体"/>
                <w:color w:val="333333"/>
                <w:kern w:val="0"/>
                <w:sz w:val="22"/>
                <w:szCs w:val="22"/>
                <w:shd w:val="clear" w:color="auto" w:fill="FFFFFF"/>
                <w:lang w:bidi="ar"/>
              </w:rPr>
              <w:t>根据2019年3月24日</w:t>
            </w:r>
            <w:r>
              <w:fldChar w:fldCharType="begin"/>
            </w:r>
            <w:r>
              <w:instrText xml:space="preserve"> HYPERLINK "https://baike.baidu.com/item/%E4%B8%AD%E5%8D%8E%E4%BA%BA%E6%B0%91%E5%85%B1%E5%92%8C%E5%9B%BD%E5%9B%BD%E5%8A%A1%E9%99%A2%E4%BB%A4%E7%AC%AC710%E5%8F%B7/23408493" \t "https://baike.baidu.com/item/_blank" </w:instrText>
            </w:r>
            <w:r>
              <w:fldChar w:fldCharType="separate"/>
            </w:r>
            <w:r>
              <w:rPr>
                <w:rStyle w:val="10"/>
                <w:rFonts w:hint="eastAsia" w:ascii="宋体" w:hAnsi="宋体" w:eastAsia="宋体" w:cs="宋体"/>
                <w:color w:val="000000" w:themeColor="text1"/>
                <w:sz w:val="22"/>
                <w:szCs w:val="22"/>
                <w:u w:val="none"/>
                <w:shd w:val="clear" w:color="auto" w:fill="FFFFFF"/>
                <w14:textFill>
                  <w14:solidFill>
                    <w14:schemeClr w14:val="tx1"/>
                  </w14:solidFill>
                </w14:textFill>
              </w:rPr>
              <w:t>中华人民共和国国务院令第710号</w:t>
            </w:r>
            <w:r>
              <w:rPr>
                <w:rStyle w:val="10"/>
                <w:rFonts w:hint="eastAsia" w:ascii="宋体" w:hAnsi="宋体" w:eastAsia="宋体" w:cs="宋体"/>
                <w:color w:val="000000" w:themeColor="text1"/>
                <w:sz w:val="22"/>
                <w:szCs w:val="22"/>
                <w:u w:val="none"/>
                <w:shd w:val="clear" w:color="auto" w:fill="FFFFFF"/>
                <w14:textFill>
                  <w14:solidFill>
                    <w14:schemeClr w14:val="tx1"/>
                  </w14:solidFill>
                </w14:textFill>
              </w:rPr>
              <w:fldChar w:fldCharType="end"/>
            </w:r>
            <w:r>
              <w:rPr>
                <w:rFonts w:hint="eastAsia" w:ascii="宋体" w:hAnsi="宋体" w:eastAsia="宋体" w:cs="宋体"/>
                <w:color w:val="333333"/>
                <w:kern w:val="0"/>
                <w:sz w:val="22"/>
                <w:szCs w:val="22"/>
                <w:shd w:val="clear" w:color="auto" w:fill="FFFFFF"/>
                <w:lang w:bidi="ar"/>
              </w:rPr>
              <w:t>《国务院关于修改部分行政法规的决定》第三次修订</w:t>
            </w:r>
            <w:r>
              <w:rPr>
                <w:rFonts w:hint="eastAsia" w:ascii="宋体" w:hAnsi="宋体" w:eastAsia="宋体" w:cs="宋体"/>
                <w:bCs/>
                <w:spacing w:val="8"/>
                <w:sz w:val="22"/>
                <w:szCs w:val="22"/>
                <w:shd w:val="clear" w:color="auto" w:fill="FFFFFF"/>
              </w:rPr>
              <w:t>）</w:t>
            </w:r>
          </w:p>
          <w:p>
            <w:pPr>
              <w:pStyle w:val="5"/>
              <w:shd w:val="clear" w:color="auto" w:fill="FFFFFF"/>
              <w:spacing w:before="0" w:beforeAutospacing="0" w:after="0" w:afterAutospacing="0"/>
              <w:ind w:right="120"/>
              <w:jc w:val="both"/>
              <w:rPr>
                <w:b/>
                <w:spacing w:val="8"/>
                <w:sz w:val="22"/>
                <w:szCs w:val="22"/>
                <w:shd w:val="clear" w:color="auto" w:fill="FFFFFF"/>
              </w:rPr>
            </w:pPr>
            <w:r>
              <w:rPr>
                <w:rFonts w:hint="eastAsia"/>
                <w:b/>
                <w:spacing w:val="8"/>
                <w:sz w:val="22"/>
                <w:szCs w:val="22"/>
                <w:shd w:val="clear" w:color="auto" w:fill="FFFFFF"/>
              </w:rPr>
              <w:t xml:space="preserve"> 第四十二条     </w:t>
            </w:r>
          </w:p>
          <w:p>
            <w:pPr>
              <w:rPr>
                <w:rFonts w:ascii="宋体" w:hAnsi="宋体" w:eastAsia="宋体" w:cs="宋体"/>
                <w:spacing w:val="8"/>
                <w:sz w:val="22"/>
                <w:szCs w:val="22"/>
                <w:shd w:val="clear" w:color="auto" w:fill="FFFFFF"/>
              </w:rPr>
            </w:pPr>
            <w:r>
              <w:rPr>
                <w:rFonts w:hint="eastAsia" w:ascii="宋体" w:hAnsi="宋体" w:eastAsia="宋体" w:cs="宋体"/>
                <w:spacing w:val="8"/>
                <w:sz w:val="22"/>
                <w:szCs w:val="22"/>
                <w:shd w:val="clear" w:color="auto" w:fill="FFFFFF"/>
              </w:rPr>
              <w:t>违反本条例第二十七条规定，或者有下列行为之一的，由市政工程行政主管部门或者其他有关部门责令限期改正，可以处以2万元以下的罚款；造成损失的，应当依法承担赔偿责任：</w:t>
            </w:r>
          </w:p>
          <w:p>
            <w:pPr>
              <w:rPr>
                <w:rFonts w:ascii="宋体" w:hAnsi="宋体" w:eastAsia="宋体" w:cs="宋体"/>
                <w:spacing w:val="8"/>
                <w:sz w:val="22"/>
                <w:szCs w:val="22"/>
                <w:shd w:val="clear" w:color="auto" w:fill="FFFFFF"/>
              </w:rPr>
            </w:pPr>
            <w:r>
              <w:rPr>
                <w:rFonts w:hint="eastAsia" w:ascii="宋体" w:hAnsi="宋体" w:eastAsia="宋体" w:cs="宋体"/>
                <w:spacing w:val="8"/>
                <w:sz w:val="22"/>
                <w:szCs w:val="22"/>
                <w:shd w:val="clear" w:color="auto" w:fill="FFFFFF"/>
              </w:rPr>
              <w:t xml:space="preserve">  （一）未对设在城市道路上的各种管线的检查井、箱盖或者城市道路附属设施的缺损及时补缺或者修复的；</w:t>
            </w:r>
          </w:p>
          <w:p>
            <w:pPr>
              <w:rPr>
                <w:rFonts w:ascii="宋体" w:hAnsi="宋体" w:eastAsia="宋体" w:cs="宋体"/>
                <w:spacing w:val="8"/>
                <w:sz w:val="22"/>
                <w:szCs w:val="22"/>
                <w:shd w:val="clear" w:color="auto" w:fill="FFFFFF"/>
              </w:rPr>
            </w:pPr>
            <w:r>
              <w:rPr>
                <w:rFonts w:hint="eastAsia" w:ascii="宋体" w:hAnsi="宋体" w:eastAsia="宋体" w:cs="宋体"/>
                <w:spacing w:val="8"/>
                <w:sz w:val="22"/>
                <w:szCs w:val="22"/>
                <w:shd w:val="clear" w:color="auto" w:fill="FFFFFF"/>
              </w:rPr>
              <w:t xml:space="preserve">  （二）未在城市道路施工现场设置明显标志和安全防围设施的；</w:t>
            </w:r>
          </w:p>
          <w:p>
            <w:pPr>
              <w:rPr>
                <w:rFonts w:ascii="宋体" w:hAnsi="宋体" w:eastAsia="宋体" w:cs="宋体"/>
                <w:spacing w:val="8"/>
                <w:sz w:val="22"/>
                <w:szCs w:val="22"/>
                <w:shd w:val="clear" w:color="auto" w:fill="FFFFFF"/>
              </w:rPr>
            </w:pPr>
            <w:r>
              <w:rPr>
                <w:rFonts w:hint="eastAsia" w:ascii="宋体" w:hAnsi="宋体" w:eastAsia="宋体" w:cs="宋体"/>
                <w:spacing w:val="8"/>
                <w:sz w:val="22"/>
                <w:szCs w:val="22"/>
                <w:shd w:val="clear" w:color="auto" w:fill="FFFFFF"/>
              </w:rPr>
              <w:t xml:space="preserve">  （三）占用城市道路期满或者挖掘城市道路后，不及时清理现场的；</w:t>
            </w:r>
          </w:p>
          <w:p>
            <w:pPr>
              <w:rPr>
                <w:rFonts w:ascii="宋体" w:hAnsi="宋体" w:eastAsia="宋体" w:cs="宋体"/>
                <w:spacing w:val="8"/>
                <w:sz w:val="22"/>
                <w:szCs w:val="22"/>
                <w:shd w:val="clear" w:color="auto" w:fill="FFFFFF"/>
              </w:rPr>
            </w:pPr>
            <w:r>
              <w:rPr>
                <w:rFonts w:hint="eastAsia" w:ascii="宋体" w:hAnsi="宋体" w:eastAsia="宋体" w:cs="宋体"/>
                <w:spacing w:val="8"/>
                <w:sz w:val="22"/>
                <w:szCs w:val="22"/>
                <w:shd w:val="clear" w:color="auto" w:fill="FFFFFF"/>
              </w:rPr>
              <w:t xml:space="preserve">  （四）依附于城市道路建设各种管线、杆线等设施，不按照规定办理批准手续的；</w:t>
            </w:r>
          </w:p>
          <w:p>
            <w:pPr>
              <w:rPr>
                <w:rFonts w:ascii="宋体" w:hAnsi="宋体" w:eastAsia="宋体" w:cs="宋体"/>
                <w:spacing w:val="8"/>
                <w:sz w:val="22"/>
                <w:szCs w:val="22"/>
                <w:shd w:val="clear" w:color="auto" w:fill="FFFFFF"/>
              </w:rPr>
            </w:pPr>
            <w:r>
              <w:rPr>
                <w:rFonts w:hint="eastAsia" w:ascii="宋体" w:hAnsi="宋体" w:eastAsia="宋体" w:cs="宋体"/>
                <w:spacing w:val="8"/>
                <w:sz w:val="22"/>
                <w:szCs w:val="22"/>
                <w:shd w:val="clear" w:color="auto" w:fill="FFFFFF"/>
              </w:rPr>
              <w:t xml:space="preserve">  （五）紧急抢修埋设在城市道路下的管线，不按照规定补办批准手续的；</w:t>
            </w:r>
          </w:p>
          <w:p>
            <w:pPr>
              <w:rPr>
                <w:rFonts w:ascii="宋体" w:hAnsi="宋体" w:eastAsia="宋体" w:cs="宋体"/>
                <w:spacing w:val="8"/>
                <w:sz w:val="22"/>
                <w:szCs w:val="22"/>
                <w:shd w:val="clear" w:color="auto" w:fill="FFFFFF"/>
              </w:rPr>
            </w:pPr>
            <w:r>
              <w:rPr>
                <w:rFonts w:hint="eastAsia" w:ascii="宋体" w:hAnsi="宋体" w:eastAsia="宋体" w:cs="宋体"/>
                <w:spacing w:val="8"/>
                <w:sz w:val="22"/>
                <w:szCs w:val="22"/>
                <w:shd w:val="clear" w:color="auto" w:fill="FFFFFF"/>
              </w:rPr>
              <w:t xml:space="preserve">  （六）未按照批准的位置、面积、期限占用或者挖掘城市道路，或者需要移动位置、扩大面积、延长时间，未提前办理变更审批手续的。</w:t>
            </w:r>
          </w:p>
          <w:p>
            <w:pPr>
              <w:rPr>
                <w:rFonts w:ascii="宋体" w:hAnsi="宋体" w:eastAsia="宋体" w:cs="宋体"/>
                <w:spacing w:val="8"/>
                <w:sz w:val="22"/>
                <w:szCs w:val="22"/>
                <w:shd w:val="clear" w:color="auto" w:fill="FFFFFF"/>
              </w:rPr>
            </w:pPr>
            <w:r>
              <w:rPr>
                <w:rFonts w:hint="eastAsia" w:ascii="宋体" w:hAnsi="宋体" w:eastAsia="宋体" w:cs="宋体"/>
                <w:b/>
                <w:spacing w:val="8"/>
                <w:sz w:val="22"/>
                <w:szCs w:val="22"/>
                <w:shd w:val="clear" w:color="auto" w:fill="FFFFFF"/>
              </w:rPr>
              <w:t>第二十七条</w:t>
            </w:r>
            <w:r>
              <w:rPr>
                <w:rFonts w:hint="eastAsia" w:ascii="宋体" w:hAnsi="宋体" w:eastAsia="宋体" w:cs="宋体"/>
                <w:spacing w:val="8"/>
                <w:sz w:val="22"/>
                <w:szCs w:val="22"/>
                <w:shd w:val="clear" w:color="auto" w:fill="FFFFFF"/>
              </w:rPr>
              <w:t xml:space="preserve">  城市道路范围内禁止下列行为：</w:t>
            </w:r>
          </w:p>
          <w:p>
            <w:pPr>
              <w:rPr>
                <w:rFonts w:ascii="宋体" w:hAnsi="宋体" w:eastAsia="宋体" w:cs="宋体"/>
                <w:spacing w:val="8"/>
                <w:sz w:val="22"/>
                <w:szCs w:val="22"/>
                <w:shd w:val="clear" w:color="auto" w:fill="FFFFFF"/>
              </w:rPr>
            </w:pPr>
            <w:r>
              <w:rPr>
                <w:rFonts w:hint="eastAsia" w:ascii="宋体" w:hAnsi="宋体" w:eastAsia="宋体" w:cs="宋体"/>
                <w:spacing w:val="8"/>
                <w:sz w:val="22"/>
                <w:szCs w:val="22"/>
                <w:shd w:val="clear" w:color="auto" w:fill="FFFFFF"/>
              </w:rPr>
              <w:t xml:space="preserve">  （一）擅自占用或者挖掘城市道路；</w:t>
            </w:r>
          </w:p>
          <w:p>
            <w:pPr>
              <w:rPr>
                <w:rFonts w:ascii="宋体" w:hAnsi="宋体" w:eastAsia="宋体" w:cs="宋体"/>
                <w:spacing w:val="8"/>
                <w:sz w:val="22"/>
                <w:szCs w:val="22"/>
                <w:shd w:val="clear" w:color="auto" w:fill="FFFFFF"/>
              </w:rPr>
            </w:pPr>
            <w:r>
              <w:rPr>
                <w:rFonts w:hint="eastAsia" w:ascii="宋体" w:hAnsi="宋体" w:eastAsia="宋体" w:cs="宋体"/>
                <w:spacing w:val="8"/>
                <w:sz w:val="22"/>
                <w:szCs w:val="22"/>
                <w:shd w:val="clear" w:color="auto" w:fill="FFFFFF"/>
              </w:rPr>
              <w:t xml:space="preserve">  （二）履带车、铁轮车或者超重、超高、超长车辆擅自在城市道路上行驶；</w:t>
            </w:r>
          </w:p>
          <w:p>
            <w:pPr>
              <w:rPr>
                <w:rFonts w:ascii="宋体" w:hAnsi="宋体" w:eastAsia="宋体" w:cs="宋体"/>
                <w:spacing w:val="8"/>
                <w:sz w:val="22"/>
                <w:szCs w:val="22"/>
                <w:shd w:val="clear" w:color="auto" w:fill="FFFFFF"/>
              </w:rPr>
            </w:pPr>
            <w:r>
              <w:rPr>
                <w:rFonts w:hint="eastAsia" w:ascii="宋体" w:hAnsi="宋体" w:eastAsia="宋体" w:cs="宋体"/>
                <w:spacing w:val="8"/>
                <w:sz w:val="22"/>
                <w:szCs w:val="22"/>
                <w:shd w:val="clear" w:color="auto" w:fill="FFFFFF"/>
              </w:rPr>
              <w:t xml:space="preserve">  （三）机动车在桥梁或者非指定的城市道路上试刹车；</w:t>
            </w:r>
          </w:p>
          <w:p>
            <w:pPr>
              <w:rPr>
                <w:rFonts w:ascii="宋体" w:hAnsi="宋体" w:eastAsia="宋体" w:cs="宋体"/>
                <w:spacing w:val="8"/>
                <w:sz w:val="22"/>
                <w:szCs w:val="22"/>
                <w:shd w:val="clear" w:color="auto" w:fill="FFFFFF"/>
              </w:rPr>
            </w:pPr>
            <w:r>
              <w:rPr>
                <w:rFonts w:hint="eastAsia" w:ascii="宋体" w:hAnsi="宋体" w:eastAsia="宋体" w:cs="宋体"/>
                <w:spacing w:val="8"/>
                <w:sz w:val="22"/>
                <w:szCs w:val="22"/>
                <w:shd w:val="clear" w:color="auto" w:fill="FFFFFF"/>
              </w:rPr>
              <w:t xml:space="preserve">  （四）擅自在城市道路上建设建筑物、构筑物；</w:t>
            </w:r>
          </w:p>
          <w:p>
            <w:pPr>
              <w:rPr>
                <w:rFonts w:ascii="宋体" w:hAnsi="宋体" w:eastAsia="宋体" w:cs="宋体"/>
                <w:spacing w:val="8"/>
                <w:sz w:val="22"/>
                <w:szCs w:val="22"/>
                <w:shd w:val="clear" w:color="auto" w:fill="FFFFFF"/>
              </w:rPr>
            </w:pPr>
            <w:r>
              <w:rPr>
                <w:rFonts w:hint="eastAsia" w:ascii="宋体" w:hAnsi="宋体" w:eastAsia="宋体" w:cs="宋体"/>
                <w:spacing w:val="8"/>
                <w:sz w:val="22"/>
                <w:szCs w:val="22"/>
                <w:shd w:val="clear" w:color="auto" w:fill="FFFFFF"/>
              </w:rPr>
              <w:t xml:space="preserve">  （五）在桥梁上架设压力在4公斤/平方厘米（0.4兆帕）以上的煤气管道、10千伏以上的高压电力线和其他易燃易爆管线；</w:t>
            </w:r>
          </w:p>
          <w:p>
            <w:pPr>
              <w:rPr>
                <w:rFonts w:ascii="宋体" w:hAnsi="宋体" w:eastAsia="宋体" w:cs="宋体"/>
                <w:spacing w:val="8"/>
                <w:sz w:val="22"/>
                <w:szCs w:val="22"/>
                <w:shd w:val="clear" w:color="auto" w:fill="FFFFFF"/>
              </w:rPr>
            </w:pPr>
            <w:r>
              <w:rPr>
                <w:rFonts w:hint="eastAsia" w:ascii="宋体" w:hAnsi="宋体" w:eastAsia="宋体" w:cs="宋体"/>
                <w:spacing w:val="8"/>
                <w:sz w:val="22"/>
                <w:szCs w:val="22"/>
                <w:shd w:val="clear" w:color="auto" w:fill="FFFFFF"/>
              </w:rPr>
              <w:t xml:space="preserve">  （六）擅自在桥梁或者路灯设施上设置广告牌或者其他挂浮物；</w:t>
            </w:r>
          </w:p>
          <w:p>
            <w:pPr>
              <w:rPr>
                <w:rFonts w:ascii="宋体" w:hAnsi="宋体" w:eastAsia="宋体" w:cs="宋体"/>
                <w:spacing w:val="8"/>
                <w:sz w:val="22"/>
                <w:szCs w:val="22"/>
                <w:shd w:val="clear" w:color="auto" w:fill="FFFFFF"/>
              </w:rPr>
            </w:pPr>
            <w:r>
              <w:rPr>
                <w:rFonts w:hint="eastAsia" w:ascii="宋体" w:hAnsi="宋体" w:eastAsia="宋体" w:cs="宋体"/>
                <w:spacing w:val="8"/>
                <w:sz w:val="22"/>
                <w:szCs w:val="22"/>
                <w:shd w:val="clear" w:color="auto" w:fill="FFFFFF"/>
              </w:rPr>
              <w:t xml:space="preserve">  （七）其他损害、侵占城市道路的行为。</w:t>
            </w:r>
          </w:p>
        </w:tc>
        <w:tc>
          <w:tcPr>
            <w:tcW w:w="763" w:type="dxa"/>
          </w:tcPr>
          <w:p>
            <w:pPr>
              <w:jc w:val="left"/>
              <w:rPr>
                <w:rFonts w:ascii="宋体" w:hAnsi="宋体" w:eastAsia="宋体" w:cs="宋体"/>
                <w:color w:val="000000"/>
                <w:sz w:val="22"/>
                <w:szCs w:val="22"/>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38" w:type="dxa"/>
            <w:vAlign w:val="center"/>
          </w:tcPr>
          <w:p>
            <w:pPr>
              <w:jc w:val="center"/>
              <w:rPr>
                <w:rFonts w:ascii="宋体" w:hAnsi="宋体" w:eastAsia="宋体" w:cs="宋体"/>
                <w:color w:val="000000"/>
                <w:sz w:val="22"/>
                <w:szCs w:val="22"/>
              </w:rPr>
            </w:pPr>
            <w:r>
              <w:rPr>
                <w:rFonts w:hint="eastAsia" w:ascii="宋体" w:hAnsi="宋体" w:eastAsia="宋体" w:cs="宋体"/>
                <w:color w:val="000000"/>
                <w:sz w:val="22"/>
                <w:szCs w:val="22"/>
              </w:rPr>
              <w:t>28</w:t>
            </w:r>
          </w:p>
        </w:tc>
        <w:tc>
          <w:tcPr>
            <w:tcW w:w="1539" w:type="dxa"/>
            <w:vAlign w:val="center"/>
          </w:tcPr>
          <w:p>
            <w:pPr>
              <w:jc w:val="center"/>
              <w:rPr>
                <w:rFonts w:ascii="宋体" w:hAnsi="宋体" w:eastAsia="宋体" w:cs="宋体"/>
                <w:color w:val="000000"/>
                <w:sz w:val="22"/>
                <w:szCs w:val="22"/>
              </w:rPr>
            </w:pPr>
            <w:r>
              <w:rPr>
                <w:rFonts w:hint="eastAsia" w:ascii="宋体" w:hAnsi="宋体" w:eastAsia="宋体" w:cs="宋体"/>
                <w:bCs/>
                <w:spacing w:val="8"/>
                <w:sz w:val="22"/>
                <w:szCs w:val="22"/>
                <w:shd w:val="clear" w:color="auto" w:fill="FFFFFF"/>
              </w:rPr>
              <w:t>对紧急抢修埋设在城市道路下的管线不按规定补办批准手续的行政处罚</w:t>
            </w:r>
          </w:p>
        </w:tc>
        <w:tc>
          <w:tcPr>
            <w:tcW w:w="1321" w:type="dxa"/>
            <w:vAlign w:val="center"/>
          </w:tcPr>
          <w:p>
            <w:pPr>
              <w:jc w:val="center"/>
              <w:rPr>
                <w:rFonts w:ascii="宋体" w:hAnsi="宋体" w:eastAsia="宋体" w:cs="宋体"/>
                <w:color w:val="000000"/>
                <w:sz w:val="22"/>
                <w:szCs w:val="22"/>
              </w:rPr>
            </w:pPr>
            <w:r>
              <w:rPr>
                <w:rFonts w:hint="eastAsia" w:ascii="宋体" w:hAnsi="宋体" w:eastAsia="宋体" w:cs="宋体"/>
                <w:color w:val="000000"/>
                <w:sz w:val="22"/>
                <w:szCs w:val="22"/>
              </w:rPr>
              <w:t>行政处罚</w:t>
            </w:r>
          </w:p>
        </w:tc>
        <w:tc>
          <w:tcPr>
            <w:tcW w:w="10636" w:type="dxa"/>
          </w:tcPr>
          <w:p>
            <w:pPr>
              <w:widowControl/>
              <w:shd w:val="clear" w:color="auto" w:fill="FFFFFF"/>
              <w:spacing w:after="150"/>
              <w:rPr>
                <w:rFonts w:ascii="宋体" w:hAnsi="宋体" w:eastAsia="宋体" w:cs="宋体"/>
                <w:bCs/>
                <w:spacing w:val="8"/>
                <w:sz w:val="22"/>
                <w:szCs w:val="22"/>
                <w:shd w:val="clear" w:color="auto" w:fill="FFFFFF"/>
              </w:rPr>
            </w:pPr>
            <w:r>
              <w:rPr>
                <w:rFonts w:hint="eastAsia" w:ascii="宋体" w:hAnsi="宋体" w:eastAsia="宋体" w:cs="宋体"/>
                <w:color w:val="000000"/>
                <w:sz w:val="22"/>
                <w:szCs w:val="22"/>
              </w:rPr>
              <w:t>【行政法规】</w:t>
            </w:r>
            <w:r>
              <w:rPr>
                <w:rFonts w:hint="eastAsia" w:ascii="宋体" w:hAnsi="宋体" w:eastAsia="宋体" w:cs="宋体"/>
                <w:b/>
                <w:sz w:val="22"/>
                <w:szCs w:val="22"/>
              </w:rPr>
              <w:t>《</w:t>
            </w:r>
            <w:r>
              <w:rPr>
                <w:rFonts w:hint="eastAsia" w:ascii="宋体" w:hAnsi="宋体" w:eastAsia="宋体" w:cs="宋体"/>
                <w:b/>
                <w:spacing w:val="8"/>
                <w:sz w:val="22"/>
                <w:szCs w:val="22"/>
                <w:shd w:val="clear" w:color="auto" w:fill="FFFFFF"/>
              </w:rPr>
              <w:t xml:space="preserve">城市道路管理条例》 </w:t>
            </w:r>
            <w:r>
              <w:rPr>
                <w:rFonts w:hint="eastAsia" w:ascii="宋体" w:hAnsi="宋体" w:eastAsia="宋体" w:cs="宋体"/>
                <w:bCs/>
                <w:spacing w:val="8"/>
                <w:sz w:val="22"/>
                <w:szCs w:val="22"/>
                <w:shd w:val="clear" w:color="auto" w:fill="FFFFFF"/>
              </w:rPr>
              <w:t>（</w:t>
            </w:r>
            <w:r>
              <w:rPr>
                <w:rFonts w:hint="eastAsia" w:ascii="宋体" w:hAnsi="宋体" w:eastAsia="宋体" w:cs="宋体"/>
                <w:color w:val="333333"/>
                <w:sz w:val="22"/>
                <w:szCs w:val="22"/>
                <w:shd w:val="clear" w:color="auto" w:fill="FFFFFF"/>
              </w:rPr>
              <w:t>《城市道路管理条例》由国务院于1996年6月4日发布，</w:t>
            </w:r>
            <w:r>
              <w:rPr>
                <w:rFonts w:hint="eastAsia" w:ascii="宋体" w:hAnsi="宋体" w:eastAsia="宋体" w:cs="宋体"/>
                <w:color w:val="333333"/>
                <w:kern w:val="0"/>
                <w:sz w:val="22"/>
                <w:szCs w:val="22"/>
                <w:shd w:val="clear" w:color="auto" w:fill="FFFFFF"/>
                <w:lang w:bidi="ar"/>
              </w:rPr>
              <w:t>根据2019年3月24日</w:t>
            </w:r>
            <w:r>
              <w:fldChar w:fldCharType="begin"/>
            </w:r>
            <w:r>
              <w:instrText xml:space="preserve"> HYPERLINK "https://baike.baidu.com/item/%E4%B8%AD%E5%8D%8E%E4%BA%BA%E6%B0%91%E5%85%B1%E5%92%8C%E5%9B%BD%E5%9B%BD%E5%8A%A1%E9%99%A2%E4%BB%A4%E7%AC%AC710%E5%8F%B7/23408493" \t "https://baike.baidu.com/item/_blank" </w:instrText>
            </w:r>
            <w:r>
              <w:fldChar w:fldCharType="separate"/>
            </w:r>
            <w:r>
              <w:rPr>
                <w:rStyle w:val="10"/>
                <w:rFonts w:hint="eastAsia" w:ascii="宋体" w:hAnsi="宋体" w:eastAsia="宋体" w:cs="宋体"/>
                <w:color w:val="000000" w:themeColor="text1"/>
                <w:sz w:val="22"/>
                <w:szCs w:val="22"/>
                <w:u w:val="none"/>
                <w:shd w:val="clear" w:color="auto" w:fill="FFFFFF"/>
                <w14:textFill>
                  <w14:solidFill>
                    <w14:schemeClr w14:val="tx1"/>
                  </w14:solidFill>
                </w14:textFill>
              </w:rPr>
              <w:t>中华人民共和国国务院令第710号</w:t>
            </w:r>
            <w:r>
              <w:rPr>
                <w:rStyle w:val="10"/>
                <w:rFonts w:hint="eastAsia" w:ascii="宋体" w:hAnsi="宋体" w:eastAsia="宋体" w:cs="宋体"/>
                <w:color w:val="000000" w:themeColor="text1"/>
                <w:sz w:val="22"/>
                <w:szCs w:val="22"/>
                <w:u w:val="none"/>
                <w:shd w:val="clear" w:color="auto" w:fill="FFFFFF"/>
                <w14:textFill>
                  <w14:solidFill>
                    <w14:schemeClr w14:val="tx1"/>
                  </w14:solidFill>
                </w14:textFill>
              </w:rPr>
              <w:fldChar w:fldCharType="end"/>
            </w:r>
            <w:r>
              <w:rPr>
                <w:rFonts w:hint="eastAsia" w:ascii="宋体" w:hAnsi="宋体" w:eastAsia="宋体" w:cs="宋体"/>
                <w:color w:val="333333"/>
                <w:kern w:val="0"/>
                <w:sz w:val="22"/>
                <w:szCs w:val="22"/>
                <w:shd w:val="clear" w:color="auto" w:fill="FFFFFF"/>
                <w:lang w:bidi="ar"/>
              </w:rPr>
              <w:t>《国务院关于修改部分行政法规的决定》第三次修订</w:t>
            </w:r>
            <w:r>
              <w:rPr>
                <w:rFonts w:hint="eastAsia" w:ascii="宋体" w:hAnsi="宋体" w:eastAsia="宋体" w:cs="宋体"/>
                <w:bCs/>
                <w:spacing w:val="8"/>
                <w:sz w:val="22"/>
                <w:szCs w:val="22"/>
                <w:shd w:val="clear" w:color="auto" w:fill="FFFFFF"/>
              </w:rPr>
              <w:t>）</w:t>
            </w:r>
          </w:p>
          <w:p>
            <w:pPr>
              <w:pStyle w:val="5"/>
              <w:shd w:val="clear" w:color="auto" w:fill="FFFFFF"/>
              <w:spacing w:before="0" w:beforeAutospacing="0" w:after="0" w:afterAutospacing="0"/>
              <w:ind w:right="120"/>
              <w:jc w:val="both"/>
              <w:rPr>
                <w:b/>
                <w:spacing w:val="8"/>
                <w:sz w:val="22"/>
                <w:szCs w:val="22"/>
                <w:shd w:val="clear" w:color="auto" w:fill="FFFFFF"/>
              </w:rPr>
            </w:pPr>
            <w:r>
              <w:rPr>
                <w:rFonts w:hint="eastAsia"/>
                <w:b/>
                <w:spacing w:val="8"/>
                <w:sz w:val="22"/>
                <w:szCs w:val="22"/>
                <w:shd w:val="clear" w:color="auto" w:fill="FFFFFF"/>
              </w:rPr>
              <w:t xml:space="preserve">第四十二条     </w:t>
            </w:r>
          </w:p>
          <w:p>
            <w:pPr>
              <w:rPr>
                <w:rFonts w:ascii="宋体" w:hAnsi="宋体" w:eastAsia="宋体" w:cs="宋体"/>
                <w:spacing w:val="8"/>
                <w:sz w:val="22"/>
                <w:szCs w:val="22"/>
                <w:shd w:val="clear" w:color="auto" w:fill="FFFFFF"/>
              </w:rPr>
            </w:pPr>
            <w:r>
              <w:rPr>
                <w:rFonts w:hint="eastAsia" w:ascii="宋体" w:hAnsi="宋体" w:eastAsia="宋体" w:cs="宋体"/>
                <w:spacing w:val="8"/>
                <w:sz w:val="22"/>
                <w:szCs w:val="22"/>
                <w:shd w:val="clear" w:color="auto" w:fill="FFFFFF"/>
              </w:rPr>
              <w:t>违反本条例第二十七条规定，或者有下列行为之一的，由市政工程行政主管部门或者其他有关部门责令限期改正，可以处以2万元以下的罚款；造成损失的，应当依法承担赔偿责任：</w:t>
            </w:r>
          </w:p>
          <w:p>
            <w:pPr>
              <w:rPr>
                <w:rFonts w:ascii="宋体" w:hAnsi="宋体" w:eastAsia="宋体" w:cs="宋体"/>
                <w:spacing w:val="8"/>
                <w:sz w:val="22"/>
                <w:szCs w:val="22"/>
                <w:shd w:val="clear" w:color="auto" w:fill="FFFFFF"/>
              </w:rPr>
            </w:pPr>
            <w:r>
              <w:rPr>
                <w:rFonts w:hint="eastAsia" w:ascii="宋体" w:hAnsi="宋体" w:eastAsia="宋体" w:cs="宋体"/>
                <w:spacing w:val="8"/>
                <w:sz w:val="22"/>
                <w:szCs w:val="22"/>
                <w:shd w:val="clear" w:color="auto" w:fill="FFFFFF"/>
              </w:rPr>
              <w:t xml:space="preserve">  （一）未对设在城市道路上的各种管线的检查井、箱盖或者城市道路附属设施的缺损及时补缺或者修复的；</w:t>
            </w:r>
          </w:p>
          <w:p>
            <w:pPr>
              <w:rPr>
                <w:rFonts w:ascii="宋体" w:hAnsi="宋体" w:eastAsia="宋体" w:cs="宋体"/>
                <w:spacing w:val="8"/>
                <w:sz w:val="22"/>
                <w:szCs w:val="22"/>
                <w:shd w:val="clear" w:color="auto" w:fill="FFFFFF"/>
              </w:rPr>
            </w:pPr>
            <w:r>
              <w:rPr>
                <w:rFonts w:hint="eastAsia" w:ascii="宋体" w:hAnsi="宋体" w:eastAsia="宋体" w:cs="宋体"/>
                <w:spacing w:val="8"/>
                <w:sz w:val="22"/>
                <w:szCs w:val="22"/>
                <w:shd w:val="clear" w:color="auto" w:fill="FFFFFF"/>
              </w:rPr>
              <w:t xml:space="preserve">  （二）未在城市道路施工现场设置明显标志和安全防围设施的；</w:t>
            </w:r>
          </w:p>
          <w:p>
            <w:pPr>
              <w:rPr>
                <w:rFonts w:ascii="宋体" w:hAnsi="宋体" w:eastAsia="宋体" w:cs="宋体"/>
                <w:spacing w:val="8"/>
                <w:sz w:val="22"/>
                <w:szCs w:val="22"/>
                <w:shd w:val="clear" w:color="auto" w:fill="FFFFFF"/>
              </w:rPr>
            </w:pPr>
            <w:r>
              <w:rPr>
                <w:rFonts w:hint="eastAsia" w:ascii="宋体" w:hAnsi="宋体" w:eastAsia="宋体" w:cs="宋体"/>
                <w:spacing w:val="8"/>
                <w:sz w:val="22"/>
                <w:szCs w:val="22"/>
                <w:shd w:val="clear" w:color="auto" w:fill="FFFFFF"/>
              </w:rPr>
              <w:t xml:space="preserve">  （三）占用城市道路期满或者挖掘城市道路后，不及时清理现场的；</w:t>
            </w:r>
          </w:p>
          <w:p>
            <w:pPr>
              <w:rPr>
                <w:rFonts w:ascii="宋体" w:hAnsi="宋体" w:eastAsia="宋体" w:cs="宋体"/>
                <w:spacing w:val="8"/>
                <w:sz w:val="22"/>
                <w:szCs w:val="22"/>
                <w:shd w:val="clear" w:color="auto" w:fill="FFFFFF"/>
              </w:rPr>
            </w:pPr>
            <w:r>
              <w:rPr>
                <w:rFonts w:hint="eastAsia" w:ascii="宋体" w:hAnsi="宋体" w:eastAsia="宋体" w:cs="宋体"/>
                <w:spacing w:val="8"/>
                <w:sz w:val="22"/>
                <w:szCs w:val="22"/>
                <w:shd w:val="clear" w:color="auto" w:fill="FFFFFF"/>
              </w:rPr>
              <w:t xml:space="preserve">  （四）依附于城市道路建设各种管线、杆线等设施，不按照规定办理批准手续的；</w:t>
            </w:r>
          </w:p>
          <w:p>
            <w:pPr>
              <w:rPr>
                <w:rFonts w:ascii="宋体" w:hAnsi="宋体" w:eastAsia="宋体" w:cs="宋体"/>
                <w:spacing w:val="8"/>
                <w:sz w:val="22"/>
                <w:szCs w:val="22"/>
                <w:shd w:val="clear" w:color="auto" w:fill="FFFFFF"/>
              </w:rPr>
            </w:pPr>
            <w:r>
              <w:rPr>
                <w:rFonts w:hint="eastAsia" w:ascii="宋体" w:hAnsi="宋体" w:eastAsia="宋体" w:cs="宋体"/>
                <w:spacing w:val="8"/>
                <w:sz w:val="22"/>
                <w:szCs w:val="22"/>
                <w:shd w:val="clear" w:color="auto" w:fill="FFFFFF"/>
              </w:rPr>
              <w:t xml:space="preserve">  （五）紧急抢修埋设在城市道路下的管线，不按照规定补办批准手续的；</w:t>
            </w:r>
          </w:p>
          <w:p>
            <w:pPr>
              <w:rPr>
                <w:rFonts w:ascii="宋体" w:hAnsi="宋体" w:eastAsia="宋体" w:cs="宋体"/>
                <w:spacing w:val="8"/>
                <w:sz w:val="22"/>
                <w:szCs w:val="22"/>
                <w:shd w:val="clear" w:color="auto" w:fill="FFFFFF"/>
              </w:rPr>
            </w:pPr>
            <w:r>
              <w:rPr>
                <w:rFonts w:hint="eastAsia" w:ascii="宋体" w:hAnsi="宋体" w:eastAsia="宋体" w:cs="宋体"/>
                <w:spacing w:val="8"/>
                <w:sz w:val="22"/>
                <w:szCs w:val="22"/>
                <w:shd w:val="clear" w:color="auto" w:fill="FFFFFF"/>
              </w:rPr>
              <w:t xml:space="preserve">  （六）未按照批准的位置、面积、期限占用或者挖掘城市道路，或者需要移动位置、扩大面积、延长时间，未提前办理变更审批手续的。</w:t>
            </w:r>
            <w:r>
              <w:rPr>
                <w:rFonts w:hint="eastAsia" w:ascii="宋体" w:hAnsi="宋体" w:eastAsia="宋体" w:cs="宋体"/>
                <w:b/>
                <w:spacing w:val="8"/>
                <w:sz w:val="22"/>
                <w:szCs w:val="22"/>
                <w:shd w:val="clear" w:color="auto" w:fill="FFFFFF"/>
              </w:rPr>
              <w:t>第二十七条</w:t>
            </w:r>
            <w:r>
              <w:rPr>
                <w:rFonts w:hint="eastAsia" w:ascii="宋体" w:hAnsi="宋体" w:eastAsia="宋体" w:cs="宋体"/>
                <w:spacing w:val="8"/>
                <w:sz w:val="22"/>
                <w:szCs w:val="22"/>
                <w:shd w:val="clear" w:color="auto" w:fill="FFFFFF"/>
              </w:rPr>
              <w:t xml:space="preserve">  城市道路范围内禁止下列行为：</w:t>
            </w:r>
          </w:p>
          <w:p>
            <w:pPr>
              <w:rPr>
                <w:rFonts w:ascii="宋体" w:hAnsi="宋体" w:eastAsia="宋体" w:cs="宋体"/>
                <w:spacing w:val="8"/>
                <w:sz w:val="22"/>
                <w:szCs w:val="22"/>
                <w:shd w:val="clear" w:color="auto" w:fill="FFFFFF"/>
              </w:rPr>
            </w:pPr>
            <w:r>
              <w:rPr>
                <w:rFonts w:hint="eastAsia" w:ascii="宋体" w:hAnsi="宋体" w:eastAsia="宋体" w:cs="宋体"/>
                <w:spacing w:val="8"/>
                <w:sz w:val="22"/>
                <w:szCs w:val="22"/>
                <w:shd w:val="clear" w:color="auto" w:fill="FFFFFF"/>
              </w:rPr>
              <w:t xml:space="preserve">  （一）擅自占用或者挖掘城市道路；</w:t>
            </w:r>
          </w:p>
          <w:p>
            <w:pPr>
              <w:rPr>
                <w:rFonts w:ascii="宋体" w:hAnsi="宋体" w:eastAsia="宋体" w:cs="宋体"/>
                <w:spacing w:val="8"/>
                <w:sz w:val="22"/>
                <w:szCs w:val="22"/>
                <w:shd w:val="clear" w:color="auto" w:fill="FFFFFF"/>
              </w:rPr>
            </w:pPr>
            <w:r>
              <w:rPr>
                <w:rFonts w:hint="eastAsia" w:ascii="宋体" w:hAnsi="宋体" w:eastAsia="宋体" w:cs="宋体"/>
                <w:spacing w:val="8"/>
                <w:sz w:val="22"/>
                <w:szCs w:val="22"/>
                <w:shd w:val="clear" w:color="auto" w:fill="FFFFFF"/>
              </w:rPr>
              <w:t xml:space="preserve">  （二）履带车、铁轮车或者超重、超高、超长车辆擅自在城市道路上行驶；</w:t>
            </w:r>
          </w:p>
          <w:p>
            <w:pPr>
              <w:rPr>
                <w:rFonts w:ascii="宋体" w:hAnsi="宋体" w:eastAsia="宋体" w:cs="宋体"/>
                <w:spacing w:val="8"/>
                <w:sz w:val="22"/>
                <w:szCs w:val="22"/>
                <w:shd w:val="clear" w:color="auto" w:fill="FFFFFF"/>
              </w:rPr>
            </w:pPr>
            <w:r>
              <w:rPr>
                <w:rFonts w:hint="eastAsia" w:ascii="宋体" w:hAnsi="宋体" w:eastAsia="宋体" w:cs="宋体"/>
                <w:spacing w:val="8"/>
                <w:sz w:val="22"/>
                <w:szCs w:val="22"/>
                <w:shd w:val="clear" w:color="auto" w:fill="FFFFFF"/>
              </w:rPr>
              <w:t xml:space="preserve">  （三）机动车在桥梁或者非指定的城市道路上试刹车；</w:t>
            </w:r>
          </w:p>
          <w:p>
            <w:pPr>
              <w:rPr>
                <w:rFonts w:ascii="宋体" w:hAnsi="宋体" w:eastAsia="宋体" w:cs="宋体"/>
                <w:spacing w:val="8"/>
                <w:sz w:val="22"/>
                <w:szCs w:val="22"/>
                <w:shd w:val="clear" w:color="auto" w:fill="FFFFFF"/>
              </w:rPr>
            </w:pPr>
            <w:r>
              <w:rPr>
                <w:rFonts w:hint="eastAsia" w:ascii="宋体" w:hAnsi="宋体" w:eastAsia="宋体" w:cs="宋体"/>
                <w:spacing w:val="8"/>
                <w:sz w:val="22"/>
                <w:szCs w:val="22"/>
                <w:shd w:val="clear" w:color="auto" w:fill="FFFFFF"/>
              </w:rPr>
              <w:t xml:space="preserve">  （四）擅自在城市道路上建设建筑物、构筑物；</w:t>
            </w:r>
          </w:p>
          <w:p>
            <w:pPr>
              <w:rPr>
                <w:rFonts w:ascii="宋体" w:hAnsi="宋体" w:eastAsia="宋体" w:cs="宋体"/>
                <w:spacing w:val="8"/>
                <w:sz w:val="22"/>
                <w:szCs w:val="22"/>
                <w:shd w:val="clear" w:color="auto" w:fill="FFFFFF"/>
              </w:rPr>
            </w:pPr>
            <w:r>
              <w:rPr>
                <w:rFonts w:hint="eastAsia" w:ascii="宋体" w:hAnsi="宋体" w:eastAsia="宋体" w:cs="宋体"/>
                <w:spacing w:val="8"/>
                <w:sz w:val="22"/>
                <w:szCs w:val="22"/>
                <w:shd w:val="clear" w:color="auto" w:fill="FFFFFF"/>
              </w:rPr>
              <w:t xml:space="preserve">  （五）在桥梁上架设压力在4公斤/平方厘米（0.4兆帕）以上的煤气管道、10千伏以上的高压电力线和其他易燃易爆管线；</w:t>
            </w:r>
          </w:p>
          <w:p>
            <w:pPr>
              <w:rPr>
                <w:rFonts w:ascii="宋体" w:hAnsi="宋体" w:eastAsia="宋体" w:cs="宋体"/>
                <w:spacing w:val="8"/>
                <w:sz w:val="22"/>
                <w:szCs w:val="22"/>
                <w:shd w:val="clear" w:color="auto" w:fill="FFFFFF"/>
              </w:rPr>
            </w:pPr>
            <w:r>
              <w:rPr>
                <w:rFonts w:hint="eastAsia" w:ascii="宋体" w:hAnsi="宋体" w:eastAsia="宋体" w:cs="宋体"/>
                <w:spacing w:val="8"/>
                <w:sz w:val="22"/>
                <w:szCs w:val="22"/>
                <w:shd w:val="clear" w:color="auto" w:fill="FFFFFF"/>
              </w:rPr>
              <w:t xml:space="preserve">  （六）擅自在桥梁或者路灯设施上设置广告牌或者其他挂浮物；</w:t>
            </w:r>
          </w:p>
          <w:p>
            <w:pPr>
              <w:rPr>
                <w:rFonts w:ascii="宋体" w:hAnsi="宋体" w:eastAsia="宋体" w:cs="宋体"/>
                <w:color w:val="000000"/>
                <w:sz w:val="22"/>
                <w:szCs w:val="22"/>
              </w:rPr>
            </w:pPr>
            <w:r>
              <w:rPr>
                <w:rFonts w:hint="eastAsia" w:ascii="宋体" w:hAnsi="宋体" w:eastAsia="宋体" w:cs="宋体"/>
                <w:spacing w:val="8"/>
                <w:sz w:val="22"/>
                <w:szCs w:val="22"/>
                <w:shd w:val="clear" w:color="auto" w:fill="FFFFFF"/>
              </w:rPr>
              <w:t xml:space="preserve">  （七）其他损害、侵占城市道路的行为。</w:t>
            </w:r>
          </w:p>
        </w:tc>
        <w:tc>
          <w:tcPr>
            <w:tcW w:w="763" w:type="dxa"/>
          </w:tcPr>
          <w:p>
            <w:pPr>
              <w:jc w:val="left"/>
              <w:rPr>
                <w:rFonts w:ascii="宋体" w:hAnsi="宋体" w:eastAsia="宋体" w:cs="宋体"/>
                <w:color w:val="000000"/>
                <w:sz w:val="22"/>
                <w:szCs w:val="22"/>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38" w:type="dxa"/>
            <w:vAlign w:val="center"/>
          </w:tcPr>
          <w:p>
            <w:pPr>
              <w:jc w:val="center"/>
              <w:rPr>
                <w:rFonts w:ascii="宋体" w:hAnsi="宋体" w:eastAsia="宋体" w:cs="宋体"/>
                <w:color w:val="000000"/>
                <w:sz w:val="22"/>
                <w:szCs w:val="22"/>
              </w:rPr>
            </w:pPr>
            <w:r>
              <w:rPr>
                <w:rFonts w:hint="eastAsia" w:ascii="宋体" w:hAnsi="宋体" w:eastAsia="宋体" w:cs="宋体"/>
                <w:color w:val="000000"/>
                <w:sz w:val="22"/>
                <w:szCs w:val="22"/>
              </w:rPr>
              <w:t>29</w:t>
            </w:r>
          </w:p>
        </w:tc>
        <w:tc>
          <w:tcPr>
            <w:tcW w:w="1539" w:type="dxa"/>
            <w:vAlign w:val="center"/>
          </w:tcPr>
          <w:p>
            <w:pPr>
              <w:jc w:val="center"/>
              <w:rPr>
                <w:rFonts w:ascii="宋体" w:hAnsi="宋体" w:eastAsia="宋体" w:cs="宋体"/>
                <w:color w:val="000000"/>
                <w:sz w:val="22"/>
                <w:szCs w:val="22"/>
              </w:rPr>
            </w:pPr>
            <w:r>
              <w:rPr>
                <w:rFonts w:hint="eastAsia" w:ascii="宋体" w:hAnsi="宋体" w:eastAsia="宋体" w:cs="宋体"/>
                <w:bCs/>
                <w:spacing w:val="8"/>
                <w:sz w:val="22"/>
                <w:szCs w:val="22"/>
                <w:shd w:val="clear" w:color="auto" w:fill="FFFFFF"/>
              </w:rPr>
              <w:t>对未按照批准的位置面积，期限占用或者挖掘城市道路，或者需要移动位置，扩大面积，延长时间未提前办理变更审批手续的行政处罚</w:t>
            </w:r>
          </w:p>
        </w:tc>
        <w:tc>
          <w:tcPr>
            <w:tcW w:w="1321" w:type="dxa"/>
            <w:vAlign w:val="center"/>
          </w:tcPr>
          <w:p>
            <w:pPr>
              <w:jc w:val="center"/>
              <w:rPr>
                <w:rFonts w:ascii="宋体" w:hAnsi="宋体" w:eastAsia="宋体" w:cs="宋体"/>
                <w:color w:val="000000"/>
                <w:sz w:val="22"/>
                <w:szCs w:val="22"/>
              </w:rPr>
            </w:pPr>
            <w:r>
              <w:rPr>
                <w:rFonts w:hint="eastAsia" w:ascii="宋体" w:hAnsi="宋体" w:eastAsia="宋体" w:cs="宋体"/>
                <w:color w:val="000000"/>
                <w:sz w:val="22"/>
                <w:szCs w:val="22"/>
              </w:rPr>
              <w:t>行政处罚</w:t>
            </w:r>
          </w:p>
        </w:tc>
        <w:tc>
          <w:tcPr>
            <w:tcW w:w="10636" w:type="dxa"/>
          </w:tcPr>
          <w:p>
            <w:pPr>
              <w:widowControl/>
              <w:shd w:val="clear" w:color="auto" w:fill="FFFFFF"/>
              <w:spacing w:after="150"/>
              <w:rPr>
                <w:rFonts w:ascii="宋体" w:hAnsi="宋体" w:eastAsia="宋体" w:cs="宋体"/>
                <w:bCs/>
                <w:spacing w:val="8"/>
                <w:sz w:val="22"/>
                <w:szCs w:val="22"/>
                <w:shd w:val="clear" w:color="auto" w:fill="FFFFFF"/>
              </w:rPr>
            </w:pPr>
            <w:r>
              <w:rPr>
                <w:rFonts w:hint="eastAsia" w:ascii="宋体" w:hAnsi="宋体" w:eastAsia="宋体" w:cs="宋体"/>
                <w:color w:val="000000"/>
                <w:sz w:val="22"/>
                <w:szCs w:val="22"/>
              </w:rPr>
              <w:t>【行政法规】</w:t>
            </w:r>
            <w:r>
              <w:rPr>
                <w:rFonts w:hint="eastAsia" w:ascii="宋体" w:hAnsi="宋体" w:eastAsia="宋体" w:cs="宋体"/>
                <w:b/>
                <w:sz w:val="22"/>
                <w:szCs w:val="22"/>
              </w:rPr>
              <w:t>《</w:t>
            </w:r>
            <w:r>
              <w:rPr>
                <w:rFonts w:hint="eastAsia" w:ascii="宋体" w:hAnsi="宋体" w:eastAsia="宋体" w:cs="宋体"/>
                <w:b/>
                <w:spacing w:val="8"/>
                <w:sz w:val="22"/>
                <w:szCs w:val="22"/>
                <w:shd w:val="clear" w:color="auto" w:fill="FFFFFF"/>
              </w:rPr>
              <w:t xml:space="preserve">城市道路管理条例》 </w:t>
            </w:r>
            <w:r>
              <w:rPr>
                <w:rFonts w:hint="eastAsia" w:ascii="宋体" w:hAnsi="宋体" w:eastAsia="宋体" w:cs="宋体"/>
                <w:bCs/>
                <w:spacing w:val="8"/>
                <w:sz w:val="22"/>
                <w:szCs w:val="22"/>
                <w:shd w:val="clear" w:color="auto" w:fill="FFFFFF"/>
              </w:rPr>
              <w:t>（</w:t>
            </w:r>
            <w:r>
              <w:rPr>
                <w:rFonts w:hint="eastAsia" w:ascii="宋体" w:hAnsi="宋体" w:eastAsia="宋体" w:cs="宋体"/>
                <w:color w:val="333333"/>
                <w:sz w:val="22"/>
                <w:szCs w:val="22"/>
                <w:shd w:val="clear" w:color="auto" w:fill="FFFFFF"/>
              </w:rPr>
              <w:t>《城市道路管理条例》由国务院于1996年6月4日发布，</w:t>
            </w:r>
            <w:r>
              <w:rPr>
                <w:rFonts w:hint="eastAsia" w:ascii="宋体" w:hAnsi="宋体" w:eastAsia="宋体" w:cs="宋体"/>
                <w:color w:val="333333"/>
                <w:kern w:val="0"/>
                <w:sz w:val="22"/>
                <w:szCs w:val="22"/>
                <w:shd w:val="clear" w:color="auto" w:fill="FFFFFF"/>
                <w:lang w:bidi="ar"/>
              </w:rPr>
              <w:t>根据2019年3月24日</w:t>
            </w:r>
            <w:r>
              <w:fldChar w:fldCharType="begin"/>
            </w:r>
            <w:r>
              <w:instrText xml:space="preserve"> HYPERLINK "https://baike.baidu.com/item/%E4%B8%AD%E5%8D%8E%E4%BA%BA%E6%B0%91%E5%85%B1%E5%92%8C%E5%9B%BD%E5%9B%BD%E5%8A%A1%E9%99%A2%E4%BB%A4%E7%AC%AC710%E5%8F%B7/23408493" \t "https://baike.baidu.com/item/_blank" </w:instrText>
            </w:r>
            <w:r>
              <w:fldChar w:fldCharType="separate"/>
            </w:r>
            <w:r>
              <w:rPr>
                <w:rStyle w:val="10"/>
                <w:rFonts w:hint="eastAsia" w:ascii="宋体" w:hAnsi="宋体" w:eastAsia="宋体" w:cs="宋体"/>
                <w:color w:val="000000" w:themeColor="text1"/>
                <w:sz w:val="22"/>
                <w:szCs w:val="22"/>
                <w:u w:val="none"/>
                <w:shd w:val="clear" w:color="auto" w:fill="FFFFFF"/>
                <w14:textFill>
                  <w14:solidFill>
                    <w14:schemeClr w14:val="tx1"/>
                  </w14:solidFill>
                </w14:textFill>
              </w:rPr>
              <w:t>中华人民共和国国务院令第710号</w:t>
            </w:r>
            <w:r>
              <w:rPr>
                <w:rStyle w:val="10"/>
                <w:rFonts w:hint="eastAsia" w:ascii="宋体" w:hAnsi="宋体" w:eastAsia="宋体" w:cs="宋体"/>
                <w:color w:val="000000" w:themeColor="text1"/>
                <w:sz w:val="22"/>
                <w:szCs w:val="22"/>
                <w:u w:val="none"/>
                <w:shd w:val="clear" w:color="auto" w:fill="FFFFFF"/>
                <w14:textFill>
                  <w14:solidFill>
                    <w14:schemeClr w14:val="tx1"/>
                  </w14:solidFill>
                </w14:textFill>
              </w:rPr>
              <w:fldChar w:fldCharType="end"/>
            </w:r>
            <w:r>
              <w:rPr>
                <w:rFonts w:hint="eastAsia" w:ascii="宋体" w:hAnsi="宋体" w:eastAsia="宋体" w:cs="宋体"/>
                <w:color w:val="333333"/>
                <w:kern w:val="0"/>
                <w:sz w:val="22"/>
                <w:szCs w:val="22"/>
                <w:shd w:val="clear" w:color="auto" w:fill="FFFFFF"/>
                <w:lang w:bidi="ar"/>
              </w:rPr>
              <w:t>《国务院关于修改部分行政法规的决定》第三次修订</w:t>
            </w:r>
            <w:r>
              <w:rPr>
                <w:rFonts w:hint="eastAsia" w:ascii="宋体" w:hAnsi="宋体" w:eastAsia="宋体" w:cs="宋体"/>
                <w:bCs/>
                <w:spacing w:val="8"/>
                <w:sz w:val="22"/>
                <w:szCs w:val="22"/>
                <w:shd w:val="clear" w:color="auto" w:fill="FFFFFF"/>
              </w:rPr>
              <w:t>）</w:t>
            </w:r>
          </w:p>
          <w:p>
            <w:pPr>
              <w:pStyle w:val="5"/>
              <w:shd w:val="clear" w:color="auto" w:fill="FFFFFF"/>
              <w:spacing w:before="0" w:beforeAutospacing="0" w:after="0" w:afterAutospacing="0"/>
              <w:ind w:right="120"/>
              <w:jc w:val="both"/>
              <w:rPr>
                <w:b/>
                <w:spacing w:val="8"/>
                <w:sz w:val="22"/>
                <w:szCs w:val="22"/>
                <w:shd w:val="clear" w:color="auto" w:fill="FFFFFF"/>
              </w:rPr>
            </w:pPr>
            <w:r>
              <w:rPr>
                <w:rFonts w:hint="eastAsia"/>
                <w:b/>
                <w:spacing w:val="8"/>
                <w:sz w:val="22"/>
                <w:szCs w:val="22"/>
                <w:shd w:val="clear" w:color="auto" w:fill="FFFFFF"/>
              </w:rPr>
              <w:t xml:space="preserve">第四十二条     </w:t>
            </w:r>
          </w:p>
          <w:p>
            <w:pPr>
              <w:rPr>
                <w:rFonts w:ascii="宋体" w:hAnsi="宋体" w:eastAsia="宋体" w:cs="宋体"/>
                <w:spacing w:val="8"/>
                <w:sz w:val="22"/>
                <w:szCs w:val="22"/>
                <w:shd w:val="clear" w:color="auto" w:fill="FFFFFF"/>
              </w:rPr>
            </w:pPr>
            <w:r>
              <w:rPr>
                <w:rFonts w:hint="eastAsia" w:ascii="宋体" w:hAnsi="宋体" w:eastAsia="宋体" w:cs="宋体"/>
                <w:spacing w:val="8"/>
                <w:sz w:val="22"/>
                <w:szCs w:val="22"/>
                <w:shd w:val="clear" w:color="auto" w:fill="FFFFFF"/>
              </w:rPr>
              <w:t>违反本条例第二十七条规定，或者有下列行为之一的，由市政工程行政主管部门或者其他有关部门责令限期改正，可以处以2万元以下的罚款；造成损失的，应当依法承担赔偿责任：</w:t>
            </w:r>
          </w:p>
          <w:p>
            <w:pPr>
              <w:rPr>
                <w:rFonts w:ascii="宋体" w:hAnsi="宋体" w:eastAsia="宋体" w:cs="宋体"/>
                <w:spacing w:val="8"/>
                <w:sz w:val="22"/>
                <w:szCs w:val="22"/>
                <w:shd w:val="clear" w:color="auto" w:fill="FFFFFF"/>
              </w:rPr>
            </w:pPr>
            <w:r>
              <w:rPr>
                <w:rFonts w:hint="eastAsia" w:ascii="宋体" w:hAnsi="宋体" w:eastAsia="宋体" w:cs="宋体"/>
                <w:spacing w:val="8"/>
                <w:sz w:val="22"/>
                <w:szCs w:val="22"/>
                <w:shd w:val="clear" w:color="auto" w:fill="FFFFFF"/>
              </w:rPr>
              <w:t xml:space="preserve">  （一）未对设在城市道路上的各种管线的检查井、箱盖或者城市道路附属设施的缺损及时补缺或者修复的；</w:t>
            </w:r>
          </w:p>
          <w:p>
            <w:pPr>
              <w:rPr>
                <w:rFonts w:ascii="宋体" w:hAnsi="宋体" w:eastAsia="宋体" w:cs="宋体"/>
                <w:spacing w:val="8"/>
                <w:sz w:val="22"/>
                <w:szCs w:val="22"/>
                <w:shd w:val="clear" w:color="auto" w:fill="FFFFFF"/>
              </w:rPr>
            </w:pPr>
            <w:r>
              <w:rPr>
                <w:rFonts w:hint="eastAsia" w:ascii="宋体" w:hAnsi="宋体" w:eastAsia="宋体" w:cs="宋体"/>
                <w:spacing w:val="8"/>
                <w:sz w:val="22"/>
                <w:szCs w:val="22"/>
                <w:shd w:val="clear" w:color="auto" w:fill="FFFFFF"/>
              </w:rPr>
              <w:t xml:space="preserve">  （二）未在城市道路施工现场设置明显标志和安全防围设施的；</w:t>
            </w:r>
          </w:p>
          <w:p>
            <w:pPr>
              <w:rPr>
                <w:rFonts w:ascii="宋体" w:hAnsi="宋体" w:eastAsia="宋体" w:cs="宋体"/>
                <w:spacing w:val="8"/>
                <w:sz w:val="22"/>
                <w:szCs w:val="22"/>
                <w:shd w:val="clear" w:color="auto" w:fill="FFFFFF"/>
              </w:rPr>
            </w:pPr>
            <w:r>
              <w:rPr>
                <w:rFonts w:hint="eastAsia" w:ascii="宋体" w:hAnsi="宋体" w:eastAsia="宋体" w:cs="宋体"/>
                <w:spacing w:val="8"/>
                <w:sz w:val="22"/>
                <w:szCs w:val="22"/>
                <w:shd w:val="clear" w:color="auto" w:fill="FFFFFF"/>
              </w:rPr>
              <w:t xml:space="preserve">  （三）占用城市道路期满或者挖掘城市道路后，不及时清理现场的；</w:t>
            </w:r>
          </w:p>
          <w:p>
            <w:pPr>
              <w:rPr>
                <w:rFonts w:ascii="宋体" w:hAnsi="宋体" w:eastAsia="宋体" w:cs="宋体"/>
                <w:spacing w:val="8"/>
                <w:sz w:val="22"/>
                <w:szCs w:val="22"/>
                <w:shd w:val="clear" w:color="auto" w:fill="FFFFFF"/>
              </w:rPr>
            </w:pPr>
            <w:r>
              <w:rPr>
                <w:rFonts w:hint="eastAsia" w:ascii="宋体" w:hAnsi="宋体" w:eastAsia="宋体" w:cs="宋体"/>
                <w:spacing w:val="8"/>
                <w:sz w:val="22"/>
                <w:szCs w:val="22"/>
                <w:shd w:val="clear" w:color="auto" w:fill="FFFFFF"/>
              </w:rPr>
              <w:t xml:space="preserve">  （四）依附于城市道路建设各种管线、杆线等设施，不按照规定办理批准手续的；</w:t>
            </w:r>
          </w:p>
          <w:p>
            <w:pPr>
              <w:rPr>
                <w:rFonts w:ascii="宋体" w:hAnsi="宋体" w:eastAsia="宋体" w:cs="宋体"/>
                <w:spacing w:val="8"/>
                <w:sz w:val="22"/>
                <w:szCs w:val="22"/>
                <w:shd w:val="clear" w:color="auto" w:fill="FFFFFF"/>
              </w:rPr>
            </w:pPr>
            <w:r>
              <w:rPr>
                <w:rFonts w:hint="eastAsia" w:ascii="宋体" w:hAnsi="宋体" w:eastAsia="宋体" w:cs="宋体"/>
                <w:spacing w:val="8"/>
                <w:sz w:val="22"/>
                <w:szCs w:val="22"/>
                <w:shd w:val="clear" w:color="auto" w:fill="FFFFFF"/>
              </w:rPr>
              <w:t xml:space="preserve">  （五）紧急抢修埋设在城市道路下的管线，不按照规定补办批准手续的；</w:t>
            </w:r>
          </w:p>
          <w:p>
            <w:pPr>
              <w:rPr>
                <w:rFonts w:ascii="宋体" w:hAnsi="宋体" w:eastAsia="宋体" w:cs="宋体"/>
                <w:spacing w:val="8"/>
                <w:sz w:val="22"/>
                <w:szCs w:val="22"/>
                <w:shd w:val="clear" w:color="auto" w:fill="FFFFFF"/>
              </w:rPr>
            </w:pPr>
            <w:r>
              <w:rPr>
                <w:rFonts w:hint="eastAsia" w:ascii="宋体" w:hAnsi="宋体" w:eastAsia="宋体" w:cs="宋体"/>
                <w:spacing w:val="8"/>
                <w:sz w:val="22"/>
                <w:szCs w:val="22"/>
                <w:shd w:val="clear" w:color="auto" w:fill="FFFFFF"/>
              </w:rPr>
              <w:t xml:space="preserve">  （六）未按照批准的位置、面积、期限占用或者挖掘城市道路，或者需要移动位置、扩大面积、延长时间，未提前办理变更审批手续的。</w:t>
            </w:r>
          </w:p>
          <w:p>
            <w:pPr>
              <w:rPr>
                <w:rFonts w:ascii="宋体" w:hAnsi="宋体" w:eastAsia="宋体" w:cs="宋体"/>
                <w:spacing w:val="8"/>
                <w:sz w:val="22"/>
                <w:szCs w:val="22"/>
                <w:shd w:val="clear" w:color="auto" w:fill="FFFFFF"/>
              </w:rPr>
            </w:pPr>
            <w:r>
              <w:rPr>
                <w:rFonts w:hint="eastAsia" w:ascii="宋体" w:hAnsi="宋体" w:eastAsia="宋体" w:cs="宋体"/>
                <w:b/>
                <w:spacing w:val="8"/>
                <w:sz w:val="22"/>
                <w:szCs w:val="22"/>
                <w:shd w:val="clear" w:color="auto" w:fill="FFFFFF"/>
              </w:rPr>
              <w:t>第二十七条</w:t>
            </w:r>
            <w:r>
              <w:rPr>
                <w:rFonts w:hint="eastAsia" w:ascii="宋体" w:hAnsi="宋体" w:eastAsia="宋体" w:cs="宋体"/>
                <w:spacing w:val="8"/>
                <w:sz w:val="22"/>
                <w:szCs w:val="22"/>
                <w:shd w:val="clear" w:color="auto" w:fill="FFFFFF"/>
              </w:rPr>
              <w:t xml:space="preserve">  城市道路范围内禁止下列行为：</w:t>
            </w:r>
          </w:p>
          <w:p>
            <w:pPr>
              <w:rPr>
                <w:rFonts w:ascii="宋体" w:hAnsi="宋体" w:eastAsia="宋体" w:cs="宋体"/>
                <w:spacing w:val="8"/>
                <w:sz w:val="22"/>
                <w:szCs w:val="22"/>
                <w:shd w:val="clear" w:color="auto" w:fill="FFFFFF"/>
              </w:rPr>
            </w:pPr>
            <w:r>
              <w:rPr>
                <w:rFonts w:hint="eastAsia" w:ascii="宋体" w:hAnsi="宋体" w:eastAsia="宋体" w:cs="宋体"/>
                <w:spacing w:val="8"/>
                <w:sz w:val="22"/>
                <w:szCs w:val="22"/>
                <w:shd w:val="clear" w:color="auto" w:fill="FFFFFF"/>
              </w:rPr>
              <w:t xml:space="preserve">  （一）擅自占用或者挖掘城市道路；</w:t>
            </w:r>
          </w:p>
          <w:p>
            <w:pPr>
              <w:rPr>
                <w:rFonts w:ascii="宋体" w:hAnsi="宋体" w:eastAsia="宋体" w:cs="宋体"/>
                <w:spacing w:val="8"/>
                <w:sz w:val="22"/>
                <w:szCs w:val="22"/>
                <w:shd w:val="clear" w:color="auto" w:fill="FFFFFF"/>
              </w:rPr>
            </w:pPr>
            <w:r>
              <w:rPr>
                <w:rFonts w:hint="eastAsia" w:ascii="宋体" w:hAnsi="宋体" w:eastAsia="宋体" w:cs="宋体"/>
                <w:spacing w:val="8"/>
                <w:sz w:val="22"/>
                <w:szCs w:val="22"/>
                <w:shd w:val="clear" w:color="auto" w:fill="FFFFFF"/>
              </w:rPr>
              <w:t xml:space="preserve">  （二）履带车、铁轮车或者超重、超高、超长车辆擅自在城市道路上行驶；</w:t>
            </w:r>
          </w:p>
          <w:p>
            <w:pPr>
              <w:rPr>
                <w:rFonts w:ascii="宋体" w:hAnsi="宋体" w:eastAsia="宋体" w:cs="宋体"/>
                <w:spacing w:val="8"/>
                <w:sz w:val="22"/>
                <w:szCs w:val="22"/>
                <w:shd w:val="clear" w:color="auto" w:fill="FFFFFF"/>
              </w:rPr>
            </w:pPr>
            <w:r>
              <w:rPr>
                <w:rFonts w:hint="eastAsia" w:ascii="宋体" w:hAnsi="宋体" w:eastAsia="宋体" w:cs="宋体"/>
                <w:spacing w:val="8"/>
                <w:sz w:val="22"/>
                <w:szCs w:val="22"/>
                <w:shd w:val="clear" w:color="auto" w:fill="FFFFFF"/>
              </w:rPr>
              <w:t xml:space="preserve">  （三）机动车在桥梁或者非指定的城市道路上试刹车；</w:t>
            </w:r>
          </w:p>
          <w:p>
            <w:pPr>
              <w:rPr>
                <w:rFonts w:ascii="宋体" w:hAnsi="宋体" w:eastAsia="宋体" w:cs="宋体"/>
                <w:spacing w:val="8"/>
                <w:sz w:val="22"/>
                <w:szCs w:val="22"/>
                <w:shd w:val="clear" w:color="auto" w:fill="FFFFFF"/>
              </w:rPr>
            </w:pPr>
            <w:r>
              <w:rPr>
                <w:rFonts w:hint="eastAsia" w:ascii="宋体" w:hAnsi="宋体" w:eastAsia="宋体" w:cs="宋体"/>
                <w:spacing w:val="8"/>
                <w:sz w:val="22"/>
                <w:szCs w:val="22"/>
                <w:shd w:val="clear" w:color="auto" w:fill="FFFFFF"/>
              </w:rPr>
              <w:t xml:space="preserve">  （四）擅自在城市道路上建设建筑物、构筑物；</w:t>
            </w:r>
          </w:p>
          <w:p>
            <w:pPr>
              <w:rPr>
                <w:rFonts w:ascii="宋体" w:hAnsi="宋体" w:eastAsia="宋体" w:cs="宋体"/>
                <w:spacing w:val="8"/>
                <w:sz w:val="22"/>
                <w:szCs w:val="22"/>
                <w:shd w:val="clear" w:color="auto" w:fill="FFFFFF"/>
              </w:rPr>
            </w:pPr>
            <w:r>
              <w:rPr>
                <w:rFonts w:hint="eastAsia" w:ascii="宋体" w:hAnsi="宋体" w:eastAsia="宋体" w:cs="宋体"/>
                <w:spacing w:val="8"/>
                <w:sz w:val="22"/>
                <w:szCs w:val="22"/>
                <w:shd w:val="clear" w:color="auto" w:fill="FFFFFF"/>
              </w:rPr>
              <w:t xml:space="preserve">  （五）在桥梁上架设压力在4公斤/平方厘米（0.4兆帕）以上的煤气管道、10千伏以上的高压电力线和其他易燃易爆管线；</w:t>
            </w:r>
          </w:p>
          <w:p>
            <w:pPr>
              <w:rPr>
                <w:rFonts w:ascii="宋体" w:hAnsi="宋体" w:eastAsia="宋体" w:cs="宋体"/>
                <w:spacing w:val="8"/>
                <w:sz w:val="22"/>
                <w:szCs w:val="22"/>
                <w:shd w:val="clear" w:color="auto" w:fill="FFFFFF"/>
              </w:rPr>
            </w:pPr>
            <w:r>
              <w:rPr>
                <w:rFonts w:hint="eastAsia" w:ascii="宋体" w:hAnsi="宋体" w:eastAsia="宋体" w:cs="宋体"/>
                <w:spacing w:val="8"/>
                <w:sz w:val="22"/>
                <w:szCs w:val="22"/>
                <w:shd w:val="clear" w:color="auto" w:fill="FFFFFF"/>
              </w:rPr>
              <w:t xml:space="preserve">  （六）擅自在桥梁或者路灯设施上设置广告牌或者其他挂浮物；</w:t>
            </w:r>
          </w:p>
          <w:p>
            <w:pPr>
              <w:rPr>
                <w:rFonts w:ascii="宋体" w:hAnsi="宋体" w:eastAsia="宋体" w:cs="宋体"/>
                <w:color w:val="000000"/>
                <w:sz w:val="22"/>
                <w:szCs w:val="22"/>
              </w:rPr>
            </w:pPr>
            <w:r>
              <w:rPr>
                <w:rFonts w:hint="eastAsia" w:ascii="宋体" w:hAnsi="宋体" w:eastAsia="宋体" w:cs="宋体"/>
                <w:spacing w:val="8"/>
                <w:sz w:val="22"/>
                <w:szCs w:val="22"/>
                <w:shd w:val="clear" w:color="auto" w:fill="FFFFFF"/>
              </w:rPr>
              <w:t xml:space="preserve">  （七）其他损害、侵占城市道路的行为。</w:t>
            </w:r>
          </w:p>
        </w:tc>
        <w:tc>
          <w:tcPr>
            <w:tcW w:w="763" w:type="dxa"/>
          </w:tcPr>
          <w:p>
            <w:pPr>
              <w:jc w:val="left"/>
              <w:rPr>
                <w:rFonts w:ascii="宋体" w:hAnsi="宋体" w:eastAsia="宋体" w:cs="宋体"/>
                <w:color w:val="000000"/>
                <w:sz w:val="22"/>
                <w:szCs w:val="22"/>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38" w:type="dxa"/>
            <w:vAlign w:val="center"/>
          </w:tcPr>
          <w:p>
            <w:pPr>
              <w:jc w:val="center"/>
              <w:rPr>
                <w:rFonts w:ascii="宋体" w:hAnsi="宋体" w:eastAsia="宋体" w:cs="宋体"/>
                <w:color w:val="000000"/>
                <w:sz w:val="22"/>
                <w:szCs w:val="22"/>
              </w:rPr>
            </w:pPr>
            <w:r>
              <w:rPr>
                <w:rFonts w:hint="eastAsia" w:ascii="宋体" w:hAnsi="宋体" w:eastAsia="宋体" w:cs="宋体"/>
                <w:color w:val="000000"/>
                <w:sz w:val="22"/>
                <w:szCs w:val="22"/>
              </w:rPr>
              <w:t>30</w:t>
            </w:r>
          </w:p>
        </w:tc>
        <w:tc>
          <w:tcPr>
            <w:tcW w:w="1539" w:type="dxa"/>
            <w:vAlign w:val="center"/>
          </w:tcPr>
          <w:p>
            <w:pPr>
              <w:jc w:val="center"/>
              <w:rPr>
                <w:rFonts w:ascii="宋体" w:hAnsi="宋体" w:eastAsia="宋体" w:cs="宋体"/>
                <w:color w:val="000000"/>
                <w:sz w:val="22"/>
                <w:szCs w:val="22"/>
              </w:rPr>
            </w:pPr>
            <w:r>
              <w:rPr>
                <w:rFonts w:hint="eastAsia" w:ascii="宋体" w:hAnsi="宋体" w:eastAsia="宋体" w:cs="宋体"/>
                <w:bCs/>
                <w:spacing w:val="8"/>
                <w:sz w:val="22"/>
                <w:szCs w:val="22"/>
                <w:shd w:val="clear" w:color="auto" w:fill="FFFFFF"/>
              </w:rPr>
              <w:t>对在河道管理范围内弃置，堆放阻碍行 洪物体的；种植阻碍行洪的林木或者高秆植物的；修建围堤，阻水渠道，阻水道路的行政处罚</w:t>
            </w:r>
          </w:p>
        </w:tc>
        <w:tc>
          <w:tcPr>
            <w:tcW w:w="1321" w:type="dxa"/>
            <w:vAlign w:val="center"/>
          </w:tcPr>
          <w:p>
            <w:pPr>
              <w:jc w:val="center"/>
              <w:rPr>
                <w:rFonts w:ascii="宋体" w:hAnsi="宋体" w:eastAsia="宋体" w:cs="宋体"/>
                <w:color w:val="000000"/>
                <w:sz w:val="22"/>
                <w:szCs w:val="22"/>
              </w:rPr>
            </w:pPr>
            <w:r>
              <w:rPr>
                <w:rFonts w:hint="eastAsia" w:ascii="宋体" w:hAnsi="宋体" w:eastAsia="宋体" w:cs="宋体"/>
                <w:color w:val="000000"/>
                <w:sz w:val="22"/>
                <w:szCs w:val="22"/>
              </w:rPr>
              <w:t>行政处罚</w:t>
            </w:r>
          </w:p>
        </w:tc>
        <w:tc>
          <w:tcPr>
            <w:tcW w:w="10636" w:type="dxa"/>
          </w:tcPr>
          <w:p>
            <w:pPr>
              <w:pStyle w:val="5"/>
              <w:shd w:val="clear" w:color="auto" w:fill="FFFFFF"/>
              <w:spacing w:before="0" w:beforeAutospacing="0" w:after="0" w:afterAutospacing="0"/>
              <w:ind w:right="120"/>
              <w:jc w:val="both"/>
              <w:rPr>
                <w:b/>
                <w:spacing w:val="8"/>
                <w:sz w:val="22"/>
                <w:szCs w:val="22"/>
                <w:shd w:val="clear" w:color="auto" w:fill="FFFFFF"/>
              </w:rPr>
            </w:pPr>
            <w:r>
              <w:rPr>
                <w:rFonts w:hint="eastAsia"/>
                <w:color w:val="000000"/>
                <w:sz w:val="22"/>
                <w:szCs w:val="22"/>
              </w:rPr>
              <w:t>【行政法规】</w:t>
            </w:r>
            <w:r>
              <w:rPr>
                <w:rFonts w:hint="eastAsia"/>
                <w:b/>
                <w:sz w:val="22"/>
                <w:szCs w:val="22"/>
              </w:rPr>
              <w:t>《</w:t>
            </w:r>
            <w:r>
              <w:rPr>
                <w:rFonts w:hint="eastAsia"/>
                <w:b/>
                <w:spacing w:val="8"/>
                <w:sz w:val="22"/>
                <w:szCs w:val="22"/>
                <w:shd w:val="clear" w:color="auto" w:fill="FFFFFF"/>
              </w:rPr>
              <w:t>中华人民共和国河道管理条例》</w:t>
            </w:r>
            <w:r>
              <w:rPr>
                <w:rFonts w:hint="eastAsia"/>
                <w:color w:val="333333"/>
                <w:sz w:val="22"/>
                <w:szCs w:val="22"/>
                <w:shd w:val="clear" w:color="auto" w:fill="FFFFFF"/>
              </w:rPr>
              <w:t>（1988年6月10日中华人民共和国国务院令第3号发布， 根据2018年3月19日《国务院关于修改和废止部分行政法规的决定》第四次修</w:t>
            </w:r>
            <w:r>
              <w:rPr>
                <w:rFonts w:hint="eastAsia"/>
                <w:color w:val="333333"/>
                <w:sz w:val="22"/>
                <w:szCs w:val="22"/>
                <w:shd w:val="clear" w:color="auto" w:fill="FFFFFF"/>
                <w:lang w:bidi="ar"/>
              </w:rPr>
              <w:t>订</w:t>
            </w:r>
            <w:r>
              <w:rPr>
                <w:rFonts w:hint="eastAsia"/>
                <w:color w:val="333333"/>
                <w:sz w:val="22"/>
                <w:szCs w:val="22"/>
                <w:shd w:val="clear" w:color="auto" w:fill="FFFFFF"/>
              </w:rPr>
              <w:t>）</w:t>
            </w:r>
          </w:p>
          <w:p>
            <w:pPr>
              <w:pStyle w:val="5"/>
              <w:shd w:val="clear" w:color="auto" w:fill="FFFFFF"/>
              <w:spacing w:before="0" w:beforeAutospacing="0" w:after="0" w:afterAutospacing="0"/>
              <w:ind w:right="120"/>
              <w:jc w:val="both"/>
              <w:rPr>
                <w:spacing w:val="8"/>
                <w:sz w:val="22"/>
                <w:szCs w:val="22"/>
                <w:shd w:val="clear" w:color="auto" w:fill="FFFFFF"/>
              </w:rPr>
            </w:pPr>
            <w:r>
              <w:rPr>
                <w:rFonts w:hint="eastAsia"/>
                <w:b/>
                <w:spacing w:val="8"/>
                <w:sz w:val="22"/>
                <w:szCs w:val="22"/>
                <w:shd w:val="clear" w:color="auto" w:fill="FFFFFF"/>
              </w:rPr>
              <w:t>第四十四条，</w:t>
            </w:r>
            <w:r>
              <w:rPr>
                <w:rFonts w:hint="eastAsia"/>
                <w:spacing w:val="8"/>
                <w:sz w:val="22"/>
                <w:szCs w:val="22"/>
                <w:shd w:val="clear" w:color="auto" w:fill="FFFFFF"/>
              </w:rPr>
              <w:t>违反本条例规定，有下列行为之一的，县级以上地方人民政府河道主管机关除责令其纠正违法行为、采取补救措施外，可以并处警告、罚款、没收非法所得；对有关责任人员，由其所在单位或者上级主管机关给予行政处分；构成犯罪的，依法追究刑事责任：</w:t>
            </w:r>
          </w:p>
          <w:p>
            <w:pPr>
              <w:pStyle w:val="5"/>
              <w:shd w:val="clear" w:color="auto" w:fill="FFFFFF"/>
              <w:spacing w:before="0" w:beforeAutospacing="0" w:after="0" w:afterAutospacing="0"/>
              <w:ind w:right="120" w:firstLine="472" w:firstLineChars="200"/>
              <w:jc w:val="both"/>
              <w:rPr>
                <w:spacing w:val="8"/>
                <w:sz w:val="22"/>
                <w:szCs w:val="22"/>
                <w:shd w:val="clear" w:color="auto" w:fill="FFFFFF"/>
              </w:rPr>
            </w:pPr>
            <w:r>
              <w:rPr>
                <w:rFonts w:hint="eastAsia"/>
                <w:spacing w:val="8"/>
                <w:sz w:val="22"/>
                <w:szCs w:val="22"/>
                <w:shd w:val="clear" w:color="auto" w:fill="FFFFFF"/>
              </w:rPr>
              <w:t>（一）在河道管理范围内弃置、堆放阻碍行洪物体的；种植阻碍行洪的林木或者高秆植物的；修建围堤、阻水渠道、阻水道路的。</w:t>
            </w:r>
          </w:p>
          <w:p>
            <w:pPr>
              <w:pStyle w:val="5"/>
              <w:shd w:val="clear" w:color="auto" w:fill="FFFFFF"/>
              <w:spacing w:before="0" w:beforeAutospacing="0" w:after="0" w:afterAutospacing="0"/>
              <w:ind w:right="120" w:firstLine="472" w:firstLineChars="200"/>
              <w:jc w:val="both"/>
              <w:rPr>
                <w:spacing w:val="8"/>
                <w:sz w:val="22"/>
                <w:szCs w:val="22"/>
                <w:shd w:val="clear" w:color="auto" w:fill="FFFFFF"/>
              </w:rPr>
            </w:pPr>
            <w:r>
              <w:rPr>
                <w:rFonts w:hint="eastAsia"/>
                <w:spacing w:val="8"/>
                <w:sz w:val="22"/>
                <w:szCs w:val="22"/>
                <w:shd w:val="clear" w:color="auto" w:fill="FFFFFF"/>
              </w:rPr>
              <w:t>（二）在堤防、护堤地建房、放牧、开渠、打井、挖窖、葬坟、晒粮、存放物料、开采地下资源、进行考古发掘以及开展集市贸易活动的。</w:t>
            </w:r>
          </w:p>
          <w:p>
            <w:pPr>
              <w:pStyle w:val="5"/>
              <w:shd w:val="clear" w:color="auto" w:fill="FFFFFF"/>
              <w:spacing w:before="0" w:beforeAutospacing="0" w:after="0" w:afterAutospacing="0"/>
              <w:ind w:right="120" w:firstLine="472" w:firstLineChars="200"/>
              <w:jc w:val="both"/>
              <w:rPr>
                <w:spacing w:val="8"/>
                <w:sz w:val="22"/>
                <w:szCs w:val="22"/>
                <w:shd w:val="clear" w:color="auto" w:fill="FFFFFF"/>
              </w:rPr>
            </w:pPr>
            <w:r>
              <w:rPr>
                <w:rFonts w:hint="eastAsia"/>
                <w:spacing w:val="8"/>
                <w:sz w:val="22"/>
                <w:szCs w:val="22"/>
                <w:shd w:val="clear" w:color="auto" w:fill="FFFFFF"/>
              </w:rPr>
              <w:t>（三）未经批准或者不按照国家规定的防洪标准、工程安全标准整治河道或者修建水工程建筑物和其他设施的。</w:t>
            </w:r>
          </w:p>
          <w:p>
            <w:pPr>
              <w:pStyle w:val="5"/>
              <w:shd w:val="clear" w:color="auto" w:fill="FFFFFF"/>
              <w:spacing w:before="0" w:beforeAutospacing="0" w:after="0" w:afterAutospacing="0"/>
              <w:ind w:right="120" w:firstLine="472" w:firstLineChars="200"/>
              <w:jc w:val="both"/>
              <w:rPr>
                <w:spacing w:val="8"/>
                <w:sz w:val="22"/>
                <w:szCs w:val="22"/>
                <w:shd w:val="clear" w:color="auto" w:fill="FFFFFF"/>
              </w:rPr>
            </w:pPr>
            <w:r>
              <w:rPr>
                <w:rFonts w:hint="eastAsia"/>
                <w:spacing w:val="8"/>
                <w:sz w:val="22"/>
                <w:szCs w:val="22"/>
                <w:shd w:val="clear" w:color="auto" w:fill="FFFFFF"/>
              </w:rPr>
              <w:t>（四）未经批准或者不按照河道主管机关的规定在河道管理范围内采砂、取土、淘金、弃置砂石或者淤泥、爆破、钻探、挖筑鱼塘的。</w:t>
            </w:r>
          </w:p>
          <w:p>
            <w:pPr>
              <w:pStyle w:val="5"/>
              <w:shd w:val="clear" w:color="auto" w:fill="FFFFFF"/>
              <w:spacing w:before="0" w:beforeAutospacing="0" w:after="0" w:afterAutospacing="0"/>
              <w:ind w:right="120" w:firstLine="472" w:firstLineChars="200"/>
              <w:jc w:val="both"/>
              <w:rPr>
                <w:spacing w:val="8"/>
                <w:sz w:val="22"/>
                <w:szCs w:val="22"/>
                <w:shd w:val="clear" w:color="auto" w:fill="FFFFFF"/>
              </w:rPr>
            </w:pPr>
            <w:r>
              <w:rPr>
                <w:rFonts w:hint="eastAsia"/>
                <w:spacing w:val="8"/>
                <w:sz w:val="22"/>
                <w:szCs w:val="22"/>
                <w:shd w:val="clear" w:color="auto" w:fill="FFFFFF"/>
              </w:rPr>
              <w:t>（五）未经批准在河道滩地存放物料、修建厂房或者其他建筑设施，以及开采地下资源或者进行考古发掘的。</w:t>
            </w:r>
          </w:p>
          <w:p>
            <w:pPr>
              <w:pStyle w:val="5"/>
              <w:shd w:val="clear" w:color="auto" w:fill="FFFFFF"/>
              <w:spacing w:before="0" w:beforeAutospacing="0" w:after="0" w:afterAutospacing="0"/>
              <w:ind w:right="120" w:firstLine="472" w:firstLineChars="200"/>
              <w:jc w:val="both"/>
              <w:rPr>
                <w:spacing w:val="8"/>
                <w:sz w:val="22"/>
                <w:szCs w:val="22"/>
                <w:shd w:val="clear" w:color="auto" w:fill="FFFFFF"/>
              </w:rPr>
            </w:pPr>
            <w:r>
              <w:rPr>
                <w:rFonts w:hint="eastAsia"/>
                <w:spacing w:val="8"/>
                <w:sz w:val="22"/>
                <w:szCs w:val="22"/>
                <w:shd w:val="clear" w:color="auto" w:fill="FFFFFF"/>
              </w:rPr>
              <w:t>（六）违反本条例第二十七条的规定，围垦湖泊、河流的。</w:t>
            </w:r>
          </w:p>
          <w:p>
            <w:pPr>
              <w:pStyle w:val="5"/>
              <w:shd w:val="clear" w:color="auto" w:fill="FFFFFF"/>
              <w:spacing w:before="0" w:beforeAutospacing="0" w:after="0" w:afterAutospacing="0"/>
              <w:ind w:right="120" w:firstLine="472" w:firstLineChars="200"/>
              <w:jc w:val="both"/>
              <w:rPr>
                <w:spacing w:val="8"/>
                <w:sz w:val="22"/>
                <w:szCs w:val="22"/>
                <w:shd w:val="clear" w:color="auto" w:fill="FFFFFF"/>
              </w:rPr>
            </w:pPr>
            <w:r>
              <w:rPr>
                <w:rFonts w:hint="eastAsia"/>
                <w:spacing w:val="8"/>
                <w:sz w:val="22"/>
                <w:szCs w:val="22"/>
                <w:shd w:val="clear" w:color="auto" w:fill="FFFFFF"/>
              </w:rPr>
              <w:t>（七）擅自砍伐护堤护岸林木的。</w:t>
            </w:r>
          </w:p>
          <w:p>
            <w:pPr>
              <w:pStyle w:val="5"/>
              <w:shd w:val="clear" w:color="auto" w:fill="FFFFFF"/>
              <w:spacing w:before="0" w:beforeAutospacing="0" w:after="0" w:afterAutospacing="0"/>
              <w:ind w:right="120" w:firstLine="472" w:firstLineChars="200"/>
              <w:jc w:val="both"/>
              <w:rPr>
                <w:spacing w:val="8"/>
                <w:sz w:val="22"/>
                <w:szCs w:val="22"/>
                <w:shd w:val="clear" w:color="auto" w:fill="FFFFFF"/>
              </w:rPr>
            </w:pPr>
            <w:r>
              <w:rPr>
                <w:rFonts w:hint="eastAsia"/>
                <w:spacing w:val="8"/>
                <w:sz w:val="22"/>
                <w:szCs w:val="22"/>
                <w:shd w:val="clear" w:color="auto" w:fill="FFFFFF"/>
              </w:rPr>
              <w:t>（八）汛期违反防汛指挥部的规定或者指令的。</w:t>
            </w:r>
          </w:p>
          <w:p>
            <w:pPr>
              <w:pStyle w:val="5"/>
              <w:shd w:val="clear" w:color="auto" w:fill="FFFFFF"/>
              <w:spacing w:before="0" w:beforeAutospacing="0" w:after="0" w:afterAutospacing="0"/>
              <w:ind w:right="120" w:firstLine="472" w:firstLineChars="200"/>
              <w:jc w:val="both"/>
              <w:rPr>
                <w:spacing w:val="8"/>
                <w:sz w:val="22"/>
                <w:szCs w:val="22"/>
                <w:shd w:val="clear" w:color="auto" w:fill="FFFFFF"/>
              </w:rPr>
            </w:pPr>
            <w:r>
              <w:rPr>
                <w:rFonts w:hint="eastAsia"/>
                <w:spacing w:val="8"/>
                <w:sz w:val="22"/>
                <w:szCs w:val="22"/>
                <w:shd w:val="clear" w:color="auto" w:fill="FFFFFF"/>
              </w:rPr>
              <w:t>中华人民共和国河道管理条例第二十七条禁止围湖造田。已经围垦的，应当按照国家规定的防洪标准进行治理，逐步退田还湖。湖泊的开发利用规划必须经河道主管机关审查同意。</w:t>
            </w:r>
          </w:p>
          <w:p>
            <w:pPr>
              <w:rPr>
                <w:rFonts w:ascii="宋体" w:hAnsi="宋体" w:eastAsia="宋体" w:cs="宋体"/>
                <w:color w:val="000000"/>
                <w:sz w:val="22"/>
                <w:szCs w:val="22"/>
              </w:rPr>
            </w:pPr>
            <w:r>
              <w:rPr>
                <w:rFonts w:hint="eastAsia" w:ascii="宋体" w:hAnsi="宋体" w:eastAsia="宋体" w:cs="宋体"/>
                <w:spacing w:val="8"/>
                <w:sz w:val="22"/>
                <w:szCs w:val="22"/>
                <w:shd w:val="clear" w:color="auto" w:fill="FFFFFF"/>
              </w:rPr>
              <w:t>禁止围垦河流，确需围垦的，必须经过科学论证，并经省级以上人民政府批准。</w:t>
            </w:r>
          </w:p>
        </w:tc>
        <w:tc>
          <w:tcPr>
            <w:tcW w:w="763" w:type="dxa"/>
          </w:tcPr>
          <w:p>
            <w:pPr>
              <w:jc w:val="left"/>
              <w:rPr>
                <w:rFonts w:ascii="宋体" w:hAnsi="宋体" w:eastAsia="宋体" w:cs="宋体"/>
                <w:color w:val="000000"/>
                <w:sz w:val="22"/>
                <w:szCs w:val="22"/>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38" w:type="dxa"/>
            <w:vAlign w:val="center"/>
          </w:tcPr>
          <w:p>
            <w:pPr>
              <w:jc w:val="center"/>
              <w:rPr>
                <w:rFonts w:ascii="宋体" w:hAnsi="宋体" w:eastAsia="宋体" w:cs="宋体"/>
                <w:color w:val="000000"/>
                <w:sz w:val="22"/>
                <w:szCs w:val="22"/>
              </w:rPr>
            </w:pPr>
            <w:r>
              <w:rPr>
                <w:rFonts w:hint="eastAsia" w:ascii="宋体" w:hAnsi="宋体" w:eastAsia="宋体" w:cs="宋体"/>
                <w:color w:val="000000"/>
                <w:sz w:val="22"/>
                <w:szCs w:val="22"/>
              </w:rPr>
              <w:t>31</w:t>
            </w:r>
          </w:p>
        </w:tc>
        <w:tc>
          <w:tcPr>
            <w:tcW w:w="1539" w:type="dxa"/>
            <w:vAlign w:val="center"/>
          </w:tcPr>
          <w:p>
            <w:pPr>
              <w:jc w:val="center"/>
              <w:rPr>
                <w:rFonts w:ascii="宋体" w:hAnsi="宋体" w:eastAsia="宋体" w:cs="宋体"/>
                <w:color w:val="000000"/>
                <w:sz w:val="22"/>
                <w:szCs w:val="22"/>
              </w:rPr>
            </w:pPr>
            <w:r>
              <w:rPr>
                <w:rFonts w:hint="eastAsia" w:ascii="宋体" w:hAnsi="宋体" w:eastAsia="宋体" w:cs="宋体"/>
                <w:bCs/>
                <w:spacing w:val="8"/>
                <w:sz w:val="22"/>
                <w:szCs w:val="22"/>
                <w:shd w:val="clear" w:color="auto" w:fill="FFFFFF"/>
              </w:rPr>
              <w:t>对在堤防，护堤地建房，放牧，开渠，打井，挖窑，葬坟，晒粮，存放物料，开采地下资源，进行考古发掘以及开展集市贸易活动的行政处罚</w:t>
            </w:r>
          </w:p>
        </w:tc>
        <w:tc>
          <w:tcPr>
            <w:tcW w:w="1321" w:type="dxa"/>
            <w:vAlign w:val="center"/>
          </w:tcPr>
          <w:p>
            <w:pPr>
              <w:jc w:val="center"/>
              <w:rPr>
                <w:rFonts w:ascii="宋体" w:hAnsi="宋体" w:eastAsia="宋体" w:cs="宋体"/>
                <w:color w:val="000000"/>
                <w:sz w:val="22"/>
                <w:szCs w:val="22"/>
              </w:rPr>
            </w:pPr>
            <w:r>
              <w:rPr>
                <w:rFonts w:hint="eastAsia" w:ascii="宋体" w:hAnsi="宋体" w:eastAsia="宋体" w:cs="宋体"/>
                <w:color w:val="000000"/>
                <w:sz w:val="22"/>
                <w:szCs w:val="22"/>
              </w:rPr>
              <w:t>行政处罚</w:t>
            </w:r>
          </w:p>
        </w:tc>
        <w:tc>
          <w:tcPr>
            <w:tcW w:w="10636" w:type="dxa"/>
          </w:tcPr>
          <w:p>
            <w:pPr>
              <w:pStyle w:val="5"/>
              <w:shd w:val="clear" w:color="auto" w:fill="FFFFFF"/>
              <w:spacing w:before="0" w:beforeAutospacing="0" w:after="0" w:afterAutospacing="0"/>
              <w:ind w:right="120"/>
              <w:jc w:val="both"/>
              <w:rPr>
                <w:color w:val="333333"/>
                <w:sz w:val="22"/>
                <w:szCs w:val="22"/>
                <w:shd w:val="clear" w:color="auto" w:fill="FFFFFF"/>
              </w:rPr>
            </w:pPr>
            <w:r>
              <w:rPr>
                <w:rFonts w:hint="eastAsia"/>
                <w:color w:val="000000"/>
                <w:sz w:val="22"/>
                <w:szCs w:val="22"/>
              </w:rPr>
              <w:t>【行政法规】</w:t>
            </w:r>
            <w:r>
              <w:rPr>
                <w:rFonts w:hint="eastAsia"/>
                <w:b/>
                <w:sz w:val="22"/>
                <w:szCs w:val="22"/>
              </w:rPr>
              <w:t>《</w:t>
            </w:r>
            <w:r>
              <w:rPr>
                <w:rFonts w:hint="eastAsia"/>
                <w:b/>
                <w:spacing w:val="8"/>
                <w:sz w:val="22"/>
                <w:szCs w:val="22"/>
                <w:shd w:val="clear" w:color="auto" w:fill="FFFFFF"/>
              </w:rPr>
              <w:t>中华人民共和国河道管理条例》</w:t>
            </w:r>
            <w:r>
              <w:rPr>
                <w:rFonts w:hint="eastAsia"/>
                <w:color w:val="333333"/>
                <w:sz w:val="22"/>
                <w:szCs w:val="22"/>
                <w:shd w:val="clear" w:color="auto" w:fill="FFFFFF"/>
              </w:rPr>
              <w:t>（1988年6月10日中华人民共和国国务院令第3号发布， 根据2018年3月19日《国务院关于修改和废止部分行政法规的决定》第四次修</w:t>
            </w:r>
            <w:r>
              <w:rPr>
                <w:rFonts w:hint="eastAsia"/>
                <w:color w:val="333333"/>
                <w:sz w:val="22"/>
                <w:szCs w:val="22"/>
                <w:shd w:val="clear" w:color="auto" w:fill="FFFFFF"/>
                <w:lang w:bidi="ar"/>
              </w:rPr>
              <w:t>订</w:t>
            </w:r>
            <w:r>
              <w:rPr>
                <w:rFonts w:hint="eastAsia"/>
                <w:color w:val="333333"/>
                <w:sz w:val="22"/>
                <w:szCs w:val="22"/>
                <w:shd w:val="clear" w:color="auto" w:fill="FFFFFF"/>
              </w:rPr>
              <w:t>）</w:t>
            </w:r>
          </w:p>
          <w:p>
            <w:pPr>
              <w:pStyle w:val="5"/>
              <w:shd w:val="clear" w:color="auto" w:fill="FFFFFF"/>
              <w:spacing w:before="0" w:beforeAutospacing="0" w:after="0" w:afterAutospacing="0"/>
              <w:ind w:right="120"/>
              <w:jc w:val="both"/>
              <w:rPr>
                <w:spacing w:val="8"/>
                <w:sz w:val="22"/>
                <w:szCs w:val="22"/>
                <w:shd w:val="clear" w:color="auto" w:fill="FFFFFF"/>
              </w:rPr>
            </w:pPr>
            <w:r>
              <w:rPr>
                <w:rFonts w:hint="eastAsia"/>
                <w:b/>
                <w:spacing w:val="8"/>
                <w:sz w:val="22"/>
                <w:szCs w:val="22"/>
                <w:shd w:val="clear" w:color="auto" w:fill="FFFFFF"/>
              </w:rPr>
              <w:t>第四十四条，</w:t>
            </w:r>
            <w:r>
              <w:rPr>
                <w:rFonts w:hint="eastAsia"/>
                <w:spacing w:val="8"/>
                <w:sz w:val="22"/>
                <w:szCs w:val="22"/>
                <w:shd w:val="clear" w:color="auto" w:fill="FFFFFF"/>
              </w:rPr>
              <w:t>违反本条例规定，有下列行为之一的，县级以上地方人民政府河道主管机关除责令其纠正违法行为、采取补救措施外，可以并处警告、罚款、没收非法所得；对有关责任人员，由其所在单位或者上级主管机关给予行政处分；构成犯罪的，依法追究刑事责任：</w:t>
            </w:r>
          </w:p>
          <w:p>
            <w:pPr>
              <w:pStyle w:val="5"/>
              <w:shd w:val="clear" w:color="auto" w:fill="FFFFFF"/>
              <w:spacing w:before="0" w:beforeAutospacing="0" w:after="0" w:afterAutospacing="0"/>
              <w:ind w:right="120" w:firstLine="472" w:firstLineChars="200"/>
              <w:jc w:val="both"/>
              <w:rPr>
                <w:spacing w:val="8"/>
                <w:sz w:val="22"/>
                <w:szCs w:val="22"/>
                <w:shd w:val="clear" w:color="auto" w:fill="FFFFFF"/>
              </w:rPr>
            </w:pPr>
            <w:r>
              <w:rPr>
                <w:rFonts w:hint="eastAsia"/>
                <w:spacing w:val="8"/>
                <w:sz w:val="22"/>
                <w:szCs w:val="22"/>
                <w:shd w:val="clear" w:color="auto" w:fill="FFFFFF"/>
              </w:rPr>
              <w:t>（一）在河道管理范围内弃置、堆放阻碍行洪物体的；种植阻碍行洪的林木或者高秆植物的；修建围堤、阻水渠道、阻水道路的。</w:t>
            </w:r>
          </w:p>
          <w:p>
            <w:pPr>
              <w:pStyle w:val="5"/>
              <w:shd w:val="clear" w:color="auto" w:fill="FFFFFF"/>
              <w:spacing w:before="0" w:beforeAutospacing="0" w:after="0" w:afterAutospacing="0"/>
              <w:ind w:right="120" w:firstLine="472" w:firstLineChars="200"/>
              <w:jc w:val="both"/>
              <w:rPr>
                <w:spacing w:val="8"/>
                <w:sz w:val="22"/>
                <w:szCs w:val="22"/>
                <w:shd w:val="clear" w:color="auto" w:fill="FFFFFF"/>
              </w:rPr>
            </w:pPr>
            <w:r>
              <w:rPr>
                <w:rFonts w:hint="eastAsia"/>
                <w:spacing w:val="8"/>
                <w:sz w:val="22"/>
                <w:szCs w:val="22"/>
                <w:shd w:val="clear" w:color="auto" w:fill="FFFFFF"/>
              </w:rPr>
              <w:t>（二）在堤防、护堤地建房、放牧、开渠、打井、挖窖、葬坟、晒粮、存放物料、开采地下资源、进行考古发掘以及开展集市贸易活动的。</w:t>
            </w:r>
          </w:p>
          <w:p>
            <w:pPr>
              <w:pStyle w:val="5"/>
              <w:shd w:val="clear" w:color="auto" w:fill="FFFFFF"/>
              <w:spacing w:before="0" w:beforeAutospacing="0" w:after="0" w:afterAutospacing="0"/>
              <w:ind w:right="120" w:firstLine="472" w:firstLineChars="200"/>
              <w:jc w:val="both"/>
              <w:rPr>
                <w:spacing w:val="8"/>
                <w:sz w:val="22"/>
                <w:szCs w:val="22"/>
                <w:shd w:val="clear" w:color="auto" w:fill="FFFFFF"/>
              </w:rPr>
            </w:pPr>
            <w:r>
              <w:rPr>
                <w:rFonts w:hint="eastAsia"/>
                <w:spacing w:val="8"/>
                <w:sz w:val="22"/>
                <w:szCs w:val="22"/>
                <w:shd w:val="clear" w:color="auto" w:fill="FFFFFF"/>
              </w:rPr>
              <w:t>（三）未经批准或者不按照国家规定的防洪标准、工程安全标准整治河道或者修建水工程建筑物和其他设施的。</w:t>
            </w:r>
          </w:p>
          <w:p>
            <w:pPr>
              <w:pStyle w:val="5"/>
              <w:shd w:val="clear" w:color="auto" w:fill="FFFFFF"/>
              <w:spacing w:before="0" w:beforeAutospacing="0" w:after="0" w:afterAutospacing="0"/>
              <w:ind w:right="120" w:firstLine="472" w:firstLineChars="200"/>
              <w:jc w:val="both"/>
              <w:rPr>
                <w:spacing w:val="8"/>
                <w:sz w:val="22"/>
                <w:szCs w:val="22"/>
                <w:shd w:val="clear" w:color="auto" w:fill="FFFFFF"/>
              </w:rPr>
            </w:pPr>
            <w:r>
              <w:rPr>
                <w:rFonts w:hint="eastAsia"/>
                <w:spacing w:val="8"/>
                <w:sz w:val="22"/>
                <w:szCs w:val="22"/>
                <w:shd w:val="clear" w:color="auto" w:fill="FFFFFF"/>
              </w:rPr>
              <w:t>（四）未经批准或者不按照河道主管机关的规定在河道管理范围内采砂、取土、淘金、弃置砂石或者淤泥、爆破、钻探、挖筑鱼塘的。</w:t>
            </w:r>
          </w:p>
          <w:p>
            <w:pPr>
              <w:pStyle w:val="5"/>
              <w:shd w:val="clear" w:color="auto" w:fill="FFFFFF"/>
              <w:spacing w:before="0" w:beforeAutospacing="0" w:after="0" w:afterAutospacing="0"/>
              <w:ind w:right="120" w:firstLine="472" w:firstLineChars="200"/>
              <w:jc w:val="both"/>
              <w:rPr>
                <w:spacing w:val="8"/>
                <w:sz w:val="22"/>
                <w:szCs w:val="22"/>
                <w:shd w:val="clear" w:color="auto" w:fill="FFFFFF"/>
              </w:rPr>
            </w:pPr>
            <w:r>
              <w:rPr>
                <w:rFonts w:hint="eastAsia"/>
                <w:spacing w:val="8"/>
                <w:sz w:val="22"/>
                <w:szCs w:val="22"/>
                <w:shd w:val="clear" w:color="auto" w:fill="FFFFFF"/>
              </w:rPr>
              <w:t>（五）未经批准在河道滩地存放物料、修建厂房或者其他建筑设施，以及开采地下资源或者进行考古发掘的。</w:t>
            </w:r>
          </w:p>
          <w:p>
            <w:pPr>
              <w:pStyle w:val="5"/>
              <w:shd w:val="clear" w:color="auto" w:fill="FFFFFF"/>
              <w:spacing w:before="0" w:beforeAutospacing="0" w:after="0" w:afterAutospacing="0"/>
              <w:ind w:right="120" w:firstLine="472" w:firstLineChars="200"/>
              <w:jc w:val="both"/>
              <w:rPr>
                <w:spacing w:val="8"/>
                <w:sz w:val="22"/>
                <w:szCs w:val="22"/>
                <w:shd w:val="clear" w:color="auto" w:fill="FFFFFF"/>
              </w:rPr>
            </w:pPr>
            <w:r>
              <w:rPr>
                <w:rFonts w:hint="eastAsia"/>
                <w:spacing w:val="8"/>
                <w:sz w:val="22"/>
                <w:szCs w:val="22"/>
                <w:shd w:val="clear" w:color="auto" w:fill="FFFFFF"/>
              </w:rPr>
              <w:t>（六）违反本条例第二十七条的规定，围垦湖泊、河流的。</w:t>
            </w:r>
          </w:p>
          <w:p>
            <w:pPr>
              <w:pStyle w:val="5"/>
              <w:shd w:val="clear" w:color="auto" w:fill="FFFFFF"/>
              <w:spacing w:before="0" w:beforeAutospacing="0" w:after="0" w:afterAutospacing="0"/>
              <w:ind w:right="120" w:firstLine="472" w:firstLineChars="200"/>
              <w:jc w:val="both"/>
              <w:rPr>
                <w:spacing w:val="8"/>
                <w:sz w:val="22"/>
                <w:szCs w:val="22"/>
                <w:shd w:val="clear" w:color="auto" w:fill="FFFFFF"/>
              </w:rPr>
            </w:pPr>
            <w:r>
              <w:rPr>
                <w:rFonts w:hint="eastAsia"/>
                <w:spacing w:val="8"/>
                <w:sz w:val="22"/>
                <w:szCs w:val="22"/>
                <w:shd w:val="clear" w:color="auto" w:fill="FFFFFF"/>
              </w:rPr>
              <w:t>（七）擅自砍伐护堤护岸林木的。</w:t>
            </w:r>
          </w:p>
          <w:p>
            <w:pPr>
              <w:pStyle w:val="5"/>
              <w:shd w:val="clear" w:color="auto" w:fill="FFFFFF"/>
              <w:spacing w:before="0" w:beforeAutospacing="0" w:after="0" w:afterAutospacing="0"/>
              <w:ind w:right="120" w:firstLine="472" w:firstLineChars="200"/>
              <w:jc w:val="both"/>
              <w:rPr>
                <w:spacing w:val="8"/>
                <w:sz w:val="22"/>
                <w:szCs w:val="22"/>
                <w:shd w:val="clear" w:color="auto" w:fill="FFFFFF"/>
              </w:rPr>
            </w:pPr>
            <w:r>
              <w:rPr>
                <w:rFonts w:hint="eastAsia"/>
                <w:spacing w:val="8"/>
                <w:sz w:val="22"/>
                <w:szCs w:val="22"/>
                <w:shd w:val="clear" w:color="auto" w:fill="FFFFFF"/>
              </w:rPr>
              <w:t>（八）汛期违反防汛指挥部的规定或者指令的。</w:t>
            </w:r>
          </w:p>
          <w:p>
            <w:pPr>
              <w:pStyle w:val="5"/>
              <w:shd w:val="clear" w:color="auto" w:fill="FFFFFF"/>
              <w:spacing w:before="0" w:beforeAutospacing="0" w:after="0" w:afterAutospacing="0"/>
              <w:ind w:right="120" w:firstLine="472" w:firstLineChars="200"/>
              <w:jc w:val="both"/>
              <w:rPr>
                <w:spacing w:val="8"/>
                <w:sz w:val="22"/>
                <w:szCs w:val="22"/>
                <w:shd w:val="clear" w:color="auto" w:fill="FFFFFF"/>
              </w:rPr>
            </w:pPr>
            <w:r>
              <w:rPr>
                <w:rFonts w:hint="eastAsia"/>
                <w:spacing w:val="8"/>
                <w:sz w:val="22"/>
                <w:szCs w:val="22"/>
                <w:shd w:val="clear" w:color="auto" w:fill="FFFFFF"/>
              </w:rPr>
              <w:t>中华人民共和国河道管理条例第二十七条禁止围湖造田。已经围垦的，应当按照国家规定的防洪标准进行治理，逐步退田还湖。湖泊的开发利用规划必须经河道主管机关审查同意。</w:t>
            </w:r>
          </w:p>
          <w:p>
            <w:pPr>
              <w:rPr>
                <w:rFonts w:ascii="宋体" w:hAnsi="宋体" w:eastAsia="宋体" w:cs="宋体"/>
                <w:color w:val="000000"/>
                <w:sz w:val="22"/>
                <w:szCs w:val="22"/>
              </w:rPr>
            </w:pPr>
            <w:r>
              <w:rPr>
                <w:rFonts w:hint="eastAsia" w:ascii="宋体" w:hAnsi="宋体" w:eastAsia="宋体" w:cs="宋体"/>
                <w:spacing w:val="8"/>
                <w:sz w:val="22"/>
                <w:szCs w:val="22"/>
                <w:shd w:val="clear" w:color="auto" w:fill="FFFFFF"/>
              </w:rPr>
              <w:t>禁止围垦河流，确需围垦的，必须经过科学论证，并经省级以上人民政府批准。</w:t>
            </w:r>
          </w:p>
        </w:tc>
        <w:tc>
          <w:tcPr>
            <w:tcW w:w="763" w:type="dxa"/>
          </w:tcPr>
          <w:p>
            <w:pPr>
              <w:jc w:val="left"/>
              <w:rPr>
                <w:rFonts w:ascii="宋体" w:hAnsi="宋体" w:eastAsia="宋体" w:cs="宋体"/>
                <w:color w:val="000000"/>
                <w:sz w:val="22"/>
                <w:szCs w:val="22"/>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38" w:type="dxa"/>
            <w:vAlign w:val="center"/>
          </w:tcPr>
          <w:p>
            <w:pPr>
              <w:jc w:val="center"/>
              <w:rPr>
                <w:rFonts w:ascii="宋体" w:hAnsi="宋体" w:eastAsia="宋体" w:cs="宋体"/>
                <w:sz w:val="22"/>
                <w:szCs w:val="22"/>
              </w:rPr>
            </w:pPr>
            <w:r>
              <w:rPr>
                <w:rFonts w:hint="eastAsia" w:ascii="宋体" w:hAnsi="宋体" w:eastAsia="宋体" w:cs="宋体"/>
                <w:sz w:val="22"/>
                <w:szCs w:val="22"/>
              </w:rPr>
              <w:t>32</w:t>
            </w:r>
          </w:p>
        </w:tc>
        <w:tc>
          <w:tcPr>
            <w:tcW w:w="1539" w:type="dxa"/>
            <w:vAlign w:val="center"/>
          </w:tcPr>
          <w:p>
            <w:pPr>
              <w:jc w:val="center"/>
              <w:rPr>
                <w:rFonts w:ascii="宋体" w:hAnsi="宋体" w:eastAsia="宋体" w:cs="宋体"/>
                <w:sz w:val="22"/>
                <w:szCs w:val="22"/>
              </w:rPr>
            </w:pPr>
            <w:r>
              <w:rPr>
                <w:rFonts w:hint="eastAsia" w:ascii="宋体" w:hAnsi="宋体" w:eastAsia="宋体" w:cs="宋体"/>
                <w:bCs/>
                <w:spacing w:val="8"/>
                <w:sz w:val="22"/>
                <w:szCs w:val="22"/>
                <w:shd w:val="clear" w:color="auto" w:fill="FFFFFF"/>
              </w:rPr>
              <w:t>对擅自砍伐护堤护岸林木的行政处罚</w:t>
            </w:r>
          </w:p>
        </w:tc>
        <w:tc>
          <w:tcPr>
            <w:tcW w:w="1321" w:type="dxa"/>
            <w:vAlign w:val="center"/>
          </w:tcPr>
          <w:p>
            <w:pPr>
              <w:jc w:val="center"/>
              <w:rPr>
                <w:rFonts w:ascii="宋体" w:hAnsi="宋体" w:eastAsia="宋体" w:cs="宋体"/>
                <w:color w:val="000000"/>
                <w:sz w:val="22"/>
                <w:szCs w:val="22"/>
              </w:rPr>
            </w:pPr>
            <w:r>
              <w:rPr>
                <w:rFonts w:hint="eastAsia" w:ascii="宋体" w:hAnsi="宋体" w:eastAsia="宋体" w:cs="宋体"/>
                <w:color w:val="000000"/>
                <w:sz w:val="22"/>
                <w:szCs w:val="22"/>
              </w:rPr>
              <w:t>行政处罚</w:t>
            </w:r>
          </w:p>
        </w:tc>
        <w:tc>
          <w:tcPr>
            <w:tcW w:w="10636" w:type="dxa"/>
          </w:tcPr>
          <w:p>
            <w:pPr>
              <w:pStyle w:val="5"/>
              <w:shd w:val="clear" w:color="auto" w:fill="FFFFFF"/>
              <w:spacing w:before="0" w:beforeAutospacing="0" w:after="0" w:afterAutospacing="0"/>
              <w:ind w:right="120"/>
              <w:jc w:val="both"/>
              <w:rPr>
                <w:color w:val="333333"/>
                <w:sz w:val="22"/>
                <w:szCs w:val="22"/>
                <w:shd w:val="clear" w:color="auto" w:fill="FFFFFF"/>
              </w:rPr>
            </w:pPr>
            <w:r>
              <w:rPr>
                <w:rFonts w:hint="eastAsia"/>
                <w:color w:val="000000"/>
                <w:sz w:val="22"/>
                <w:szCs w:val="22"/>
              </w:rPr>
              <w:t>【行政法规】</w:t>
            </w:r>
            <w:r>
              <w:rPr>
                <w:rFonts w:hint="eastAsia"/>
                <w:b/>
                <w:sz w:val="22"/>
                <w:szCs w:val="22"/>
              </w:rPr>
              <w:t>《</w:t>
            </w:r>
            <w:r>
              <w:rPr>
                <w:rFonts w:hint="eastAsia"/>
                <w:b/>
                <w:spacing w:val="8"/>
                <w:sz w:val="22"/>
                <w:szCs w:val="22"/>
                <w:shd w:val="clear" w:color="auto" w:fill="FFFFFF"/>
              </w:rPr>
              <w:t>中华人民共和国河道管理条例》</w:t>
            </w:r>
            <w:r>
              <w:rPr>
                <w:rFonts w:hint="eastAsia"/>
                <w:color w:val="333333"/>
                <w:sz w:val="22"/>
                <w:szCs w:val="22"/>
                <w:shd w:val="clear" w:color="auto" w:fill="FFFFFF"/>
              </w:rPr>
              <w:t>（1988年6月10日中华人民共和国国务院令第3号发布， 根据2018年3月19日《国务院关于修改和废止部分行政法规的决定》第四次修</w:t>
            </w:r>
            <w:r>
              <w:rPr>
                <w:rFonts w:hint="eastAsia"/>
                <w:color w:val="333333"/>
                <w:sz w:val="22"/>
                <w:szCs w:val="22"/>
                <w:shd w:val="clear" w:color="auto" w:fill="FFFFFF"/>
                <w:lang w:bidi="ar"/>
              </w:rPr>
              <w:t>订</w:t>
            </w:r>
            <w:r>
              <w:rPr>
                <w:rFonts w:hint="eastAsia"/>
                <w:color w:val="333333"/>
                <w:sz w:val="22"/>
                <w:szCs w:val="22"/>
                <w:shd w:val="clear" w:color="auto" w:fill="FFFFFF"/>
              </w:rPr>
              <w:t>）</w:t>
            </w:r>
          </w:p>
          <w:p>
            <w:pPr>
              <w:pStyle w:val="5"/>
              <w:shd w:val="clear" w:color="auto" w:fill="FFFFFF"/>
              <w:spacing w:before="0" w:beforeAutospacing="0" w:after="0" w:afterAutospacing="0"/>
              <w:ind w:right="120"/>
              <w:jc w:val="both"/>
              <w:rPr>
                <w:spacing w:val="8"/>
                <w:sz w:val="22"/>
                <w:szCs w:val="22"/>
                <w:shd w:val="clear" w:color="auto" w:fill="FFFFFF"/>
              </w:rPr>
            </w:pPr>
            <w:r>
              <w:rPr>
                <w:rFonts w:hint="eastAsia"/>
                <w:b/>
                <w:spacing w:val="8"/>
                <w:sz w:val="22"/>
                <w:szCs w:val="22"/>
                <w:shd w:val="clear" w:color="auto" w:fill="FFFFFF"/>
              </w:rPr>
              <w:t>第四十四条，</w:t>
            </w:r>
            <w:r>
              <w:rPr>
                <w:rFonts w:hint="eastAsia"/>
                <w:spacing w:val="8"/>
                <w:sz w:val="22"/>
                <w:szCs w:val="22"/>
                <w:shd w:val="clear" w:color="auto" w:fill="FFFFFF"/>
              </w:rPr>
              <w:t>违反本条例规定，有下列行为之一的，县级以上地方人民政府河道主管机关除责令其纠正违法行为、采取补救措施外，可以并处警告、罚款、没收非法所得；对有关责任人员，由其所在单位或者上级主管机关给予行政处分；构成犯罪的，依法追究刑事责任：</w:t>
            </w:r>
          </w:p>
          <w:p>
            <w:pPr>
              <w:pStyle w:val="5"/>
              <w:shd w:val="clear" w:color="auto" w:fill="FFFFFF"/>
              <w:spacing w:before="0" w:beforeAutospacing="0" w:after="0" w:afterAutospacing="0"/>
              <w:ind w:right="120" w:firstLine="472" w:firstLineChars="200"/>
              <w:jc w:val="both"/>
              <w:rPr>
                <w:spacing w:val="8"/>
                <w:sz w:val="22"/>
                <w:szCs w:val="22"/>
                <w:shd w:val="clear" w:color="auto" w:fill="FFFFFF"/>
              </w:rPr>
            </w:pPr>
            <w:r>
              <w:rPr>
                <w:rFonts w:hint="eastAsia"/>
                <w:spacing w:val="8"/>
                <w:sz w:val="22"/>
                <w:szCs w:val="22"/>
                <w:shd w:val="clear" w:color="auto" w:fill="FFFFFF"/>
              </w:rPr>
              <w:t>（一）在河道管理范围内弃置、堆放阻碍行洪物体的；种植阻碍行洪的林木或者高秆植物的；修建围堤、阻水渠道、阻水道路的。</w:t>
            </w:r>
          </w:p>
          <w:p>
            <w:pPr>
              <w:pStyle w:val="5"/>
              <w:shd w:val="clear" w:color="auto" w:fill="FFFFFF"/>
              <w:spacing w:before="0" w:beforeAutospacing="0" w:after="0" w:afterAutospacing="0"/>
              <w:ind w:right="120" w:firstLine="472" w:firstLineChars="200"/>
              <w:jc w:val="both"/>
              <w:rPr>
                <w:spacing w:val="8"/>
                <w:sz w:val="22"/>
                <w:szCs w:val="22"/>
                <w:shd w:val="clear" w:color="auto" w:fill="FFFFFF"/>
              </w:rPr>
            </w:pPr>
            <w:r>
              <w:rPr>
                <w:rFonts w:hint="eastAsia"/>
                <w:spacing w:val="8"/>
                <w:sz w:val="22"/>
                <w:szCs w:val="22"/>
                <w:shd w:val="clear" w:color="auto" w:fill="FFFFFF"/>
              </w:rPr>
              <w:t>（二）在堤防、护堤地建房、放牧、开渠、打井、挖窖、葬坟、晒粮、存放物料、开采地下资源、进行考古发掘以及开展集市贸易活动的。</w:t>
            </w:r>
          </w:p>
          <w:p>
            <w:pPr>
              <w:pStyle w:val="5"/>
              <w:shd w:val="clear" w:color="auto" w:fill="FFFFFF"/>
              <w:spacing w:before="0" w:beforeAutospacing="0" w:after="0" w:afterAutospacing="0"/>
              <w:ind w:right="120" w:firstLine="472" w:firstLineChars="200"/>
              <w:jc w:val="both"/>
              <w:rPr>
                <w:spacing w:val="8"/>
                <w:sz w:val="22"/>
                <w:szCs w:val="22"/>
                <w:shd w:val="clear" w:color="auto" w:fill="FFFFFF"/>
              </w:rPr>
            </w:pPr>
            <w:r>
              <w:rPr>
                <w:rFonts w:hint="eastAsia"/>
                <w:spacing w:val="8"/>
                <w:sz w:val="22"/>
                <w:szCs w:val="22"/>
                <w:shd w:val="clear" w:color="auto" w:fill="FFFFFF"/>
              </w:rPr>
              <w:t>（三）未经批准或者不按照国家规定的防洪标准、工程安全标准整治河道或者修建水工程建筑物和其他设施的。</w:t>
            </w:r>
          </w:p>
          <w:p>
            <w:pPr>
              <w:pStyle w:val="5"/>
              <w:shd w:val="clear" w:color="auto" w:fill="FFFFFF"/>
              <w:spacing w:before="0" w:beforeAutospacing="0" w:after="0" w:afterAutospacing="0"/>
              <w:ind w:right="120" w:firstLine="472" w:firstLineChars="200"/>
              <w:jc w:val="both"/>
              <w:rPr>
                <w:spacing w:val="8"/>
                <w:sz w:val="22"/>
                <w:szCs w:val="22"/>
                <w:shd w:val="clear" w:color="auto" w:fill="FFFFFF"/>
              </w:rPr>
            </w:pPr>
            <w:r>
              <w:rPr>
                <w:rFonts w:hint="eastAsia"/>
                <w:spacing w:val="8"/>
                <w:sz w:val="22"/>
                <w:szCs w:val="22"/>
                <w:shd w:val="clear" w:color="auto" w:fill="FFFFFF"/>
              </w:rPr>
              <w:t>（四）未经批准或者不按照河道主管机关的规定在河道管理范围内采砂、取土、淘金、弃置砂石或者淤泥、爆破、钻探、挖筑鱼塘的。</w:t>
            </w:r>
          </w:p>
          <w:p>
            <w:pPr>
              <w:pStyle w:val="5"/>
              <w:shd w:val="clear" w:color="auto" w:fill="FFFFFF"/>
              <w:spacing w:before="0" w:beforeAutospacing="0" w:after="0" w:afterAutospacing="0"/>
              <w:ind w:right="120" w:firstLine="472" w:firstLineChars="200"/>
              <w:jc w:val="both"/>
              <w:rPr>
                <w:spacing w:val="8"/>
                <w:sz w:val="22"/>
                <w:szCs w:val="22"/>
                <w:shd w:val="clear" w:color="auto" w:fill="FFFFFF"/>
              </w:rPr>
            </w:pPr>
            <w:r>
              <w:rPr>
                <w:rFonts w:hint="eastAsia"/>
                <w:spacing w:val="8"/>
                <w:sz w:val="22"/>
                <w:szCs w:val="22"/>
                <w:shd w:val="clear" w:color="auto" w:fill="FFFFFF"/>
              </w:rPr>
              <w:t>（五）未经批准在河道滩地存放物料、修建厂房或者其他建筑设施，以及开采地下资源或者进行考古发掘的。</w:t>
            </w:r>
          </w:p>
          <w:p>
            <w:pPr>
              <w:pStyle w:val="5"/>
              <w:shd w:val="clear" w:color="auto" w:fill="FFFFFF"/>
              <w:spacing w:before="0" w:beforeAutospacing="0" w:after="0" w:afterAutospacing="0"/>
              <w:ind w:right="120" w:firstLine="472" w:firstLineChars="200"/>
              <w:jc w:val="both"/>
              <w:rPr>
                <w:spacing w:val="8"/>
                <w:sz w:val="22"/>
                <w:szCs w:val="22"/>
                <w:shd w:val="clear" w:color="auto" w:fill="FFFFFF"/>
              </w:rPr>
            </w:pPr>
            <w:r>
              <w:rPr>
                <w:rFonts w:hint="eastAsia"/>
                <w:spacing w:val="8"/>
                <w:sz w:val="22"/>
                <w:szCs w:val="22"/>
                <w:shd w:val="clear" w:color="auto" w:fill="FFFFFF"/>
              </w:rPr>
              <w:t>（六）违反本条例第二十七条的规定，围垦湖泊、河流的。</w:t>
            </w:r>
          </w:p>
          <w:p>
            <w:pPr>
              <w:pStyle w:val="5"/>
              <w:shd w:val="clear" w:color="auto" w:fill="FFFFFF"/>
              <w:spacing w:before="0" w:beforeAutospacing="0" w:after="0" w:afterAutospacing="0"/>
              <w:ind w:right="120" w:firstLine="472" w:firstLineChars="200"/>
              <w:jc w:val="both"/>
              <w:rPr>
                <w:spacing w:val="8"/>
                <w:sz w:val="22"/>
                <w:szCs w:val="22"/>
                <w:shd w:val="clear" w:color="auto" w:fill="FFFFFF"/>
              </w:rPr>
            </w:pPr>
            <w:r>
              <w:rPr>
                <w:rFonts w:hint="eastAsia"/>
                <w:spacing w:val="8"/>
                <w:sz w:val="22"/>
                <w:szCs w:val="22"/>
                <w:shd w:val="clear" w:color="auto" w:fill="FFFFFF"/>
              </w:rPr>
              <w:t>（七）擅自砍伐护堤护岸林木的。</w:t>
            </w:r>
          </w:p>
          <w:p>
            <w:pPr>
              <w:pStyle w:val="5"/>
              <w:shd w:val="clear" w:color="auto" w:fill="FFFFFF"/>
              <w:spacing w:before="0" w:beforeAutospacing="0" w:after="0" w:afterAutospacing="0"/>
              <w:ind w:right="120" w:firstLine="472" w:firstLineChars="200"/>
              <w:jc w:val="both"/>
              <w:rPr>
                <w:spacing w:val="8"/>
                <w:sz w:val="22"/>
                <w:szCs w:val="22"/>
                <w:shd w:val="clear" w:color="auto" w:fill="FFFFFF"/>
              </w:rPr>
            </w:pPr>
            <w:r>
              <w:rPr>
                <w:rFonts w:hint="eastAsia"/>
                <w:spacing w:val="8"/>
                <w:sz w:val="22"/>
                <w:szCs w:val="22"/>
                <w:shd w:val="clear" w:color="auto" w:fill="FFFFFF"/>
              </w:rPr>
              <w:t>（八）汛期违反防汛指挥部的规定或者指令的。</w:t>
            </w:r>
          </w:p>
          <w:p>
            <w:pPr>
              <w:pStyle w:val="5"/>
              <w:shd w:val="clear" w:color="auto" w:fill="FFFFFF"/>
              <w:spacing w:before="0" w:beforeAutospacing="0" w:after="0" w:afterAutospacing="0"/>
              <w:ind w:right="120" w:firstLine="472" w:firstLineChars="200"/>
              <w:jc w:val="both"/>
              <w:rPr>
                <w:spacing w:val="8"/>
                <w:sz w:val="22"/>
                <w:szCs w:val="22"/>
                <w:shd w:val="clear" w:color="auto" w:fill="FFFFFF"/>
              </w:rPr>
            </w:pPr>
            <w:r>
              <w:rPr>
                <w:rFonts w:hint="eastAsia"/>
                <w:spacing w:val="8"/>
                <w:sz w:val="22"/>
                <w:szCs w:val="22"/>
                <w:shd w:val="clear" w:color="auto" w:fill="FFFFFF"/>
              </w:rPr>
              <w:t>中华人民共和国河道管理条例第二十七条禁止围湖造田。已经围垦的，应当按照国家规定的防洪标准进行治理，逐步退田还湖。湖泊的开发利用规划必须经河道主管机关审查同意。</w:t>
            </w:r>
          </w:p>
          <w:p>
            <w:pPr>
              <w:rPr>
                <w:rFonts w:ascii="宋体" w:hAnsi="宋体" w:eastAsia="宋体" w:cs="宋体"/>
                <w:color w:val="000000"/>
                <w:sz w:val="22"/>
                <w:szCs w:val="22"/>
              </w:rPr>
            </w:pPr>
            <w:r>
              <w:rPr>
                <w:rFonts w:hint="eastAsia" w:ascii="宋体" w:hAnsi="宋体" w:eastAsia="宋体" w:cs="宋体"/>
                <w:spacing w:val="8"/>
                <w:sz w:val="22"/>
                <w:szCs w:val="22"/>
                <w:shd w:val="clear" w:color="auto" w:fill="FFFFFF"/>
              </w:rPr>
              <w:t>禁止围垦河流，确需围垦的，必须经过科学论证，并经省级以上人民政府批准。</w:t>
            </w:r>
          </w:p>
        </w:tc>
        <w:tc>
          <w:tcPr>
            <w:tcW w:w="763" w:type="dxa"/>
          </w:tcPr>
          <w:p>
            <w:pPr>
              <w:jc w:val="left"/>
              <w:rPr>
                <w:rFonts w:ascii="宋体" w:hAnsi="宋体" w:eastAsia="宋体" w:cs="宋体"/>
                <w:color w:val="000000"/>
                <w:sz w:val="22"/>
                <w:szCs w:val="22"/>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38" w:type="dxa"/>
            <w:vAlign w:val="center"/>
          </w:tcPr>
          <w:p>
            <w:pPr>
              <w:jc w:val="center"/>
              <w:rPr>
                <w:rFonts w:ascii="宋体" w:hAnsi="宋体" w:eastAsia="宋体" w:cs="宋体"/>
                <w:color w:val="000000"/>
                <w:sz w:val="22"/>
                <w:szCs w:val="22"/>
              </w:rPr>
            </w:pPr>
            <w:r>
              <w:rPr>
                <w:rFonts w:hint="eastAsia" w:ascii="宋体" w:hAnsi="宋体" w:eastAsia="宋体" w:cs="宋体"/>
                <w:color w:val="000000"/>
                <w:sz w:val="22"/>
                <w:szCs w:val="22"/>
              </w:rPr>
              <w:t>33</w:t>
            </w:r>
          </w:p>
        </w:tc>
        <w:tc>
          <w:tcPr>
            <w:tcW w:w="1539" w:type="dxa"/>
            <w:vAlign w:val="center"/>
          </w:tcPr>
          <w:p>
            <w:pPr>
              <w:jc w:val="center"/>
              <w:rPr>
                <w:rFonts w:ascii="宋体" w:hAnsi="宋体" w:eastAsia="宋体" w:cs="宋体"/>
                <w:color w:val="000000"/>
                <w:sz w:val="22"/>
                <w:szCs w:val="22"/>
              </w:rPr>
            </w:pPr>
            <w:r>
              <w:rPr>
                <w:rFonts w:hint="eastAsia" w:ascii="宋体" w:hAnsi="宋体" w:eastAsia="宋体" w:cs="宋体"/>
                <w:bCs/>
                <w:spacing w:val="8"/>
                <w:sz w:val="22"/>
                <w:szCs w:val="22"/>
                <w:shd w:val="clear" w:color="auto" w:fill="FFFFFF"/>
              </w:rPr>
              <w:t>对在堤防安全保护区内进行打井，钻探，爆破，挖筑鱼塘，采石，取土等危害堤防安全的活动的行政处罚</w:t>
            </w:r>
          </w:p>
        </w:tc>
        <w:tc>
          <w:tcPr>
            <w:tcW w:w="1321" w:type="dxa"/>
            <w:vAlign w:val="center"/>
          </w:tcPr>
          <w:p>
            <w:pPr>
              <w:jc w:val="center"/>
              <w:rPr>
                <w:rFonts w:ascii="宋体" w:hAnsi="宋体" w:eastAsia="宋体" w:cs="宋体"/>
                <w:color w:val="000000"/>
                <w:sz w:val="22"/>
                <w:szCs w:val="22"/>
              </w:rPr>
            </w:pPr>
            <w:r>
              <w:rPr>
                <w:rFonts w:hint="eastAsia" w:ascii="宋体" w:hAnsi="宋体" w:eastAsia="宋体" w:cs="宋体"/>
                <w:color w:val="000000"/>
                <w:sz w:val="22"/>
                <w:szCs w:val="22"/>
              </w:rPr>
              <w:t>行政处罚</w:t>
            </w:r>
          </w:p>
        </w:tc>
        <w:tc>
          <w:tcPr>
            <w:tcW w:w="10636" w:type="dxa"/>
          </w:tcPr>
          <w:p>
            <w:pPr>
              <w:pStyle w:val="5"/>
              <w:shd w:val="clear" w:color="auto" w:fill="FFFFFF"/>
              <w:spacing w:before="0" w:beforeAutospacing="0" w:after="0" w:afterAutospacing="0"/>
              <w:ind w:right="120"/>
              <w:jc w:val="both"/>
              <w:rPr>
                <w:color w:val="333333"/>
                <w:sz w:val="22"/>
                <w:szCs w:val="22"/>
                <w:shd w:val="clear" w:color="auto" w:fill="FFFFFF"/>
              </w:rPr>
            </w:pPr>
            <w:r>
              <w:rPr>
                <w:rFonts w:hint="eastAsia"/>
                <w:color w:val="000000"/>
                <w:sz w:val="22"/>
                <w:szCs w:val="22"/>
              </w:rPr>
              <w:t>【行政法规】</w:t>
            </w:r>
            <w:r>
              <w:rPr>
                <w:rFonts w:hint="eastAsia"/>
                <w:b/>
                <w:sz w:val="22"/>
                <w:szCs w:val="22"/>
              </w:rPr>
              <w:t>《</w:t>
            </w:r>
            <w:r>
              <w:rPr>
                <w:rFonts w:hint="eastAsia"/>
                <w:b/>
                <w:spacing w:val="8"/>
                <w:sz w:val="22"/>
                <w:szCs w:val="22"/>
                <w:shd w:val="clear" w:color="auto" w:fill="FFFFFF"/>
              </w:rPr>
              <w:t>中华人民共和国河道管理条例》</w:t>
            </w:r>
            <w:r>
              <w:rPr>
                <w:rFonts w:hint="eastAsia"/>
                <w:color w:val="333333"/>
                <w:sz w:val="22"/>
                <w:szCs w:val="22"/>
                <w:shd w:val="clear" w:color="auto" w:fill="FFFFFF"/>
              </w:rPr>
              <w:t>（1988年6月10日中华人民共和国国务院令第3号发布， 根据2018年3月19日《国务院关于修改和废止部分行政法规的决定》第四次修</w:t>
            </w:r>
            <w:r>
              <w:rPr>
                <w:rFonts w:hint="eastAsia"/>
                <w:color w:val="333333"/>
                <w:sz w:val="22"/>
                <w:szCs w:val="22"/>
                <w:shd w:val="clear" w:color="auto" w:fill="FFFFFF"/>
                <w:lang w:bidi="ar"/>
              </w:rPr>
              <w:t>订</w:t>
            </w:r>
            <w:r>
              <w:rPr>
                <w:rFonts w:hint="eastAsia"/>
                <w:color w:val="333333"/>
                <w:sz w:val="22"/>
                <w:szCs w:val="22"/>
                <w:shd w:val="clear" w:color="auto" w:fill="FFFFFF"/>
              </w:rPr>
              <w:t>）</w:t>
            </w:r>
          </w:p>
          <w:p>
            <w:pPr>
              <w:pStyle w:val="5"/>
              <w:shd w:val="clear" w:color="auto" w:fill="FFFFFF"/>
              <w:spacing w:before="0" w:beforeAutospacing="0" w:after="0" w:afterAutospacing="0"/>
              <w:ind w:right="120"/>
              <w:jc w:val="both"/>
              <w:rPr>
                <w:spacing w:val="8"/>
                <w:sz w:val="22"/>
                <w:szCs w:val="22"/>
                <w:shd w:val="clear" w:color="auto" w:fill="FFFFFF"/>
              </w:rPr>
            </w:pPr>
            <w:r>
              <w:rPr>
                <w:rFonts w:hint="eastAsia"/>
                <w:b/>
                <w:spacing w:val="8"/>
                <w:sz w:val="22"/>
                <w:szCs w:val="22"/>
                <w:shd w:val="clear" w:color="auto" w:fill="FFFFFF"/>
              </w:rPr>
              <w:t xml:space="preserve">第四十五条 </w:t>
            </w:r>
            <w:r>
              <w:rPr>
                <w:rFonts w:hint="eastAsia"/>
                <w:spacing w:val="8"/>
                <w:sz w:val="22"/>
                <w:szCs w:val="22"/>
                <w:shd w:val="clear" w:color="auto" w:fill="FFFFFF"/>
              </w:rPr>
              <w:t>违反本条例规定，有下列行为之一的，县级以上地方人民政府河道主管机关除责令其纠正违法行为、赔偿损失、采取补救措施外，可以并处警告、罚款；应当给予治安管理处罚的，按照《中华人民共和国治安管理处罚法》的规定处罚；构成犯罪的，依法追究刑事责任：</w:t>
            </w:r>
          </w:p>
          <w:p>
            <w:pPr>
              <w:pStyle w:val="5"/>
              <w:shd w:val="clear" w:color="auto" w:fill="FFFFFF"/>
              <w:spacing w:before="0" w:beforeAutospacing="0" w:after="0" w:afterAutospacing="0"/>
              <w:ind w:right="120" w:firstLine="472" w:firstLineChars="200"/>
              <w:jc w:val="both"/>
              <w:rPr>
                <w:spacing w:val="8"/>
                <w:sz w:val="22"/>
                <w:szCs w:val="22"/>
                <w:shd w:val="clear" w:color="auto" w:fill="FFFFFF"/>
              </w:rPr>
            </w:pPr>
            <w:r>
              <w:rPr>
                <w:rFonts w:hint="eastAsia"/>
                <w:spacing w:val="8"/>
                <w:sz w:val="22"/>
                <w:szCs w:val="22"/>
                <w:shd w:val="clear" w:color="auto" w:fill="FFFFFF"/>
              </w:rPr>
              <w:t>（一）损毁堤防、护岸、闸坝、水工程建筑物，损毁防汛设施、水文监测和测量设施、河岸地质监测设施以及通信照明等设施；</w:t>
            </w:r>
          </w:p>
          <w:p>
            <w:pPr>
              <w:pStyle w:val="5"/>
              <w:shd w:val="clear" w:color="auto" w:fill="FFFFFF"/>
              <w:spacing w:before="0" w:beforeAutospacing="0" w:after="0" w:afterAutospacing="0"/>
              <w:ind w:right="120" w:firstLine="472" w:firstLineChars="200"/>
              <w:jc w:val="both"/>
              <w:rPr>
                <w:spacing w:val="8"/>
                <w:sz w:val="22"/>
                <w:szCs w:val="22"/>
                <w:shd w:val="clear" w:color="auto" w:fill="FFFFFF"/>
              </w:rPr>
            </w:pPr>
            <w:r>
              <w:rPr>
                <w:rFonts w:hint="eastAsia"/>
                <w:spacing w:val="8"/>
                <w:sz w:val="22"/>
                <w:szCs w:val="22"/>
                <w:shd w:val="clear" w:color="auto" w:fill="FFFFFF"/>
              </w:rPr>
              <w:t>（二）在堤防安全保护区内进行打井、钻探、爆破、挖筑鱼塘、采石、取土等危害堤防安全的活动的；</w:t>
            </w:r>
          </w:p>
          <w:p>
            <w:pPr>
              <w:rPr>
                <w:rFonts w:ascii="宋体" w:hAnsi="宋体" w:eastAsia="宋体" w:cs="宋体"/>
                <w:color w:val="000000"/>
                <w:sz w:val="22"/>
                <w:szCs w:val="22"/>
              </w:rPr>
            </w:pPr>
            <w:r>
              <w:rPr>
                <w:rFonts w:hint="eastAsia" w:ascii="宋体" w:hAnsi="宋体" w:eastAsia="宋体" w:cs="宋体"/>
                <w:spacing w:val="8"/>
                <w:sz w:val="22"/>
                <w:szCs w:val="22"/>
                <w:shd w:val="clear" w:color="auto" w:fill="FFFFFF"/>
              </w:rPr>
              <w:t>（三）非管理人员操作河道上的涵闸闸门或者干扰河道管理单位正常工作的。</w:t>
            </w:r>
          </w:p>
        </w:tc>
        <w:tc>
          <w:tcPr>
            <w:tcW w:w="763" w:type="dxa"/>
          </w:tcPr>
          <w:p>
            <w:pPr>
              <w:jc w:val="left"/>
              <w:rPr>
                <w:rFonts w:ascii="宋体" w:hAnsi="宋体" w:eastAsia="宋体" w:cs="宋体"/>
                <w:color w:val="000000"/>
                <w:sz w:val="22"/>
                <w:szCs w:val="22"/>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38" w:type="dxa"/>
            <w:vAlign w:val="center"/>
          </w:tcPr>
          <w:p>
            <w:pPr>
              <w:jc w:val="center"/>
              <w:rPr>
                <w:rFonts w:ascii="宋体" w:hAnsi="宋体" w:eastAsia="宋体" w:cs="宋体"/>
                <w:color w:val="000000"/>
                <w:sz w:val="22"/>
                <w:szCs w:val="22"/>
              </w:rPr>
            </w:pPr>
            <w:r>
              <w:rPr>
                <w:rFonts w:hint="eastAsia" w:ascii="宋体" w:hAnsi="宋体" w:eastAsia="宋体" w:cs="宋体"/>
                <w:color w:val="000000"/>
                <w:sz w:val="22"/>
                <w:szCs w:val="22"/>
              </w:rPr>
              <w:t>34</w:t>
            </w:r>
          </w:p>
        </w:tc>
        <w:tc>
          <w:tcPr>
            <w:tcW w:w="1539" w:type="dxa"/>
            <w:vAlign w:val="center"/>
          </w:tcPr>
          <w:p>
            <w:pPr>
              <w:jc w:val="center"/>
              <w:rPr>
                <w:rFonts w:ascii="宋体" w:hAnsi="宋体" w:eastAsia="宋体" w:cs="宋体"/>
                <w:color w:val="000000"/>
                <w:sz w:val="22"/>
                <w:szCs w:val="22"/>
              </w:rPr>
            </w:pPr>
            <w:r>
              <w:rPr>
                <w:rFonts w:hint="eastAsia" w:ascii="宋体" w:hAnsi="宋体" w:eastAsia="宋体" w:cs="宋体"/>
                <w:bCs/>
                <w:spacing w:val="8"/>
                <w:sz w:val="22"/>
                <w:szCs w:val="22"/>
                <w:shd w:val="clear" w:color="auto" w:fill="FFFFFF"/>
              </w:rPr>
              <w:t>对侵占，破坏水源和抗旱设施的行政处罚</w:t>
            </w:r>
          </w:p>
        </w:tc>
        <w:tc>
          <w:tcPr>
            <w:tcW w:w="1321" w:type="dxa"/>
            <w:vAlign w:val="center"/>
          </w:tcPr>
          <w:p>
            <w:pPr>
              <w:jc w:val="center"/>
              <w:rPr>
                <w:rFonts w:ascii="宋体" w:hAnsi="宋体" w:eastAsia="宋体" w:cs="宋体"/>
                <w:color w:val="000000"/>
                <w:sz w:val="22"/>
                <w:szCs w:val="22"/>
              </w:rPr>
            </w:pPr>
            <w:r>
              <w:rPr>
                <w:rFonts w:hint="eastAsia" w:ascii="宋体" w:hAnsi="宋体" w:eastAsia="宋体" w:cs="宋体"/>
                <w:color w:val="000000"/>
                <w:sz w:val="22"/>
                <w:szCs w:val="22"/>
              </w:rPr>
              <w:t>行政处罚</w:t>
            </w:r>
          </w:p>
        </w:tc>
        <w:tc>
          <w:tcPr>
            <w:tcW w:w="10636" w:type="dxa"/>
          </w:tcPr>
          <w:p>
            <w:pPr>
              <w:pStyle w:val="5"/>
              <w:shd w:val="clear" w:color="auto" w:fill="FFFFFF"/>
              <w:spacing w:before="0" w:beforeAutospacing="0" w:after="0" w:afterAutospacing="0"/>
              <w:ind w:right="120"/>
              <w:jc w:val="both"/>
              <w:rPr>
                <w:b/>
                <w:spacing w:val="8"/>
                <w:sz w:val="22"/>
                <w:szCs w:val="22"/>
                <w:shd w:val="clear" w:color="auto" w:fill="FFFFFF"/>
              </w:rPr>
            </w:pPr>
            <w:r>
              <w:rPr>
                <w:rFonts w:hint="eastAsia"/>
                <w:color w:val="000000"/>
                <w:sz w:val="22"/>
                <w:szCs w:val="22"/>
              </w:rPr>
              <w:t>【行政法规】</w:t>
            </w:r>
            <w:r>
              <w:rPr>
                <w:rFonts w:hint="eastAsia"/>
                <w:b/>
                <w:sz w:val="22"/>
                <w:szCs w:val="22"/>
              </w:rPr>
              <w:t>《</w:t>
            </w:r>
            <w:r>
              <w:rPr>
                <w:rFonts w:hint="eastAsia"/>
                <w:b/>
                <w:spacing w:val="8"/>
                <w:sz w:val="22"/>
                <w:szCs w:val="22"/>
                <w:shd w:val="clear" w:color="auto" w:fill="FFFFFF"/>
              </w:rPr>
              <w:t>中华人民共和国抗旱条例》</w:t>
            </w:r>
            <w:r>
              <w:rPr>
                <w:rFonts w:hint="eastAsia"/>
                <w:bCs/>
                <w:spacing w:val="8"/>
                <w:sz w:val="22"/>
                <w:szCs w:val="22"/>
                <w:shd w:val="clear" w:color="auto" w:fill="FFFFFF"/>
              </w:rPr>
              <w:t>（200</w:t>
            </w:r>
            <w:r>
              <w:rPr>
                <w:rFonts w:hint="eastAsia"/>
                <w:bCs/>
                <w:color w:val="333333"/>
                <w:sz w:val="22"/>
                <w:szCs w:val="22"/>
                <w:shd w:val="clear" w:color="auto" w:fill="FFFFFF"/>
              </w:rPr>
              <w:t>9年2月11日国务院第49次常务会议通过，2009年2月26日发布，自公布之日起施行</w:t>
            </w:r>
            <w:r>
              <w:rPr>
                <w:rFonts w:hint="eastAsia"/>
                <w:bCs/>
                <w:spacing w:val="8"/>
                <w:sz w:val="22"/>
                <w:szCs w:val="22"/>
                <w:shd w:val="clear" w:color="auto" w:fill="FFFFFF"/>
              </w:rPr>
              <w:t>）</w:t>
            </w:r>
            <w:r>
              <w:rPr>
                <w:rFonts w:hint="eastAsia"/>
                <w:b/>
                <w:spacing w:val="8"/>
                <w:sz w:val="22"/>
                <w:szCs w:val="22"/>
                <w:shd w:val="clear" w:color="auto" w:fill="FFFFFF"/>
              </w:rPr>
              <w:t xml:space="preserve">  </w:t>
            </w:r>
          </w:p>
          <w:p>
            <w:pPr>
              <w:pStyle w:val="5"/>
              <w:shd w:val="clear" w:color="auto" w:fill="FFFFFF"/>
              <w:spacing w:before="0" w:beforeAutospacing="0" w:after="0" w:afterAutospacing="0"/>
              <w:ind w:right="120"/>
              <w:jc w:val="both"/>
              <w:rPr>
                <w:color w:val="000000"/>
                <w:sz w:val="22"/>
                <w:szCs w:val="22"/>
              </w:rPr>
            </w:pPr>
            <w:r>
              <w:rPr>
                <w:rFonts w:hint="eastAsia"/>
                <w:b/>
                <w:spacing w:val="8"/>
                <w:sz w:val="22"/>
                <w:szCs w:val="22"/>
                <w:shd w:val="clear" w:color="auto" w:fill="FFFFFF"/>
              </w:rPr>
              <w:t>第六十一条</w:t>
            </w:r>
            <w:r>
              <w:rPr>
                <w:rFonts w:hint="eastAsia"/>
                <w:spacing w:val="8"/>
                <w:sz w:val="22"/>
                <w:szCs w:val="22"/>
                <w:shd w:val="clear" w:color="auto" w:fill="FFFFFF"/>
              </w:rPr>
              <w:t>违反本条例规定，侵占、破坏水源和抗旱设施的，由县级以上人民政府水行政主管部门或者流域管理机构责令停止违法行为，</w:t>
            </w:r>
            <w:r>
              <w:fldChar w:fldCharType="begin"/>
            </w:r>
            <w:r>
              <w:instrText xml:space="preserve"> HYPERLINK "https://baike.sogou.com/lemma/ShowInnerLink.htm?lemmaId=166607460&amp;ss_c=ssc.citiao.link" \t "https://baike.sogou.com/_blank" </w:instrText>
            </w:r>
            <w:r>
              <w:fldChar w:fldCharType="separate"/>
            </w:r>
            <w:r>
              <w:rPr>
                <w:rFonts w:hint="eastAsia"/>
                <w:spacing w:val="8"/>
                <w:sz w:val="22"/>
                <w:szCs w:val="22"/>
              </w:rPr>
              <w:t>采取补救措施</w:t>
            </w:r>
            <w:r>
              <w:rPr>
                <w:rFonts w:hint="eastAsia"/>
                <w:spacing w:val="8"/>
                <w:sz w:val="22"/>
                <w:szCs w:val="22"/>
              </w:rPr>
              <w:fldChar w:fldCharType="end"/>
            </w:r>
            <w:r>
              <w:rPr>
                <w:rFonts w:hint="eastAsia"/>
                <w:spacing w:val="8"/>
                <w:sz w:val="22"/>
                <w:szCs w:val="22"/>
                <w:shd w:val="clear" w:color="auto" w:fill="FFFFFF"/>
              </w:rPr>
              <w:t>，处1万元以上5万元以下的罚款；造成损坏的，依法承担民事责任；构成违反治安管理行为的，依照《</w:t>
            </w:r>
            <w:r>
              <w:fldChar w:fldCharType="begin"/>
            </w:r>
            <w:r>
              <w:instrText xml:space="preserve"> HYPERLINK "https://baike.sogou.com/lemma/ShowInnerLink.htm?lemmaId=552073&amp;ss_c=ssc.citiao.link" \t "https://baike.sogou.com/_blank" </w:instrText>
            </w:r>
            <w:r>
              <w:fldChar w:fldCharType="separate"/>
            </w:r>
            <w:r>
              <w:rPr>
                <w:rFonts w:hint="eastAsia"/>
                <w:spacing w:val="8"/>
                <w:sz w:val="22"/>
                <w:szCs w:val="22"/>
              </w:rPr>
              <w:t>中华人民共和国治安管理处罚法</w:t>
            </w:r>
            <w:r>
              <w:rPr>
                <w:rFonts w:hint="eastAsia"/>
                <w:spacing w:val="8"/>
                <w:sz w:val="22"/>
                <w:szCs w:val="22"/>
              </w:rPr>
              <w:fldChar w:fldCharType="end"/>
            </w:r>
            <w:r>
              <w:rPr>
                <w:rFonts w:hint="eastAsia"/>
                <w:spacing w:val="8"/>
                <w:sz w:val="22"/>
                <w:szCs w:val="22"/>
                <w:shd w:val="clear" w:color="auto" w:fill="FFFFFF"/>
              </w:rPr>
              <w:t>》的规定处罚；构成犯罪的，依法追究刑事责任。</w:t>
            </w:r>
          </w:p>
        </w:tc>
        <w:tc>
          <w:tcPr>
            <w:tcW w:w="763" w:type="dxa"/>
          </w:tcPr>
          <w:p>
            <w:pPr>
              <w:jc w:val="left"/>
              <w:rPr>
                <w:rFonts w:ascii="宋体" w:hAnsi="宋体" w:eastAsia="宋体" w:cs="宋体"/>
                <w:color w:val="000000"/>
                <w:sz w:val="22"/>
                <w:szCs w:val="22"/>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38" w:type="dxa"/>
            <w:vAlign w:val="center"/>
          </w:tcPr>
          <w:p>
            <w:pPr>
              <w:jc w:val="center"/>
              <w:rPr>
                <w:rFonts w:ascii="宋体" w:hAnsi="宋体" w:eastAsia="宋体" w:cs="宋体"/>
                <w:color w:val="000000"/>
                <w:sz w:val="22"/>
                <w:szCs w:val="22"/>
              </w:rPr>
            </w:pPr>
            <w:r>
              <w:rPr>
                <w:rFonts w:hint="eastAsia" w:ascii="宋体" w:hAnsi="宋体" w:eastAsia="宋体" w:cs="宋体"/>
                <w:color w:val="000000"/>
                <w:sz w:val="22"/>
                <w:szCs w:val="22"/>
              </w:rPr>
              <w:t>35</w:t>
            </w:r>
          </w:p>
        </w:tc>
        <w:tc>
          <w:tcPr>
            <w:tcW w:w="1539" w:type="dxa"/>
            <w:vAlign w:val="center"/>
          </w:tcPr>
          <w:p>
            <w:pPr>
              <w:jc w:val="center"/>
              <w:rPr>
                <w:rFonts w:ascii="宋体" w:hAnsi="宋体" w:eastAsia="宋体" w:cs="宋体"/>
                <w:color w:val="000000"/>
                <w:sz w:val="22"/>
                <w:szCs w:val="22"/>
              </w:rPr>
            </w:pPr>
            <w:r>
              <w:rPr>
                <w:rFonts w:hint="eastAsia" w:ascii="宋体" w:hAnsi="宋体" w:eastAsia="宋体" w:cs="宋体"/>
                <w:bCs/>
                <w:spacing w:val="8"/>
                <w:sz w:val="22"/>
                <w:szCs w:val="22"/>
                <w:shd w:val="clear" w:color="auto" w:fill="FFFFFF"/>
              </w:rPr>
              <w:t>对在城市人民政府规定的街道的临街建筑物的阳台和窗外，堆放、吊挂有碍市容的物品的行政处罚</w:t>
            </w:r>
          </w:p>
        </w:tc>
        <w:tc>
          <w:tcPr>
            <w:tcW w:w="1321" w:type="dxa"/>
            <w:vAlign w:val="center"/>
          </w:tcPr>
          <w:p>
            <w:pPr>
              <w:jc w:val="center"/>
              <w:rPr>
                <w:rFonts w:ascii="宋体" w:hAnsi="宋体" w:eastAsia="宋体" w:cs="宋体"/>
                <w:color w:val="000000"/>
                <w:sz w:val="22"/>
                <w:szCs w:val="22"/>
              </w:rPr>
            </w:pPr>
            <w:r>
              <w:rPr>
                <w:rFonts w:hint="eastAsia" w:ascii="宋体" w:hAnsi="宋体" w:eastAsia="宋体" w:cs="宋体"/>
                <w:color w:val="000000"/>
                <w:sz w:val="22"/>
                <w:szCs w:val="22"/>
              </w:rPr>
              <w:t>行政处罚</w:t>
            </w:r>
          </w:p>
        </w:tc>
        <w:tc>
          <w:tcPr>
            <w:tcW w:w="10636" w:type="dxa"/>
          </w:tcPr>
          <w:p>
            <w:pPr>
              <w:widowControl/>
              <w:shd w:val="clear" w:color="auto" w:fill="FFFFFF"/>
              <w:spacing w:after="150"/>
              <w:rPr>
                <w:rFonts w:ascii="宋体" w:hAnsi="宋体" w:eastAsia="宋体" w:cs="宋体"/>
                <w:bCs/>
                <w:spacing w:val="8"/>
                <w:sz w:val="22"/>
                <w:szCs w:val="22"/>
                <w:shd w:val="clear" w:color="auto" w:fill="FFFFFF"/>
              </w:rPr>
            </w:pPr>
            <w:r>
              <w:rPr>
                <w:rFonts w:hint="eastAsia" w:ascii="宋体" w:hAnsi="宋体" w:eastAsia="宋体" w:cs="宋体"/>
                <w:color w:val="000000"/>
                <w:sz w:val="22"/>
                <w:szCs w:val="22"/>
              </w:rPr>
              <w:t>【行政法规】</w:t>
            </w:r>
            <w:r>
              <w:rPr>
                <w:rFonts w:hint="eastAsia" w:ascii="宋体" w:hAnsi="宋体" w:eastAsia="宋体" w:cs="宋体"/>
                <w:b/>
                <w:sz w:val="22"/>
                <w:szCs w:val="22"/>
              </w:rPr>
              <w:t>《</w:t>
            </w:r>
            <w:r>
              <w:rPr>
                <w:rFonts w:hint="eastAsia" w:ascii="宋体" w:hAnsi="宋体" w:eastAsia="宋体" w:cs="宋体"/>
                <w:b/>
                <w:spacing w:val="8"/>
                <w:sz w:val="22"/>
                <w:szCs w:val="22"/>
                <w:shd w:val="clear" w:color="auto" w:fill="FFFFFF"/>
              </w:rPr>
              <w:t>城市市容和环境卫生管理条例》</w:t>
            </w:r>
            <w:r>
              <w:rPr>
                <w:rFonts w:hint="eastAsia" w:ascii="宋体" w:hAnsi="宋体" w:eastAsia="宋体" w:cs="宋体"/>
                <w:bCs/>
                <w:spacing w:val="8"/>
                <w:sz w:val="22"/>
                <w:szCs w:val="22"/>
                <w:shd w:val="clear" w:color="auto" w:fill="FFFFFF"/>
              </w:rPr>
              <w:t>（</w:t>
            </w:r>
            <w:r>
              <w:rPr>
                <w:rFonts w:hint="eastAsia" w:ascii="宋体" w:hAnsi="宋体" w:eastAsia="宋体" w:cs="宋体"/>
                <w:color w:val="333333"/>
                <w:kern w:val="0"/>
                <w:sz w:val="22"/>
                <w:szCs w:val="22"/>
                <w:shd w:val="clear" w:color="auto" w:fill="FFFFFF"/>
                <w:lang w:bidi="ar"/>
              </w:rPr>
              <w:t>1992年5月20日国务院第104次常务会议通过，1992年6月28日国务院令第101号发布，根据2017年3月1日《国务院关于废止和修改部分行政法规的决定》第二次修订</w:t>
            </w:r>
            <w:r>
              <w:rPr>
                <w:rFonts w:hint="eastAsia" w:ascii="宋体" w:hAnsi="宋体" w:eastAsia="宋体" w:cs="宋体"/>
                <w:bCs/>
                <w:spacing w:val="8"/>
                <w:sz w:val="22"/>
                <w:szCs w:val="22"/>
                <w:shd w:val="clear" w:color="auto" w:fill="FFFFFF"/>
              </w:rPr>
              <w:t>）</w:t>
            </w:r>
          </w:p>
          <w:p>
            <w:pPr>
              <w:widowControl/>
              <w:shd w:val="clear" w:color="auto" w:fill="FFFFFF"/>
              <w:spacing w:after="150"/>
              <w:rPr>
                <w:rFonts w:ascii="宋体" w:hAnsi="宋体" w:eastAsia="宋体" w:cs="宋体"/>
                <w:spacing w:val="8"/>
                <w:sz w:val="22"/>
                <w:szCs w:val="22"/>
                <w:shd w:val="clear" w:color="auto" w:fill="FFFFFF"/>
              </w:rPr>
            </w:pPr>
            <w:r>
              <w:rPr>
                <w:rFonts w:hint="eastAsia" w:ascii="宋体" w:hAnsi="宋体" w:eastAsia="宋体" w:cs="宋体"/>
                <w:b/>
                <w:spacing w:val="8"/>
                <w:sz w:val="22"/>
                <w:szCs w:val="22"/>
                <w:shd w:val="clear" w:color="auto" w:fill="FFFFFF"/>
              </w:rPr>
              <w:t xml:space="preserve">第三十四条 </w:t>
            </w:r>
            <w:r>
              <w:rPr>
                <w:rFonts w:hint="eastAsia" w:ascii="宋体" w:hAnsi="宋体" w:eastAsia="宋体" w:cs="宋体"/>
                <w:spacing w:val="8"/>
                <w:sz w:val="22"/>
                <w:szCs w:val="22"/>
                <w:shd w:val="clear" w:color="auto" w:fill="FFFFFF"/>
              </w:rPr>
              <w:t>有下列行为之一者，城市人民政府</w:t>
            </w:r>
            <w:r>
              <w:fldChar w:fldCharType="begin"/>
            </w:r>
            <w:r>
              <w:instrText xml:space="preserve"> HYPERLINK "https://baike.sogou.com/lemma/ShowInnerLink.htm?lemmaId=70883812&amp;ss_c=ssc.citiao.link" \t "https://baike.sogou.com/_blank" </w:instrText>
            </w:r>
            <w:r>
              <w:fldChar w:fldCharType="separate"/>
            </w:r>
            <w:r>
              <w:rPr>
                <w:rFonts w:hint="eastAsia" w:ascii="宋体" w:hAnsi="宋体" w:eastAsia="宋体" w:cs="宋体"/>
                <w:spacing w:val="8"/>
                <w:sz w:val="22"/>
                <w:szCs w:val="22"/>
              </w:rPr>
              <w:t>市容环境卫生</w:t>
            </w:r>
            <w:r>
              <w:rPr>
                <w:rFonts w:hint="eastAsia" w:ascii="宋体" w:hAnsi="宋体" w:eastAsia="宋体" w:cs="宋体"/>
                <w:spacing w:val="8"/>
                <w:sz w:val="22"/>
                <w:szCs w:val="22"/>
              </w:rPr>
              <w:fldChar w:fldCharType="end"/>
            </w:r>
            <w:r>
              <w:rPr>
                <w:rFonts w:hint="eastAsia" w:ascii="宋体" w:hAnsi="宋体" w:eastAsia="宋体" w:cs="宋体"/>
                <w:spacing w:val="8"/>
                <w:sz w:val="22"/>
                <w:szCs w:val="22"/>
                <w:shd w:val="clear" w:color="auto" w:fill="FFFFFF"/>
              </w:rPr>
              <w:t>行政主管部门或者其委托的单位除责令其纠正违法行为、</w:t>
            </w:r>
            <w:r>
              <w:fldChar w:fldCharType="begin"/>
            </w:r>
            <w:r>
              <w:instrText xml:space="preserve"> HYPERLINK "https://baike.sogou.com/lemma/ShowInnerLink.htm?lemmaId=166607460&amp;ss_c=ssc.citiao.link" \t "https://baike.sogou.com/_blank" </w:instrText>
            </w:r>
            <w:r>
              <w:fldChar w:fldCharType="separate"/>
            </w:r>
            <w:r>
              <w:rPr>
                <w:rFonts w:hint="eastAsia" w:ascii="宋体" w:hAnsi="宋体" w:eastAsia="宋体" w:cs="宋体"/>
                <w:spacing w:val="8"/>
                <w:sz w:val="22"/>
                <w:szCs w:val="22"/>
              </w:rPr>
              <w:t>采取补救措施</w:t>
            </w:r>
            <w:r>
              <w:rPr>
                <w:rFonts w:hint="eastAsia" w:ascii="宋体" w:hAnsi="宋体" w:eastAsia="宋体" w:cs="宋体"/>
                <w:spacing w:val="8"/>
                <w:sz w:val="22"/>
                <w:szCs w:val="22"/>
              </w:rPr>
              <w:fldChar w:fldCharType="end"/>
            </w:r>
            <w:r>
              <w:rPr>
                <w:rFonts w:hint="eastAsia" w:ascii="宋体" w:hAnsi="宋体" w:eastAsia="宋体" w:cs="宋体"/>
                <w:spacing w:val="8"/>
                <w:sz w:val="22"/>
                <w:szCs w:val="22"/>
                <w:shd w:val="clear" w:color="auto" w:fill="FFFFFF"/>
              </w:rPr>
              <w:t>外，可以并处警告、罚款：</w:t>
            </w:r>
          </w:p>
          <w:p>
            <w:pPr>
              <w:pStyle w:val="5"/>
              <w:shd w:val="clear" w:color="auto" w:fill="FFFFFF"/>
              <w:spacing w:before="0" w:beforeAutospacing="0" w:after="0" w:afterAutospacing="0"/>
              <w:ind w:right="120" w:firstLine="472" w:firstLineChars="200"/>
              <w:jc w:val="both"/>
              <w:rPr>
                <w:spacing w:val="8"/>
                <w:sz w:val="22"/>
                <w:szCs w:val="22"/>
                <w:shd w:val="clear" w:color="auto" w:fill="FFFFFF"/>
              </w:rPr>
            </w:pPr>
            <w:r>
              <w:rPr>
                <w:rFonts w:hint="eastAsia"/>
                <w:spacing w:val="8"/>
                <w:sz w:val="22"/>
                <w:szCs w:val="22"/>
                <w:shd w:val="clear" w:color="auto" w:fill="FFFFFF"/>
              </w:rPr>
              <w:t>（一）随地吐痰、便溺，乱扔果皮、纸屑和烟头等废弃物的；</w:t>
            </w:r>
          </w:p>
          <w:p>
            <w:pPr>
              <w:pStyle w:val="5"/>
              <w:shd w:val="clear" w:color="auto" w:fill="FFFFFF"/>
              <w:spacing w:before="0" w:beforeAutospacing="0" w:after="0" w:afterAutospacing="0"/>
              <w:ind w:right="120" w:firstLine="472" w:firstLineChars="200"/>
              <w:jc w:val="both"/>
              <w:rPr>
                <w:spacing w:val="8"/>
                <w:sz w:val="22"/>
                <w:szCs w:val="22"/>
                <w:shd w:val="clear" w:color="auto" w:fill="FFFFFF"/>
              </w:rPr>
            </w:pPr>
            <w:r>
              <w:rPr>
                <w:rFonts w:hint="eastAsia"/>
                <w:spacing w:val="8"/>
                <w:sz w:val="22"/>
                <w:szCs w:val="22"/>
                <w:shd w:val="clear" w:color="auto" w:fill="FFFFFF"/>
              </w:rPr>
              <w:t>（二）在城市建筑物、设施以及树木上涂写、刻画或者未经批准张挂、张贴宣传品等的；</w:t>
            </w:r>
          </w:p>
          <w:p>
            <w:pPr>
              <w:pStyle w:val="5"/>
              <w:shd w:val="clear" w:color="auto" w:fill="FFFFFF"/>
              <w:spacing w:before="0" w:beforeAutospacing="0" w:after="0" w:afterAutospacing="0"/>
              <w:ind w:right="120" w:firstLine="472" w:firstLineChars="200"/>
              <w:jc w:val="both"/>
              <w:rPr>
                <w:spacing w:val="8"/>
                <w:sz w:val="22"/>
                <w:szCs w:val="22"/>
                <w:shd w:val="clear" w:color="auto" w:fill="FFFFFF"/>
              </w:rPr>
            </w:pPr>
            <w:r>
              <w:rPr>
                <w:rFonts w:hint="eastAsia"/>
                <w:spacing w:val="8"/>
                <w:sz w:val="22"/>
                <w:szCs w:val="22"/>
                <w:shd w:val="clear" w:color="auto" w:fill="FFFFFF"/>
              </w:rPr>
              <w:t>（三）在城市人民政府规定的街道的临街建筑物的阳台和窗外，堆放、吊挂有碍市容的物品的；</w:t>
            </w:r>
          </w:p>
          <w:p>
            <w:pPr>
              <w:pStyle w:val="5"/>
              <w:shd w:val="clear" w:color="auto" w:fill="FFFFFF"/>
              <w:spacing w:before="0" w:beforeAutospacing="0" w:after="0" w:afterAutospacing="0"/>
              <w:ind w:right="120" w:firstLine="472" w:firstLineChars="200"/>
              <w:jc w:val="both"/>
              <w:rPr>
                <w:spacing w:val="8"/>
                <w:sz w:val="22"/>
                <w:szCs w:val="22"/>
                <w:shd w:val="clear" w:color="auto" w:fill="FFFFFF"/>
              </w:rPr>
            </w:pPr>
            <w:r>
              <w:rPr>
                <w:rFonts w:hint="eastAsia"/>
                <w:spacing w:val="8"/>
                <w:sz w:val="22"/>
                <w:szCs w:val="22"/>
                <w:shd w:val="clear" w:color="auto" w:fill="FFFFFF"/>
              </w:rPr>
              <w:t>（四）不按规定的时间、地点、方式，倾倒垃圾、粪便的；</w:t>
            </w:r>
          </w:p>
          <w:p>
            <w:pPr>
              <w:pStyle w:val="5"/>
              <w:shd w:val="clear" w:color="auto" w:fill="FFFFFF"/>
              <w:spacing w:before="0" w:beforeAutospacing="0" w:after="0" w:afterAutospacing="0"/>
              <w:ind w:right="120" w:firstLine="472" w:firstLineChars="200"/>
              <w:jc w:val="both"/>
              <w:rPr>
                <w:spacing w:val="8"/>
                <w:sz w:val="22"/>
                <w:szCs w:val="22"/>
                <w:shd w:val="clear" w:color="auto" w:fill="FFFFFF"/>
              </w:rPr>
            </w:pPr>
            <w:r>
              <w:rPr>
                <w:rFonts w:hint="eastAsia"/>
                <w:spacing w:val="8"/>
                <w:sz w:val="22"/>
                <w:szCs w:val="22"/>
                <w:shd w:val="clear" w:color="auto" w:fill="FFFFFF"/>
              </w:rPr>
              <w:t>（五）不履行卫生责任区清扫保洁义务或者不按规定清运、处理垃圾和粪便的；</w:t>
            </w:r>
          </w:p>
          <w:p>
            <w:pPr>
              <w:pStyle w:val="5"/>
              <w:shd w:val="clear" w:color="auto" w:fill="FFFFFF"/>
              <w:spacing w:before="0" w:beforeAutospacing="0" w:after="0" w:afterAutospacing="0"/>
              <w:ind w:right="120" w:firstLine="472" w:firstLineChars="200"/>
              <w:jc w:val="both"/>
              <w:rPr>
                <w:spacing w:val="8"/>
                <w:sz w:val="22"/>
                <w:szCs w:val="22"/>
                <w:shd w:val="clear" w:color="auto" w:fill="FFFFFF"/>
              </w:rPr>
            </w:pPr>
            <w:r>
              <w:rPr>
                <w:rFonts w:hint="eastAsia"/>
                <w:spacing w:val="8"/>
                <w:sz w:val="22"/>
                <w:szCs w:val="22"/>
                <w:shd w:val="clear" w:color="auto" w:fill="FFFFFF"/>
              </w:rPr>
              <w:t>（六）运输液体、散装货物不作密封、包扎、覆盖，造成泄漏、遗撒的；</w:t>
            </w:r>
          </w:p>
          <w:p>
            <w:pPr>
              <w:rPr>
                <w:rFonts w:ascii="宋体" w:hAnsi="宋体" w:eastAsia="宋体" w:cs="宋体"/>
                <w:color w:val="000000"/>
                <w:sz w:val="22"/>
                <w:szCs w:val="22"/>
              </w:rPr>
            </w:pPr>
            <w:r>
              <w:rPr>
                <w:rFonts w:hint="eastAsia" w:ascii="宋体" w:hAnsi="宋体" w:eastAsia="宋体" w:cs="宋体"/>
                <w:spacing w:val="8"/>
                <w:sz w:val="22"/>
                <w:szCs w:val="22"/>
                <w:shd w:val="clear" w:color="auto" w:fill="FFFFFF"/>
              </w:rPr>
              <w:t>（七）临街工地不设置护栏或者不作遮挡、停工场地不及时整理并作必要覆盖或者竣工后不及时清理和平整场地，影响市容和环境卫生的。</w:t>
            </w:r>
          </w:p>
        </w:tc>
        <w:tc>
          <w:tcPr>
            <w:tcW w:w="763" w:type="dxa"/>
          </w:tcPr>
          <w:p>
            <w:pPr>
              <w:jc w:val="left"/>
              <w:rPr>
                <w:rFonts w:ascii="宋体" w:hAnsi="宋体" w:eastAsia="宋体" w:cs="宋体"/>
                <w:color w:val="000000"/>
                <w:sz w:val="22"/>
                <w:szCs w:val="22"/>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38" w:type="dxa"/>
            <w:vAlign w:val="center"/>
          </w:tcPr>
          <w:p>
            <w:pPr>
              <w:jc w:val="center"/>
              <w:rPr>
                <w:rFonts w:ascii="宋体" w:hAnsi="宋体" w:eastAsia="宋体" w:cs="宋体"/>
                <w:color w:val="000000"/>
                <w:sz w:val="22"/>
                <w:szCs w:val="22"/>
              </w:rPr>
            </w:pPr>
            <w:r>
              <w:rPr>
                <w:rFonts w:hint="eastAsia" w:ascii="宋体" w:hAnsi="宋体" w:eastAsia="宋体" w:cs="宋体"/>
                <w:color w:val="000000"/>
                <w:sz w:val="22"/>
                <w:szCs w:val="22"/>
              </w:rPr>
              <w:t>36</w:t>
            </w:r>
          </w:p>
        </w:tc>
        <w:tc>
          <w:tcPr>
            <w:tcW w:w="1539" w:type="dxa"/>
            <w:vAlign w:val="center"/>
          </w:tcPr>
          <w:p>
            <w:pPr>
              <w:jc w:val="center"/>
              <w:rPr>
                <w:rFonts w:ascii="宋体" w:hAnsi="宋体" w:eastAsia="宋体" w:cs="宋体"/>
                <w:color w:val="000000"/>
                <w:sz w:val="22"/>
                <w:szCs w:val="22"/>
              </w:rPr>
            </w:pPr>
            <w:r>
              <w:rPr>
                <w:rFonts w:hint="eastAsia" w:ascii="宋体" w:hAnsi="宋体" w:eastAsia="宋体" w:cs="宋体"/>
                <w:bCs/>
                <w:spacing w:val="8"/>
                <w:sz w:val="22"/>
                <w:szCs w:val="22"/>
                <w:shd w:val="clear" w:color="auto" w:fill="FFFFFF"/>
              </w:rPr>
              <w:t>对损坏城市树木花草的行政处罚</w:t>
            </w:r>
          </w:p>
        </w:tc>
        <w:tc>
          <w:tcPr>
            <w:tcW w:w="1321" w:type="dxa"/>
            <w:vAlign w:val="center"/>
          </w:tcPr>
          <w:p>
            <w:pPr>
              <w:jc w:val="center"/>
              <w:rPr>
                <w:rFonts w:ascii="宋体" w:hAnsi="宋体" w:eastAsia="宋体" w:cs="宋体"/>
                <w:color w:val="000000"/>
                <w:sz w:val="22"/>
                <w:szCs w:val="22"/>
              </w:rPr>
            </w:pPr>
            <w:r>
              <w:rPr>
                <w:rFonts w:hint="eastAsia" w:ascii="宋体" w:hAnsi="宋体" w:eastAsia="宋体" w:cs="宋体"/>
                <w:color w:val="000000"/>
                <w:sz w:val="22"/>
                <w:szCs w:val="22"/>
              </w:rPr>
              <w:t>行政处罚</w:t>
            </w:r>
          </w:p>
        </w:tc>
        <w:tc>
          <w:tcPr>
            <w:tcW w:w="10636" w:type="dxa"/>
          </w:tcPr>
          <w:p>
            <w:pPr>
              <w:pStyle w:val="5"/>
              <w:shd w:val="clear" w:color="auto" w:fill="FFFFFF"/>
              <w:spacing w:before="0" w:beforeAutospacing="0" w:after="0" w:afterAutospacing="0"/>
              <w:ind w:right="120"/>
              <w:jc w:val="both"/>
              <w:rPr>
                <w:b/>
                <w:spacing w:val="8"/>
                <w:sz w:val="22"/>
                <w:szCs w:val="22"/>
                <w:shd w:val="clear" w:color="auto" w:fill="FFFFFF"/>
              </w:rPr>
            </w:pPr>
            <w:r>
              <w:rPr>
                <w:rFonts w:hint="eastAsia"/>
                <w:color w:val="000000"/>
                <w:sz w:val="22"/>
                <w:szCs w:val="22"/>
              </w:rPr>
              <w:t>【行政法规】</w:t>
            </w:r>
            <w:r>
              <w:rPr>
                <w:rFonts w:hint="eastAsia"/>
                <w:b/>
                <w:sz w:val="22"/>
                <w:szCs w:val="22"/>
              </w:rPr>
              <w:t>《</w:t>
            </w:r>
            <w:r>
              <w:rPr>
                <w:rFonts w:hint="eastAsia"/>
                <w:b/>
                <w:spacing w:val="8"/>
                <w:sz w:val="22"/>
                <w:szCs w:val="22"/>
                <w:shd w:val="clear" w:color="auto" w:fill="FFFFFF"/>
              </w:rPr>
              <w:t>城市绿化条例》</w:t>
            </w:r>
            <w:r>
              <w:rPr>
                <w:rFonts w:hint="eastAsia"/>
                <w:color w:val="333333"/>
                <w:sz w:val="22"/>
                <w:szCs w:val="22"/>
                <w:shd w:val="clear" w:color="auto" w:fill="FFFFFF"/>
              </w:rPr>
              <w:t>（1992年6月22日中华人民共和国国务院令第100号发布，根据2017年3月1日《国务院关于修改和废止部分行政法规的决定》第二次修订）</w:t>
            </w:r>
          </w:p>
          <w:p>
            <w:pPr>
              <w:pStyle w:val="5"/>
              <w:shd w:val="clear" w:color="auto" w:fill="FFFFFF"/>
              <w:spacing w:before="0" w:beforeAutospacing="0" w:after="0" w:afterAutospacing="0"/>
              <w:ind w:right="120"/>
              <w:jc w:val="both"/>
              <w:rPr>
                <w:spacing w:val="8"/>
                <w:sz w:val="22"/>
                <w:szCs w:val="22"/>
                <w:shd w:val="clear" w:color="auto" w:fill="FFFFFF"/>
              </w:rPr>
            </w:pPr>
            <w:r>
              <w:rPr>
                <w:rFonts w:hint="eastAsia"/>
                <w:b/>
                <w:spacing w:val="8"/>
                <w:sz w:val="22"/>
                <w:szCs w:val="22"/>
                <w:shd w:val="clear" w:color="auto" w:fill="FFFFFF"/>
              </w:rPr>
              <w:t xml:space="preserve">第二十六条 </w:t>
            </w:r>
            <w:r>
              <w:rPr>
                <w:rFonts w:hint="eastAsia"/>
                <w:spacing w:val="8"/>
                <w:sz w:val="22"/>
                <w:szCs w:val="22"/>
                <w:shd w:val="clear" w:color="auto" w:fill="FFFFFF"/>
              </w:rPr>
              <w:t xml:space="preserve">违反本条例规，有下列行为之一的，由城市人民政府城市绿化行政主管部门或者其授权的单位责令停止侵害，可以并处罚款；造成损失的，应当负赔偿责任；应当给予治安管理处罚的，依照《中华人民共和国治安管理处罚法》的有关规定处罚；构成犯罪的，依法追究刑事责任： </w:t>
            </w:r>
          </w:p>
          <w:p>
            <w:pPr>
              <w:pStyle w:val="5"/>
              <w:shd w:val="clear" w:color="auto" w:fill="FFFFFF"/>
              <w:spacing w:before="0" w:beforeAutospacing="0" w:after="0" w:afterAutospacing="0"/>
              <w:ind w:right="120" w:firstLine="472" w:firstLineChars="200"/>
              <w:jc w:val="both"/>
              <w:rPr>
                <w:spacing w:val="8"/>
                <w:sz w:val="22"/>
                <w:szCs w:val="22"/>
                <w:shd w:val="clear" w:color="auto" w:fill="FFFFFF"/>
              </w:rPr>
            </w:pPr>
            <w:r>
              <w:rPr>
                <w:rFonts w:hint="eastAsia"/>
                <w:spacing w:val="8"/>
                <w:sz w:val="22"/>
                <w:szCs w:val="22"/>
                <w:shd w:val="clear" w:color="auto" w:fill="FFFFFF"/>
              </w:rPr>
              <w:t xml:space="preserve">（一）损坏城市树木花草的； </w:t>
            </w:r>
          </w:p>
          <w:p>
            <w:pPr>
              <w:pStyle w:val="5"/>
              <w:shd w:val="clear" w:color="auto" w:fill="FFFFFF"/>
              <w:spacing w:before="0" w:beforeAutospacing="0" w:after="0" w:afterAutospacing="0"/>
              <w:ind w:right="120" w:firstLine="472" w:firstLineChars="200"/>
              <w:jc w:val="both"/>
              <w:rPr>
                <w:spacing w:val="8"/>
                <w:sz w:val="22"/>
                <w:szCs w:val="22"/>
                <w:shd w:val="clear" w:color="auto" w:fill="FFFFFF"/>
              </w:rPr>
            </w:pPr>
            <w:r>
              <w:rPr>
                <w:rFonts w:hint="eastAsia"/>
                <w:spacing w:val="8"/>
                <w:sz w:val="22"/>
                <w:szCs w:val="22"/>
                <w:shd w:val="clear" w:color="auto" w:fill="FFFFFF"/>
              </w:rPr>
              <w:t xml:space="preserve">（二）擅自砍伐城市树木的； </w:t>
            </w:r>
          </w:p>
          <w:p>
            <w:pPr>
              <w:pStyle w:val="5"/>
              <w:shd w:val="clear" w:color="auto" w:fill="FFFFFF"/>
              <w:spacing w:before="0" w:beforeAutospacing="0" w:after="0" w:afterAutospacing="0"/>
              <w:ind w:right="120" w:firstLine="472" w:firstLineChars="200"/>
              <w:jc w:val="both"/>
              <w:rPr>
                <w:spacing w:val="8"/>
                <w:sz w:val="22"/>
                <w:szCs w:val="22"/>
                <w:shd w:val="clear" w:color="auto" w:fill="FFFFFF"/>
              </w:rPr>
            </w:pPr>
            <w:r>
              <w:rPr>
                <w:rFonts w:hint="eastAsia"/>
                <w:spacing w:val="8"/>
                <w:sz w:val="22"/>
                <w:szCs w:val="22"/>
                <w:shd w:val="clear" w:color="auto" w:fill="FFFFFF"/>
              </w:rPr>
              <w:t xml:space="preserve">（三）砍伐、擅自迁移古树名木或者因养护不善致使古树名木受到损伤或者死亡的； </w:t>
            </w:r>
          </w:p>
          <w:p>
            <w:pPr>
              <w:pStyle w:val="5"/>
              <w:shd w:val="clear" w:color="auto" w:fill="FFFFFF"/>
              <w:spacing w:before="0" w:beforeAutospacing="0" w:after="0" w:afterAutospacing="0"/>
              <w:ind w:right="120" w:firstLine="472" w:firstLineChars="200"/>
              <w:jc w:val="both"/>
              <w:rPr>
                <w:color w:val="000000"/>
                <w:sz w:val="22"/>
                <w:szCs w:val="22"/>
              </w:rPr>
            </w:pPr>
            <w:r>
              <w:rPr>
                <w:rFonts w:hint="eastAsia"/>
                <w:spacing w:val="8"/>
                <w:sz w:val="22"/>
                <w:szCs w:val="22"/>
                <w:shd w:val="clear" w:color="auto" w:fill="FFFFFF"/>
              </w:rPr>
              <w:t>（四）损坏城市绿化设施的。</w:t>
            </w:r>
          </w:p>
        </w:tc>
        <w:tc>
          <w:tcPr>
            <w:tcW w:w="763" w:type="dxa"/>
          </w:tcPr>
          <w:p>
            <w:pPr>
              <w:jc w:val="left"/>
              <w:rPr>
                <w:rFonts w:ascii="宋体" w:hAnsi="宋体" w:eastAsia="宋体" w:cs="宋体"/>
                <w:color w:val="000000"/>
                <w:sz w:val="22"/>
                <w:szCs w:val="22"/>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38" w:type="dxa"/>
            <w:vAlign w:val="center"/>
          </w:tcPr>
          <w:p>
            <w:pPr>
              <w:jc w:val="center"/>
              <w:rPr>
                <w:rFonts w:ascii="宋体" w:hAnsi="宋体" w:eastAsia="宋体" w:cs="宋体"/>
                <w:color w:val="000000"/>
                <w:sz w:val="22"/>
                <w:szCs w:val="22"/>
              </w:rPr>
            </w:pPr>
            <w:r>
              <w:rPr>
                <w:rFonts w:hint="eastAsia" w:ascii="宋体" w:hAnsi="宋体" w:eastAsia="宋体" w:cs="宋体"/>
                <w:color w:val="000000"/>
                <w:sz w:val="22"/>
                <w:szCs w:val="22"/>
              </w:rPr>
              <w:t>37</w:t>
            </w:r>
          </w:p>
        </w:tc>
        <w:tc>
          <w:tcPr>
            <w:tcW w:w="1539" w:type="dxa"/>
            <w:vAlign w:val="center"/>
          </w:tcPr>
          <w:p>
            <w:pPr>
              <w:jc w:val="center"/>
              <w:rPr>
                <w:rFonts w:ascii="宋体" w:hAnsi="宋体" w:eastAsia="宋体" w:cs="宋体"/>
                <w:color w:val="000000"/>
                <w:sz w:val="22"/>
                <w:szCs w:val="22"/>
              </w:rPr>
            </w:pPr>
            <w:r>
              <w:rPr>
                <w:rFonts w:hint="eastAsia" w:ascii="宋体" w:hAnsi="宋体" w:eastAsia="宋体" w:cs="宋体"/>
                <w:bCs/>
                <w:spacing w:val="8"/>
                <w:sz w:val="22"/>
                <w:szCs w:val="22"/>
                <w:shd w:val="clear" w:color="auto" w:fill="FFFFFF"/>
              </w:rPr>
              <w:t>对擅自砍伐城市树木的行政行政处罚</w:t>
            </w:r>
          </w:p>
        </w:tc>
        <w:tc>
          <w:tcPr>
            <w:tcW w:w="1321" w:type="dxa"/>
            <w:vAlign w:val="center"/>
          </w:tcPr>
          <w:p>
            <w:pPr>
              <w:jc w:val="center"/>
              <w:rPr>
                <w:rFonts w:ascii="宋体" w:hAnsi="宋体" w:eastAsia="宋体" w:cs="宋体"/>
                <w:color w:val="000000"/>
                <w:sz w:val="22"/>
                <w:szCs w:val="22"/>
              </w:rPr>
            </w:pPr>
            <w:r>
              <w:rPr>
                <w:rFonts w:hint="eastAsia" w:ascii="宋体" w:hAnsi="宋体" w:eastAsia="宋体" w:cs="宋体"/>
                <w:color w:val="000000"/>
                <w:sz w:val="22"/>
                <w:szCs w:val="22"/>
              </w:rPr>
              <w:t>行政处罚</w:t>
            </w:r>
          </w:p>
        </w:tc>
        <w:tc>
          <w:tcPr>
            <w:tcW w:w="10636" w:type="dxa"/>
          </w:tcPr>
          <w:p>
            <w:pPr>
              <w:pStyle w:val="5"/>
              <w:shd w:val="clear" w:color="auto" w:fill="FFFFFF"/>
              <w:spacing w:before="0" w:beforeAutospacing="0" w:after="0" w:afterAutospacing="0"/>
              <w:ind w:right="120"/>
              <w:jc w:val="both"/>
              <w:rPr>
                <w:b/>
                <w:spacing w:val="8"/>
                <w:sz w:val="22"/>
                <w:szCs w:val="22"/>
                <w:shd w:val="clear" w:color="auto" w:fill="FFFFFF"/>
              </w:rPr>
            </w:pPr>
            <w:r>
              <w:rPr>
                <w:rFonts w:hint="eastAsia"/>
                <w:color w:val="000000"/>
                <w:sz w:val="22"/>
                <w:szCs w:val="22"/>
              </w:rPr>
              <w:t>【行政法规】</w:t>
            </w:r>
            <w:r>
              <w:rPr>
                <w:rFonts w:hint="eastAsia"/>
                <w:b/>
                <w:sz w:val="22"/>
                <w:szCs w:val="22"/>
              </w:rPr>
              <w:t>《</w:t>
            </w:r>
            <w:r>
              <w:rPr>
                <w:rFonts w:hint="eastAsia"/>
                <w:b/>
                <w:spacing w:val="8"/>
                <w:sz w:val="22"/>
                <w:szCs w:val="22"/>
                <w:shd w:val="clear" w:color="auto" w:fill="FFFFFF"/>
              </w:rPr>
              <w:t>城市绿化条例》</w:t>
            </w:r>
            <w:r>
              <w:rPr>
                <w:rFonts w:hint="eastAsia"/>
                <w:color w:val="333333"/>
                <w:sz w:val="22"/>
                <w:szCs w:val="22"/>
                <w:shd w:val="clear" w:color="auto" w:fill="FFFFFF"/>
              </w:rPr>
              <w:t>（1992年6月22日中华人民共和国国务院令第100号发布，根据2017年3月1日《国务院关于修改和废止部分行政法规的决定》第二次修订）</w:t>
            </w:r>
          </w:p>
          <w:p>
            <w:pPr>
              <w:pStyle w:val="5"/>
              <w:shd w:val="clear" w:color="auto" w:fill="FFFFFF"/>
              <w:spacing w:before="0" w:beforeAutospacing="0" w:after="0" w:afterAutospacing="0"/>
              <w:ind w:right="120"/>
              <w:jc w:val="both"/>
              <w:rPr>
                <w:spacing w:val="8"/>
                <w:sz w:val="22"/>
                <w:szCs w:val="22"/>
                <w:shd w:val="clear" w:color="auto" w:fill="FFFFFF"/>
              </w:rPr>
            </w:pPr>
            <w:r>
              <w:rPr>
                <w:rFonts w:hint="eastAsia"/>
                <w:b/>
                <w:spacing w:val="8"/>
                <w:sz w:val="22"/>
                <w:szCs w:val="22"/>
                <w:shd w:val="clear" w:color="auto" w:fill="FFFFFF"/>
              </w:rPr>
              <w:t xml:space="preserve">第二十六条 </w:t>
            </w:r>
            <w:r>
              <w:rPr>
                <w:rFonts w:hint="eastAsia"/>
                <w:spacing w:val="8"/>
                <w:sz w:val="22"/>
                <w:szCs w:val="22"/>
                <w:shd w:val="clear" w:color="auto" w:fill="FFFFFF"/>
              </w:rPr>
              <w:t xml:space="preserve">违反本条例规，有下列行为之一的，由城市人民政府城市绿化行政主管部门或者其授权的单位责令停止侵害，可以并处罚款；造成损失的，应当负赔偿责任；应当给予治安管理处罚的，依照《中华人民共和国治安管理处罚法》的有关规定处罚；构成犯罪的，依法追究刑事责任： </w:t>
            </w:r>
          </w:p>
          <w:p>
            <w:pPr>
              <w:pStyle w:val="5"/>
              <w:shd w:val="clear" w:color="auto" w:fill="FFFFFF"/>
              <w:spacing w:before="0" w:beforeAutospacing="0" w:after="0" w:afterAutospacing="0"/>
              <w:ind w:right="120" w:firstLine="472" w:firstLineChars="200"/>
              <w:jc w:val="both"/>
              <w:rPr>
                <w:spacing w:val="8"/>
                <w:sz w:val="22"/>
                <w:szCs w:val="22"/>
                <w:shd w:val="clear" w:color="auto" w:fill="FFFFFF"/>
              </w:rPr>
            </w:pPr>
            <w:r>
              <w:rPr>
                <w:rFonts w:hint="eastAsia"/>
                <w:spacing w:val="8"/>
                <w:sz w:val="22"/>
                <w:szCs w:val="22"/>
                <w:shd w:val="clear" w:color="auto" w:fill="FFFFFF"/>
              </w:rPr>
              <w:t xml:space="preserve">（一）损坏城市树木花草的； </w:t>
            </w:r>
          </w:p>
          <w:p>
            <w:pPr>
              <w:pStyle w:val="5"/>
              <w:shd w:val="clear" w:color="auto" w:fill="FFFFFF"/>
              <w:spacing w:before="0" w:beforeAutospacing="0" w:after="0" w:afterAutospacing="0"/>
              <w:ind w:right="120" w:firstLine="472" w:firstLineChars="200"/>
              <w:jc w:val="both"/>
              <w:rPr>
                <w:spacing w:val="8"/>
                <w:sz w:val="22"/>
                <w:szCs w:val="22"/>
                <w:shd w:val="clear" w:color="auto" w:fill="FFFFFF"/>
              </w:rPr>
            </w:pPr>
            <w:r>
              <w:rPr>
                <w:rFonts w:hint="eastAsia"/>
                <w:spacing w:val="8"/>
                <w:sz w:val="22"/>
                <w:szCs w:val="22"/>
                <w:shd w:val="clear" w:color="auto" w:fill="FFFFFF"/>
              </w:rPr>
              <w:t xml:space="preserve">（二）擅自砍伐城市树木的； </w:t>
            </w:r>
          </w:p>
          <w:p>
            <w:pPr>
              <w:pStyle w:val="5"/>
              <w:shd w:val="clear" w:color="auto" w:fill="FFFFFF"/>
              <w:spacing w:before="0" w:beforeAutospacing="0" w:after="0" w:afterAutospacing="0"/>
              <w:ind w:right="120" w:firstLine="472" w:firstLineChars="200"/>
              <w:jc w:val="both"/>
              <w:rPr>
                <w:spacing w:val="8"/>
                <w:sz w:val="22"/>
                <w:szCs w:val="22"/>
                <w:shd w:val="clear" w:color="auto" w:fill="FFFFFF"/>
              </w:rPr>
            </w:pPr>
            <w:r>
              <w:rPr>
                <w:rFonts w:hint="eastAsia"/>
                <w:spacing w:val="8"/>
                <w:sz w:val="22"/>
                <w:szCs w:val="22"/>
                <w:shd w:val="clear" w:color="auto" w:fill="FFFFFF"/>
              </w:rPr>
              <w:t xml:space="preserve">（三）砍伐、擅自迁移古树名木或者因养护不善致使古树名木受到损伤或者死亡的； </w:t>
            </w:r>
          </w:p>
          <w:p>
            <w:pPr>
              <w:ind w:firstLine="472" w:firstLineChars="200"/>
              <w:rPr>
                <w:rFonts w:ascii="宋体" w:hAnsi="宋体" w:eastAsia="宋体" w:cs="宋体"/>
                <w:color w:val="000000"/>
                <w:sz w:val="22"/>
                <w:szCs w:val="22"/>
              </w:rPr>
            </w:pPr>
            <w:r>
              <w:rPr>
                <w:rFonts w:hint="eastAsia" w:ascii="宋体" w:hAnsi="宋体" w:eastAsia="宋体" w:cs="宋体"/>
                <w:spacing w:val="8"/>
                <w:sz w:val="22"/>
                <w:szCs w:val="22"/>
                <w:shd w:val="clear" w:color="auto" w:fill="FFFFFF"/>
              </w:rPr>
              <w:t>（四）损坏城市绿化设施的。</w:t>
            </w:r>
          </w:p>
        </w:tc>
        <w:tc>
          <w:tcPr>
            <w:tcW w:w="763" w:type="dxa"/>
          </w:tcPr>
          <w:p>
            <w:pPr>
              <w:jc w:val="left"/>
              <w:rPr>
                <w:rFonts w:ascii="宋体" w:hAnsi="宋体" w:eastAsia="宋体" w:cs="宋体"/>
                <w:color w:val="000000"/>
                <w:sz w:val="22"/>
                <w:szCs w:val="22"/>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38" w:type="dxa"/>
            <w:vAlign w:val="center"/>
          </w:tcPr>
          <w:p>
            <w:pPr>
              <w:jc w:val="center"/>
              <w:rPr>
                <w:rFonts w:ascii="宋体" w:hAnsi="宋体" w:eastAsia="宋体" w:cs="宋体"/>
                <w:color w:val="000000"/>
                <w:sz w:val="22"/>
                <w:szCs w:val="22"/>
              </w:rPr>
            </w:pPr>
            <w:r>
              <w:rPr>
                <w:rFonts w:hint="eastAsia" w:ascii="宋体" w:hAnsi="宋体" w:eastAsia="宋体" w:cs="宋体"/>
                <w:color w:val="000000"/>
                <w:sz w:val="22"/>
                <w:szCs w:val="22"/>
              </w:rPr>
              <w:t>38</w:t>
            </w:r>
          </w:p>
        </w:tc>
        <w:tc>
          <w:tcPr>
            <w:tcW w:w="1539" w:type="dxa"/>
            <w:vAlign w:val="center"/>
          </w:tcPr>
          <w:p>
            <w:pPr>
              <w:jc w:val="center"/>
              <w:rPr>
                <w:rFonts w:ascii="宋体" w:hAnsi="宋体" w:eastAsia="宋体" w:cs="宋体"/>
                <w:color w:val="000000"/>
                <w:sz w:val="22"/>
                <w:szCs w:val="22"/>
              </w:rPr>
            </w:pPr>
            <w:r>
              <w:rPr>
                <w:rFonts w:hint="eastAsia" w:ascii="宋体" w:hAnsi="宋体" w:eastAsia="宋体" w:cs="宋体"/>
                <w:bCs/>
                <w:spacing w:val="8"/>
                <w:sz w:val="22"/>
                <w:szCs w:val="22"/>
                <w:shd w:val="clear" w:color="auto" w:fill="FFFFFF"/>
              </w:rPr>
              <w:t>对砍伐，擅自迁移古树名木或者因养护不当致使古树名木受到损伤或者死亡的行政处罚</w:t>
            </w:r>
          </w:p>
        </w:tc>
        <w:tc>
          <w:tcPr>
            <w:tcW w:w="1321" w:type="dxa"/>
            <w:vAlign w:val="center"/>
          </w:tcPr>
          <w:p>
            <w:pPr>
              <w:jc w:val="center"/>
              <w:rPr>
                <w:rFonts w:ascii="宋体" w:hAnsi="宋体" w:eastAsia="宋体" w:cs="宋体"/>
                <w:color w:val="000000"/>
                <w:sz w:val="22"/>
                <w:szCs w:val="22"/>
              </w:rPr>
            </w:pPr>
            <w:r>
              <w:rPr>
                <w:rFonts w:hint="eastAsia" w:ascii="宋体" w:hAnsi="宋体" w:eastAsia="宋体" w:cs="宋体"/>
                <w:color w:val="000000"/>
                <w:sz w:val="22"/>
                <w:szCs w:val="22"/>
              </w:rPr>
              <w:t>行政处罚</w:t>
            </w:r>
          </w:p>
        </w:tc>
        <w:tc>
          <w:tcPr>
            <w:tcW w:w="10636" w:type="dxa"/>
          </w:tcPr>
          <w:p>
            <w:pPr>
              <w:pStyle w:val="5"/>
              <w:shd w:val="clear" w:color="auto" w:fill="FFFFFF"/>
              <w:spacing w:before="0" w:beforeAutospacing="0" w:after="0" w:afterAutospacing="0"/>
              <w:ind w:right="120"/>
              <w:jc w:val="both"/>
              <w:rPr>
                <w:b/>
                <w:spacing w:val="8"/>
                <w:sz w:val="22"/>
                <w:szCs w:val="22"/>
                <w:shd w:val="clear" w:color="auto" w:fill="FFFFFF"/>
              </w:rPr>
            </w:pPr>
            <w:r>
              <w:rPr>
                <w:rFonts w:hint="eastAsia"/>
                <w:color w:val="000000"/>
                <w:sz w:val="22"/>
                <w:szCs w:val="22"/>
              </w:rPr>
              <w:t>【行政法规】</w:t>
            </w:r>
            <w:r>
              <w:rPr>
                <w:rFonts w:hint="eastAsia"/>
                <w:b/>
                <w:sz w:val="22"/>
                <w:szCs w:val="22"/>
              </w:rPr>
              <w:t>《</w:t>
            </w:r>
            <w:r>
              <w:rPr>
                <w:rFonts w:hint="eastAsia"/>
                <w:b/>
                <w:spacing w:val="8"/>
                <w:sz w:val="22"/>
                <w:szCs w:val="22"/>
                <w:shd w:val="clear" w:color="auto" w:fill="FFFFFF"/>
              </w:rPr>
              <w:t>城市绿化条例》</w:t>
            </w:r>
            <w:r>
              <w:rPr>
                <w:rFonts w:hint="eastAsia"/>
                <w:color w:val="333333"/>
                <w:sz w:val="22"/>
                <w:szCs w:val="22"/>
                <w:shd w:val="clear" w:color="auto" w:fill="FFFFFF"/>
              </w:rPr>
              <w:t>（1992年6月22日中华人民共和国国务院令第100号发布，根据2017年3月1日《国务院关于修改和废止部分行政法规的决定》第二次修订）</w:t>
            </w:r>
          </w:p>
          <w:p>
            <w:pPr>
              <w:pStyle w:val="5"/>
              <w:shd w:val="clear" w:color="auto" w:fill="FFFFFF"/>
              <w:spacing w:before="0" w:beforeAutospacing="0" w:after="0" w:afterAutospacing="0"/>
              <w:ind w:right="120"/>
              <w:jc w:val="both"/>
              <w:rPr>
                <w:spacing w:val="8"/>
                <w:sz w:val="22"/>
                <w:szCs w:val="22"/>
                <w:shd w:val="clear" w:color="auto" w:fill="FFFFFF"/>
              </w:rPr>
            </w:pPr>
            <w:r>
              <w:rPr>
                <w:rFonts w:hint="eastAsia"/>
                <w:b/>
                <w:spacing w:val="8"/>
                <w:sz w:val="22"/>
                <w:szCs w:val="22"/>
                <w:shd w:val="clear" w:color="auto" w:fill="FFFFFF"/>
              </w:rPr>
              <w:t xml:space="preserve">第二十六条 </w:t>
            </w:r>
            <w:r>
              <w:rPr>
                <w:rFonts w:hint="eastAsia"/>
                <w:spacing w:val="8"/>
                <w:sz w:val="22"/>
                <w:szCs w:val="22"/>
                <w:shd w:val="clear" w:color="auto" w:fill="FFFFFF"/>
              </w:rPr>
              <w:t xml:space="preserve">违反本条例规，有下列行为之一的，由城市人民政府城市绿化行政主管部门或者其授权的单位责令停止侵害，可以并处罚款；造成损失的，应当负赔偿责任；应当给予治安管理处罚的，依照《中华人民共和国治安管理处罚法》的有关规定处罚；构成犯罪的，依法追究刑事责任： </w:t>
            </w:r>
          </w:p>
          <w:p>
            <w:pPr>
              <w:pStyle w:val="5"/>
              <w:shd w:val="clear" w:color="auto" w:fill="FFFFFF"/>
              <w:spacing w:before="0" w:beforeAutospacing="0" w:after="0" w:afterAutospacing="0"/>
              <w:ind w:right="120" w:firstLine="472" w:firstLineChars="200"/>
              <w:jc w:val="both"/>
              <w:rPr>
                <w:spacing w:val="8"/>
                <w:sz w:val="22"/>
                <w:szCs w:val="22"/>
                <w:shd w:val="clear" w:color="auto" w:fill="FFFFFF"/>
              </w:rPr>
            </w:pPr>
            <w:r>
              <w:rPr>
                <w:rFonts w:hint="eastAsia"/>
                <w:spacing w:val="8"/>
                <w:sz w:val="22"/>
                <w:szCs w:val="22"/>
                <w:shd w:val="clear" w:color="auto" w:fill="FFFFFF"/>
              </w:rPr>
              <w:t xml:space="preserve">（一）损坏城市树木花草的； </w:t>
            </w:r>
          </w:p>
          <w:p>
            <w:pPr>
              <w:pStyle w:val="5"/>
              <w:shd w:val="clear" w:color="auto" w:fill="FFFFFF"/>
              <w:spacing w:before="0" w:beforeAutospacing="0" w:after="0" w:afterAutospacing="0"/>
              <w:ind w:right="120" w:firstLine="472" w:firstLineChars="200"/>
              <w:jc w:val="both"/>
              <w:rPr>
                <w:spacing w:val="8"/>
                <w:sz w:val="22"/>
                <w:szCs w:val="22"/>
                <w:shd w:val="clear" w:color="auto" w:fill="FFFFFF"/>
              </w:rPr>
            </w:pPr>
            <w:r>
              <w:rPr>
                <w:rFonts w:hint="eastAsia"/>
                <w:spacing w:val="8"/>
                <w:sz w:val="22"/>
                <w:szCs w:val="22"/>
                <w:shd w:val="clear" w:color="auto" w:fill="FFFFFF"/>
              </w:rPr>
              <w:t xml:space="preserve">（二）擅自砍伐城市树木的； </w:t>
            </w:r>
          </w:p>
          <w:p>
            <w:pPr>
              <w:pStyle w:val="5"/>
              <w:shd w:val="clear" w:color="auto" w:fill="FFFFFF"/>
              <w:spacing w:before="0" w:beforeAutospacing="0" w:after="0" w:afterAutospacing="0"/>
              <w:ind w:right="120" w:firstLine="472" w:firstLineChars="200"/>
              <w:jc w:val="both"/>
              <w:rPr>
                <w:spacing w:val="8"/>
                <w:sz w:val="22"/>
                <w:szCs w:val="22"/>
                <w:shd w:val="clear" w:color="auto" w:fill="FFFFFF"/>
              </w:rPr>
            </w:pPr>
            <w:r>
              <w:rPr>
                <w:rFonts w:hint="eastAsia"/>
                <w:spacing w:val="8"/>
                <w:sz w:val="22"/>
                <w:szCs w:val="22"/>
                <w:shd w:val="clear" w:color="auto" w:fill="FFFFFF"/>
              </w:rPr>
              <w:t xml:space="preserve">（三）砍伐、擅自迁移古树名木或者因养护不善致使古树名木受到损伤或者死亡的； </w:t>
            </w:r>
          </w:p>
          <w:p>
            <w:pPr>
              <w:ind w:firstLine="472" w:firstLineChars="200"/>
              <w:rPr>
                <w:rFonts w:ascii="宋体" w:hAnsi="宋体" w:eastAsia="宋体" w:cs="宋体"/>
                <w:color w:val="000000"/>
                <w:sz w:val="22"/>
                <w:szCs w:val="22"/>
              </w:rPr>
            </w:pPr>
            <w:r>
              <w:rPr>
                <w:rFonts w:hint="eastAsia" w:ascii="宋体" w:hAnsi="宋体" w:eastAsia="宋体" w:cs="宋体"/>
                <w:spacing w:val="8"/>
                <w:sz w:val="22"/>
                <w:szCs w:val="22"/>
                <w:shd w:val="clear" w:color="auto" w:fill="FFFFFF"/>
              </w:rPr>
              <w:t>（四）损坏城市绿化设施的。</w:t>
            </w:r>
          </w:p>
        </w:tc>
        <w:tc>
          <w:tcPr>
            <w:tcW w:w="763" w:type="dxa"/>
          </w:tcPr>
          <w:p>
            <w:pPr>
              <w:jc w:val="left"/>
              <w:rPr>
                <w:rFonts w:ascii="宋体" w:hAnsi="宋体" w:eastAsia="宋体" w:cs="宋体"/>
                <w:color w:val="000000"/>
                <w:sz w:val="22"/>
                <w:szCs w:val="22"/>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38" w:type="dxa"/>
            <w:vAlign w:val="center"/>
          </w:tcPr>
          <w:p>
            <w:pPr>
              <w:jc w:val="center"/>
              <w:rPr>
                <w:rFonts w:ascii="宋体" w:hAnsi="宋体" w:eastAsia="宋体" w:cs="宋体"/>
                <w:color w:val="000000"/>
                <w:sz w:val="22"/>
                <w:szCs w:val="22"/>
              </w:rPr>
            </w:pPr>
            <w:r>
              <w:rPr>
                <w:rFonts w:hint="eastAsia" w:ascii="宋体" w:hAnsi="宋体" w:eastAsia="宋体" w:cs="宋体"/>
                <w:color w:val="000000"/>
                <w:sz w:val="22"/>
                <w:szCs w:val="22"/>
              </w:rPr>
              <w:t>39</w:t>
            </w:r>
          </w:p>
        </w:tc>
        <w:tc>
          <w:tcPr>
            <w:tcW w:w="1539" w:type="dxa"/>
            <w:vAlign w:val="center"/>
          </w:tcPr>
          <w:p>
            <w:pPr>
              <w:jc w:val="center"/>
              <w:rPr>
                <w:rFonts w:ascii="宋体" w:hAnsi="宋体" w:eastAsia="宋体" w:cs="宋体"/>
                <w:color w:val="000000"/>
                <w:sz w:val="22"/>
                <w:szCs w:val="22"/>
              </w:rPr>
            </w:pPr>
            <w:r>
              <w:rPr>
                <w:rFonts w:hint="eastAsia" w:ascii="宋体" w:hAnsi="宋体" w:eastAsia="宋体" w:cs="宋体"/>
                <w:bCs/>
                <w:spacing w:val="8"/>
                <w:sz w:val="22"/>
                <w:szCs w:val="22"/>
                <w:shd w:val="clear" w:color="auto" w:fill="FFFFFF"/>
              </w:rPr>
              <w:t>对损坏城市绿化设施的行政处罚</w:t>
            </w:r>
          </w:p>
        </w:tc>
        <w:tc>
          <w:tcPr>
            <w:tcW w:w="1321" w:type="dxa"/>
            <w:vAlign w:val="center"/>
          </w:tcPr>
          <w:p>
            <w:pPr>
              <w:jc w:val="center"/>
              <w:rPr>
                <w:rFonts w:ascii="宋体" w:hAnsi="宋体" w:eastAsia="宋体" w:cs="宋体"/>
                <w:color w:val="000000"/>
                <w:sz w:val="22"/>
                <w:szCs w:val="22"/>
              </w:rPr>
            </w:pPr>
            <w:r>
              <w:rPr>
                <w:rFonts w:hint="eastAsia" w:ascii="宋体" w:hAnsi="宋体" w:eastAsia="宋体" w:cs="宋体"/>
                <w:color w:val="000000"/>
                <w:sz w:val="22"/>
                <w:szCs w:val="22"/>
              </w:rPr>
              <w:t>行政处罚</w:t>
            </w:r>
          </w:p>
        </w:tc>
        <w:tc>
          <w:tcPr>
            <w:tcW w:w="10636" w:type="dxa"/>
          </w:tcPr>
          <w:p>
            <w:pPr>
              <w:pStyle w:val="5"/>
              <w:shd w:val="clear" w:color="auto" w:fill="FFFFFF"/>
              <w:spacing w:before="0" w:beforeAutospacing="0" w:after="0" w:afterAutospacing="0"/>
              <w:ind w:right="120"/>
              <w:jc w:val="both"/>
              <w:rPr>
                <w:b/>
                <w:spacing w:val="8"/>
                <w:sz w:val="22"/>
                <w:szCs w:val="22"/>
                <w:shd w:val="clear" w:color="auto" w:fill="FFFFFF"/>
              </w:rPr>
            </w:pPr>
            <w:r>
              <w:rPr>
                <w:rFonts w:hint="eastAsia"/>
                <w:color w:val="000000"/>
                <w:sz w:val="22"/>
                <w:szCs w:val="22"/>
              </w:rPr>
              <w:t>【行政法规】</w:t>
            </w:r>
            <w:r>
              <w:rPr>
                <w:rFonts w:hint="eastAsia"/>
                <w:b/>
                <w:sz w:val="22"/>
                <w:szCs w:val="22"/>
              </w:rPr>
              <w:t>《</w:t>
            </w:r>
            <w:r>
              <w:rPr>
                <w:rFonts w:hint="eastAsia"/>
                <w:b/>
                <w:spacing w:val="8"/>
                <w:sz w:val="22"/>
                <w:szCs w:val="22"/>
                <w:shd w:val="clear" w:color="auto" w:fill="FFFFFF"/>
              </w:rPr>
              <w:t>城市绿化条例》</w:t>
            </w:r>
            <w:r>
              <w:rPr>
                <w:rFonts w:hint="eastAsia"/>
                <w:color w:val="333333"/>
                <w:sz w:val="22"/>
                <w:szCs w:val="22"/>
                <w:shd w:val="clear" w:color="auto" w:fill="FFFFFF"/>
              </w:rPr>
              <w:t>（1992年6月22日中华人民共和国国务院令第100号发布，根据2017年3月1日《国务院关于修改和废止部分行政法规的决定》第二次修订）</w:t>
            </w:r>
          </w:p>
          <w:p>
            <w:pPr>
              <w:pStyle w:val="5"/>
              <w:shd w:val="clear" w:color="auto" w:fill="FFFFFF"/>
              <w:spacing w:before="0" w:beforeAutospacing="0" w:after="0" w:afterAutospacing="0"/>
              <w:ind w:right="120"/>
              <w:jc w:val="both"/>
              <w:rPr>
                <w:spacing w:val="8"/>
                <w:sz w:val="22"/>
                <w:szCs w:val="22"/>
                <w:shd w:val="clear" w:color="auto" w:fill="FFFFFF"/>
              </w:rPr>
            </w:pPr>
            <w:r>
              <w:rPr>
                <w:rFonts w:hint="eastAsia"/>
                <w:b/>
                <w:spacing w:val="8"/>
                <w:sz w:val="22"/>
                <w:szCs w:val="22"/>
                <w:shd w:val="clear" w:color="auto" w:fill="FFFFFF"/>
              </w:rPr>
              <w:t xml:space="preserve">第二十六条 </w:t>
            </w:r>
            <w:r>
              <w:rPr>
                <w:rFonts w:hint="eastAsia"/>
                <w:spacing w:val="8"/>
                <w:sz w:val="22"/>
                <w:szCs w:val="22"/>
                <w:shd w:val="clear" w:color="auto" w:fill="FFFFFF"/>
              </w:rPr>
              <w:t xml:space="preserve">违反本条例规，有下列行为之一的，由城市人民政府城市绿化行政主管部门或者其授权的单位责令停止侵害，可以并处罚款；造成损失的，应当负赔偿责任；应当给予治安管理处罚的，依照《中华人民共和国治安管理处罚法》的有关规定处罚；构成犯罪的，依法追究刑事责任： </w:t>
            </w:r>
          </w:p>
          <w:p>
            <w:pPr>
              <w:pStyle w:val="5"/>
              <w:shd w:val="clear" w:color="auto" w:fill="FFFFFF"/>
              <w:spacing w:before="0" w:beforeAutospacing="0" w:after="0" w:afterAutospacing="0"/>
              <w:ind w:right="120" w:firstLine="472" w:firstLineChars="200"/>
              <w:jc w:val="both"/>
              <w:rPr>
                <w:spacing w:val="8"/>
                <w:sz w:val="22"/>
                <w:szCs w:val="22"/>
                <w:shd w:val="clear" w:color="auto" w:fill="FFFFFF"/>
              </w:rPr>
            </w:pPr>
            <w:r>
              <w:rPr>
                <w:rFonts w:hint="eastAsia"/>
                <w:spacing w:val="8"/>
                <w:sz w:val="22"/>
                <w:szCs w:val="22"/>
                <w:shd w:val="clear" w:color="auto" w:fill="FFFFFF"/>
              </w:rPr>
              <w:t xml:space="preserve">（一）损坏城市树木花草的； </w:t>
            </w:r>
          </w:p>
          <w:p>
            <w:pPr>
              <w:pStyle w:val="5"/>
              <w:shd w:val="clear" w:color="auto" w:fill="FFFFFF"/>
              <w:spacing w:before="0" w:beforeAutospacing="0" w:after="0" w:afterAutospacing="0"/>
              <w:ind w:right="120" w:firstLine="472" w:firstLineChars="200"/>
              <w:jc w:val="both"/>
              <w:rPr>
                <w:spacing w:val="8"/>
                <w:sz w:val="22"/>
                <w:szCs w:val="22"/>
                <w:shd w:val="clear" w:color="auto" w:fill="FFFFFF"/>
              </w:rPr>
            </w:pPr>
            <w:r>
              <w:rPr>
                <w:rFonts w:hint="eastAsia"/>
                <w:spacing w:val="8"/>
                <w:sz w:val="22"/>
                <w:szCs w:val="22"/>
                <w:shd w:val="clear" w:color="auto" w:fill="FFFFFF"/>
              </w:rPr>
              <w:t xml:space="preserve">（二）擅自砍伐城市树木的； </w:t>
            </w:r>
          </w:p>
          <w:p>
            <w:pPr>
              <w:pStyle w:val="5"/>
              <w:shd w:val="clear" w:color="auto" w:fill="FFFFFF"/>
              <w:spacing w:before="0" w:beforeAutospacing="0" w:after="0" w:afterAutospacing="0"/>
              <w:ind w:right="120" w:firstLine="472" w:firstLineChars="200"/>
              <w:jc w:val="both"/>
              <w:rPr>
                <w:spacing w:val="8"/>
                <w:sz w:val="22"/>
                <w:szCs w:val="22"/>
                <w:shd w:val="clear" w:color="auto" w:fill="FFFFFF"/>
              </w:rPr>
            </w:pPr>
            <w:r>
              <w:rPr>
                <w:rFonts w:hint="eastAsia"/>
                <w:spacing w:val="8"/>
                <w:sz w:val="22"/>
                <w:szCs w:val="22"/>
                <w:shd w:val="clear" w:color="auto" w:fill="FFFFFF"/>
              </w:rPr>
              <w:t xml:space="preserve">（三）砍伐、擅自迁移古树名木或者因养护不善致使古树名木受到损伤或者死亡的； </w:t>
            </w:r>
          </w:p>
          <w:p>
            <w:pPr>
              <w:ind w:firstLine="472" w:firstLineChars="200"/>
              <w:rPr>
                <w:rFonts w:ascii="宋体" w:hAnsi="宋体" w:eastAsia="宋体" w:cs="宋体"/>
                <w:color w:val="000000"/>
                <w:sz w:val="22"/>
                <w:szCs w:val="22"/>
              </w:rPr>
            </w:pPr>
            <w:r>
              <w:rPr>
                <w:rFonts w:hint="eastAsia" w:ascii="宋体" w:hAnsi="宋体" w:eastAsia="宋体" w:cs="宋体"/>
                <w:spacing w:val="8"/>
                <w:sz w:val="22"/>
                <w:szCs w:val="22"/>
                <w:shd w:val="clear" w:color="auto" w:fill="FFFFFF"/>
              </w:rPr>
              <w:t>（四）损坏城市绿化设施的。</w:t>
            </w:r>
          </w:p>
        </w:tc>
        <w:tc>
          <w:tcPr>
            <w:tcW w:w="763" w:type="dxa"/>
          </w:tcPr>
          <w:p>
            <w:pPr>
              <w:jc w:val="left"/>
              <w:rPr>
                <w:rFonts w:ascii="宋体" w:hAnsi="宋体" w:eastAsia="宋体" w:cs="宋体"/>
                <w:color w:val="000000"/>
                <w:sz w:val="22"/>
                <w:szCs w:val="22"/>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38" w:type="dxa"/>
            <w:vAlign w:val="center"/>
          </w:tcPr>
          <w:p>
            <w:pPr>
              <w:jc w:val="center"/>
              <w:rPr>
                <w:rFonts w:ascii="宋体" w:hAnsi="宋体" w:eastAsia="宋体" w:cs="宋体"/>
                <w:color w:val="000000"/>
                <w:sz w:val="22"/>
                <w:szCs w:val="22"/>
              </w:rPr>
            </w:pPr>
            <w:r>
              <w:rPr>
                <w:rFonts w:hint="eastAsia" w:ascii="宋体" w:hAnsi="宋体" w:eastAsia="宋体" w:cs="宋体"/>
                <w:color w:val="000000"/>
                <w:sz w:val="22"/>
                <w:szCs w:val="22"/>
              </w:rPr>
              <w:t>40</w:t>
            </w:r>
          </w:p>
        </w:tc>
        <w:tc>
          <w:tcPr>
            <w:tcW w:w="1539" w:type="dxa"/>
            <w:vAlign w:val="center"/>
          </w:tcPr>
          <w:p>
            <w:pPr>
              <w:jc w:val="center"/>
              <w:rPr>
                <w:rFonts w:ascii="宋体" w:hAnsi="宋体" w:eastAsia="宋体" w:cs="宋体"/>
                <w:color w:val="000000"/>
                <w:sz w:val="22"/>
                <w:szCs w:val="22"/>
              </w:rPr>
            </w:pPr>
            <w:r>
              <w:rPr>
                <w:rFonts w:hint="eastAsia" w:ascii="宋体" w:hAnsi="宋体" w:eastAsia="宋体" w:cs="宋体"/>
                <w:bCs/>
                <w:spacing w:val="8"/>
                <w:sz w:val="22"/>
                <w:szCs w:val="22"/>
                <w:shd w:val="clear" w:color="auto" w:fill="FFFFFF"/>
              </w:rPr>
              <w:t>对未经同意擅自占用城市绿化用地的行政处罚</w:t>
            </w:r>
          </w:p>
        </w:tc>
        <w:tc>
          <w:tcPr>
            <w:tcW w:w="1321" w:type="dxa"/>
            <w:vAlign w:val="center"/>
          </w:tcPr>
          <w:p>
            <w:pPr>
              <w:jc w:val="center"/>
              <w:rPr>
                <w:rFonts w:ascii="宋体" w:hAnsi="宋体" w:eastAsia="宋体" w:cs="宋体"/>
                <w:color w:val="000000"/>
                <w:sz w:val="22"/>
                <w:szCs w:val="22"/>
              </w:rPr>
            </w:pPr>
            <w:r>
              <w:rPr>
                <w:rFonts w:hint="eastAsia" w:ascii="宋体" w:hAnsi="宋体" w:eastAsia="宋体" w:cs="宋体"/>
                <w:color w:val="000000"/>
                <w:sz w:val="22"/>
                <w:szCs w:val="22"/>
              </w:rPr>
              <w:t>行政处罚</w:t>
            </w:r>
          </w:p>
        </w:tc>
        <w:tc>
          <w:tcPr>
            <w:tcW w:w="10636" w:type="dxa"/>
          </w:tcPr>
          <w:p>
            <w:pPr>
              <w:pStyle w:val="5"/>
              <w:shd w:val="clear" w:color="auto" w:fill="FFFFFF"/>
              <w:spacing w:before="0" w:beforeAutospacing="0" w:after="0" w:afterAutospacing="0"/>
              <w:ind w:right="120"/>
              <w:jc w:val="both"/>
              <w:rPr>
                <w:b/>
                <w:spacing w:val="8"/>
                <w:sz w:val="22"/>
                <w:szCs w:val="22"/>
                <w:shd w:val="clear" w:color="auto" w:fill="FFFFFF"/>
              </w:rPr>
            </w:pPr>
            <w:r>
              <w:rPr>
                <w:rFonts w:hint="eastAsia"/>
                <w:color w:val="000000"/>
                <w:sz w:val="22"/>
                <w:szCs w:val="22"/>
              </w:rPr>
              <w:t>【行政法规】</w:t>
            </w:r>
            <w:r>
              <w:rPr>
                <w:rFonts w:hint="eastAsia"/>
                <w:b/>
                <w:sz w:val="22"/>
                <w:szCs w:val="22"/>
              </w:rPr>
              <w:t>《</w:t>
            </w:r>
            <w:r>
              <w:rPr>
                <w:rFonts w:hint="eastAsia"/>
                <w:b/>
                <w:spacing w:val="8"/>
                <w:sz w:val="22"/>
                <w:szCs w:val="22"/>
                <w:shd w:val="clear" w:color="auto" w:fill="FFFFFF"/>
              </w:rPr>
              <w:t>城市绿化条例》</w:t>
            </w:r>
            <w:r>
              <w:rPr>
                <w:rFonts w:hint="eastAsia"/>
                <w:color w:val="333333"/>
                <w:sz w:val="22"/>
                <w:szCs w:val="22"/>
                <w:shd w:val="clear" w:color="auto" w:fill="FFFFFF"/>
              </w:rPr>
              <w:t>（1992年6月22日中华人民共和国国务院令第100号发布，根据2017年3月1日《国务院关于修改和废止部分行政法规的决定》第二次修订）</w:t>
            </w:r>
          </w:p>
          <w:p>
            <w:pPr>
              <w:pStyle w:val="5"/>
              <w:shd w:val="clear" w:color="auto" w:fill="FFFFFF"/>
              <w:spacing w:before="0" w:beforeAutospacing="0" w:after="0" w:afterAutospacing="0"/>
              <w:ind w:right="120"/>
              <w:jc w:val="both"/>
              <w:rPr>
                <w:color w:val="000000"/>
                <w:sz w:val="22"/>
                <w:szCs w:val="22"/>
              </w:rPr>
            </w:pPr>
            <w:r>
              <w:rPr>
                <w:rFonts w:hint="eastAsia"/>
                <w:b/>
                <w:spacing w:val="8"/>
                <w:sz w:val="22"/>
                <w:szCs w:val="22"/>
                <w:shd w:val="clear" w:color="auto" w:fill="FFFFFF"/>
              </w:rPr>
              <w:t xml:space="preserve">第二十七条  </w:t>
            </w:r>
            <w:r>
              <w:rPr>
                <w:rFonts w:hint="eastAsia"/>
                <w:spacing w:val="8"/>
                <w:sz w:val="22"/>
                <w:szCs w:val="22"/>
                <w:shd w:val="clear" w:color="auto" w:fill="FFFFFF"/>
              </w:rPr>
              <w:t>未经同意擅自占用城市绿化用地的，由城市人民政府城市绿化行政主管部门责令限期退还、恢复原状，可以并处罚款；造成损失的，应当负赔偿责任。</w:t>
            </w:r>
          </w:p>
        </w:tc>
        <w:tc>
          <w:tcPr>
            <w:tcW w:w="763" w:type="dxa"/>
          </w:tcPr>
          <w:p>
            <w:pPr>
              <w:jc w:val="left"/>
              <w:rPr>
                <w:rFonts w:ascii="宋体" w:hAnsi="宋体" w:eastAsia="宋体" w:cs="宋体"/>
                <w:color w:val="000000"/>
                <w:sz w:val="22"/>
                <w:szCs w:val="22"/>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38" w:type="dxa"/>
            <w:shd w:val="clear" w:color="auto" w:fill="FFFFFF" w:themeFill="background1"/>
            <w:vAlign w:val="center"/>
          </w:tcPr>
          <w:p>
            <w:pPr>
              <w:jc w:val="center"/>
              <w:rPr>
                <w:rFonts w:ascii="宋体" w:hAnsi="宋体" w:eastAsia="宋体" w:cs="宋体"/>
                <w:color w:val="000000"/>
                <w:sz w:val="22"/>
                <w:szCs w:val="22"/>
              </w:rPr>
            </w:pPr>
            <w:r>
              <w:rPr>
                <w:rFonts w:hint="eastAsia" w:ascii="宋体" w:hAnsi="宋体" w:eastAsia="宋体" w:cs="宋体"/>
                <w:color w:val="000000"/>
                <w:sz w:val="22"/>
                <w:szCs w:val="22"/>
              </w:rPr>
              <w:t>41</w:t>
            </w:r>
          </w:p>
        </w:tc>
        <w:tc>
          <w:tcPr>
            <w:tcW w:w="1539" w:type="dxa"/>
            <w:shd w:val="clear" w:color="auto" w:fill="FFFFFF" w:themeFill="background1"/>
            <w:vAlign w:val="center"/>
          </w:tcPr>
          <w:p>
            <w:pPr>
              <w:jc w:val="center"/>
              <w:rPr>
                <w:rFonts w:ascii="宋体" w:hAnsi="宋体" w:eastAsia="宋体" w:cs="宋体"/>
                <w:color w:val="000000"/>
                <w:sz w:val="22"/>
                <w:szCs w:val="22"/>
              </w:rPr>
            </w:pPr>
            <w:r>
              <w:rPr>
                <w:rFonts w:hint="eastAsia" w:ascii="宋体" w:hAnsi="宋体" w:eastAsia="宋体" w:cs="宋体"/>
                <w:bCs/>
                <w:spacing w:val="8"/>
                <w:sz w:val="22"/>
                <w:szCs w:val="22"/>
                <w:shd w:val="clear" w:color="auto" w:fill="FFFFFF"/>
              </w:rPr>
              <w:t>对不移交有关物业管理资料的行政处罚</w:t>
            </w:r>
          </w:p>
        </w:tc>
        <w:tc>
          <w:tcPr>
            <w:tcW w:w="1321" w:type="dxa"/>
            <w:shd w:val="clear" w:color="auto" w:fill="FFFFFF" w:themeFill="background1"/>
            <w:vAlign w:val="center"/>
          </w:tcPr>
          <w:p>
            <w:pPr>
              <w:jc w:val="center"/>
              <w:rPr>
                <w:rFonts w:ascii="宋体" w:hAnsi="宋体" w:eastAsia="宋体" w:cs="宋体"/>
                <w:color w:val="000000"/>
                <w:sz w:val="22"/>
                <w:szCs w:val="22"/>
              </w:rPr>
            </w:pPr>
            <w:r>
              <w:rPr>
                <w:rFonts w:hint="eastAsia" w:ascii="宋体" w:hAnsi="宋体" w:eastAsia="宋体" w:cs="宋体"/>
                <w:color w:val="000000"/>
                <w:sz w:val="22"/>
                <w:szCs w:val="22"/>
              </w:rPr>
              <w:t>行政处罚</w:t>
            </w:r>
          </w:p>
        </w:tc>
        <w:tc>
          <w:tcPr>
            <w:tcW w:w="10636" w:type="dxa"/>
            <w:shd w:val="clear" w:color="auto" w:fill="FFFFFF" w:themeFill="background1"/>
          </w:tcPr>
          <w:p>
            <w:pPr>
              <w:pStyle w:val="5"/>
              <w:shd w:val="clear" w:color="auto" w:fill="FFFFFF"/>
              <w:spacing w:before="0" w:beforeAutospacing="0" w:after="0" w:afterAutospacing="0"/>
              <w:ind w:right="120"/>
              <w:jc w:val="both"/>
              <w:rPr>
                <w:b/>
                <w:spacing w:val="8"/>
                <w:sz w:val="22"/>
                <w:szCs w:val="22"/>
                <w:shd w:val="clear" w:color="auto" w:fill="FFFFFF"/>
              </w:rPr>
            </w:pPr>
            <w:r>
              <w:rPr>
                <w:rFonts w:hint="eastAsia"/>
                <w:color w:val="000000"/>
                <w:sz w:val="22"/>
                <w:szCs w:val="22"/>
              </w:rPr>
              <w:t>【行政法规】</w:t>
            </w:r>
            <w:r>
              <w:rPr>
                <w:rFonts w:hint="eastAsia"/>
                <w:b/>
                <w:sz w:val="22"/>
                <w:szCs w:val="22"/>
              </w:rPr>
              <w:t>《</w:t>
            </w:r>
            <w:r>
              <w:rPr>
                <w:rFonts w:hint="eastAsia"/>
                <w:b/>
                <w:spacing w:val="8"/>
                <w:sz w:val="22"/>
                <w:szCs w:val="22"/>
                <w:shd w:val="clear" w:color="auto" w:fill="FFFFFF"/>
              </w:rPr>
              <w:t>中华人民共和国物业管理条例》</w:t>
            </w:r>
            <w:r>
              <w:rPr>
                <w:rFonts w:hint="eastAsia"/>
                <w:bCs/>
                <w:spacing w:val="8"/>
                <w:sz w:val="22"/>
                <w:szCs w:val="22"/>
                <w:shd w:val="clear" w:color="auto" w:fill="FFFFFF"/>
              </w:rPr>
              <w:t>（</w:t>
            </w:r>
            <w:r>
              <w:rPr>
                <w:rFonts w:hint="eastAsia"/>
                <w:color w:val="333333"/>
                <w:sz w:val="22"/>
                <w:szCs w:val="22"/>
                <w:shd w:val="clear" w:color="auto" w:fill="FFFFFF"/>
              </w:rPr>
              <w:t>2003年6月8日中华人民共和国国务院令第379号公布，根据2018年3月19日《国务院关于修改和废止部分行政法规的决定》第三次修订</w:t>
            </w:r>
            <w:r>
              <w:rPr>
                <w:rFonts w:hint="eastAsia"/>
                <w:bCs/>
                <w:spacing w:val="8"/>
                <w:sz w:val="22"/>
                <w:szCs w:val="22"/>
                <w:shd w:val="clear" w:color="auto" w:fill="FFFFFF"/>
              </w:rPr>
              <w:t>）</w:t>
            </w:r>
          </w:p>
          <w:p>
            <w:pPr>
              <w:pStyle w:val="5"/>
              <w:shd w:val="clear" w:color="auto" w:fill="FFFFFF"/>
              <w:spacing w:before="0" w:beforeAutospacing="0" w:after="0" w:afterAutospacing="0"/>
              <w:ind w:right="120"/>
              <w:jc w:val="both"/>
              <w:rPr>
                <w:color w:val="000000"/>
                <w:sz w:val="22"/>
                <w:szCs w:val="22"/>
              </w:rPr>
            </w:pPr>
            <w:r>
              <w:rPr>
                <w:rFonts w:hint="eastAsia"/>
                <w:b/>
                <w:spacing w:val="8"/>
                <w:sz w:val="22"/>
                <w:szCs w:val="22"/>
                <w:shd w:val="clear" w:color="auto" w:fill="FFFFFF"/>
              </w:rPr>
              <w:t xml:space="preserve">第五十八条 </w:t>
            </w:r>
            <w:r>
              <w:rPr>
                <w:rFonts w:hint="eastAsia"/>
                <w:spacing w:val="8"/>
                <w:sz w:val="22"/>
                <w:szCs w:val="22"/>
                <w:shd w:val="clear" w:color="auto" w:fill="FFFFFF"/>
              </w:rPr>
              <w:t>违反本条例的规定，不移交有关资料的，由县级以上地方人民政府房地产行政主管部门责令限期改正；逾期仍不移交有关资料的，对建设单位、</w:t>
            </w:r>
            <w:r>
              <w:fldChar w:fldCharType="begin"/>
            </w:r>
            <w:r>
              <w:instrText xml:space="preserve"> HYPERLINK "https://baike.sogou.com/lemma/ShowInnerLink.htm?lemmaId=13374322&amp;ss_c=ssc.citiao.link" \t "https://baike.sogou.com/_blank" </w:instrText>
            </w:r>
            <w:r>
              <w:fldChar w:fldCharType="separate"/>
            </w:r>
            <w:r>
              <w:rPr>
                <w:rFonts w:hint="eastAsia"/>
                <w:spacing w:val="8"/>
                <w:sz w:val="22"/>
                <w:szCs w:val="22"/>
              </w:rPr>
              <w:t>物业服务企业</w:t>
            </w:r>
            <w:r>
              <w:rPr>
                <w:rFonts w:hint="eastAsia"/>
                <w:spacing w:val="8"/>
                <w:sz w:val="22"/>
                <w:szCs w:val="22"/>
              </w:rPr>
              <w:fldChar w:fldCharType="end"/>
            </w:r>
            <w:r>
              <w:rPr>
                <w:rFonts w:hint="eastAsia"/>
                <w:spacing w:val="8"/>
                <w:sz w:val="22"/>
                <w:szCs w:val="22"/>
                <w:shd w:val="clear" w:color="auto" w:fill="FFFFFF"/>
              </w:rPr>
              <w:t>予以通报，处1万元以上10万元以下的罚款。</w:t>
            </w:r>
          </w:p>
        </w:tc>
        <w:tc>
          <w:tcPr>
            <w:tcW w:w="763" w:type="dxa"/>
          </w:tcPr>
          <w:p>
            <w:pPr>
              <w:jc w:val="left"/>
              <w:rPr>
                <w:rFonts w:ascii="宋体" w:hAnsi="宋体" w:eastAsia="宋体" w:cs="宋体"/>
                <w:color w:val="000000"/>
                <w:sz w:val="22"/>
                <w:szCs w:val="22"/>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38" w:type="dxa"/>
            <w:shd w:val="clear" w:color="auto" w:fill="FFFFFF" w:themeFill="background1"/>
            <w:vAlign w:val="center"/>
          </w:tcPr>
          <w:p>
            <w:pPr>
              <w:jc w:val="center"/>
              <w:rPr>
                <w:rFonts w:ascii="宋体" w:hAnsi="宋体" w:eastAsia="宋体" w:cs="宋体"/>
                <w:color w:val="000000"/>
                <w:sz w:val="22"/>
                <w:szCs w:val="22"/>
              </w:rPr>
            </w:pPr>
            <w:r>
              <w:rPr>
                <w:rFonts w:hint="eastAsia" w:ascii="宋体" w:hAnsi="宋体" w:eastAsia="宋体" w:cs="宋体"/>
                <w:color w:val="000000"/>
                <w:sz w:val="22"/>
                <w:szCs w:val="22"/>
              </w:rPr>
              <w:t>42</w:t>
            </w:r>
          </w:p>
        </w:tc>
        <w:tc>
          <w:tcPr>
            <w:tcW w:w="1539" w:type="dxa"/>
            <w:shd w:val="clear" w:color="auto" w:fill="FFFFFF" w:themeFill="background1"/>
            <w:vAlign w:val="center"/>
          </w:tcPr>
          <w:p>
            <w:pPr>
              <w:jc w:val="center"/>
              <w:rPr>
                <w:rFonts w:ascii="宋体" w:hAnsi="宋体" w:eastAsia="宋体" w:cs="宋体"/>
                <w:color w:val="000000"/>
                <w:sz w:val="22"/>
                <w:szCs w:val="22"/>
              </w:rPr>
            </w:pPr>
            <w:r>
              <w:rPr>
                <w:rFonts w:hint="eastAsia" w:ascii="宋体" w:hAnsi="宋体" w:eastAsia="宋体" w:cs="宋体"/>
                <w:bCs/>
                <w:spacing w:val="8"/>
                <w:sz w:val="22"/>
                <w:szCs w:val="22"/>
                <w:shd w:val="clear" w:color="auto" w:fill="FFFFFF"/>
              </w:rPr>
              <w:t>对</w:t>
            </w:r>
            <w:r>
              <w:fldChar w:fldCharType="begin"/>
            </w:r>
            <w:r>
              <w:instrText xml:space="preserve"> HYPERLINK "https://baike.sogou.com/lemma/ShowInnerLink.htm?lemmaId=13374322&amp;ss_c=ssc.citiao.link" \t "https://baike.sogou.com/_blank" </w:instrText>
            </w:r>
            <w:r>
              <w:fldChar w:fldCharType="separate"/>
            </w:r>
            <w:r>
              <w:rPr>
                <w:rFonts w:hint="eastAsia" w:ascii="宋体" w:hAnsi="宋体" w:eastAsia="宋体" w:cs="宋体"/>
                <w:bCs/>
                <w:spacing w:val="8"/>
                <w:sz w:val="22"/>
                <w:szCs w:val="22"/>
              </w:rPr>
              <w:t>物业服务企业</w:t>
            </w:r>
            <w:r>
              <w:rPr>
                <w:rFonts w:hint="eastAsia" w:ascii="宋体" w:hAnsi="宋体" w:eastAsia="宋体" w:cs="宋体"/>
                <w:bCs/>
                <w:spacing w:val="8"/>
                <w:sz w:val="22"/>
                <w:szCs w:val="22"/>
              </w:rPr>
              <w:fldChar w:fldCharType="end"/>
            </w:r>
            <w:r>
              <w:rPr>
                <w:rFonts w:hint="eastAsia" w:ascii="宋体" w:hAnsi="宋体" w:eastAsia="宋体" w:cs="宋体"/>
                <w:bCs/>
                <w:spacing w:val="8"/>
                <w:sz w:val="22"/>
                <w:szCs w:val="22"/>
                <w:shd w:val="clear" w:color="auto" w:fill="FFFFFF"/>
              </w:rPr>
              <w:t>将一个</w:t>
            </w:r>
            <w:r>
              <w:fldChar w:fldCharType="begin"/>
            </w:r>
            <w:r>
              <w:instrText xml:space="preserve"> HYPERLINK "https://baike.sogou.com/lemma/ShowInnerLink.htm?lemmaId=66183301&amp;ss_c=ssc.citiao.link" \t "https://baike.sogou.com/_blank" </w:instrText>
            </w:r>
            <w:r>
              <w:fldChar w:fldCharType="separate"/>
            </w:r>
            <w:r>
              <w:rPr>
                <w:rFonts w:hint="eastAsia" w:ascii="宋体" w:hAnsi="宋体" w:eastAsia="宋体" w:cs="宋体"/>
                <w:bCs/>
                <w:spacing w:val="8"/>
                <w:sz w:val="22"/>
                <w:szCs w:val="22"/>
              </w:rPr>
              <w:t>物业管理区域</w:t>
            </w:r>
            <w:r>
              <w:rPr>
                <w:rFonts w:hint="eastAsia" w:ascii="宋体" w:hAnsi="宋体" w:eastAsia="宋体" w:cs="宋体"/>
                <w:bCs/>
                <w:spacing w:val="8"/>
                <w:sz w:val="22"/>
                <w:szCs w:val="22"/>
              </w:rPr>
              <w:fldChar w:fldCharType="end"/>
            </w:r>
            <w:r>
              <w:rPr>
                <w:rFonts w:hint="eastAsia" w:ascii="宋体" w:hAnsi="宋体" w:eastAsia="宋体" w:cs="宋体"/>
                <w:bCs/>
                <w:spacing w:val="8"/>
                <w:sz w:val="22"/>
                <w:szCs w:val="22"/>
                <w:shd w:val="clear" w:color="auto" w:fill="FFFFFF"/>
              </w:rPr>
              <w:t>内的全部物业管理一并委托给他人的行政处罚</w:t>
            </w:r>
          </w:p>
        </w:tc>
        <w:tc>
          <w:tcPr>
            <w:tcW w:w="1321" w:type="dxa"/>
            <w:shd w:val="clear" w:color="auto" w:fill="FFFFFF" w:themeFill="background1"/>
            <w:vAlign w:val="center"/>
          </w:tcPr>
          <w:p>
            <w:pPr>
              <w:jc w:val="center"/>
              <w:rPr>
                <w:rFonts w:ascii="宋体" w:hAnsi="宋体" w:eastAsia="宋体" w:cs="宋体"/>
                <w:color w:val="000000"/>
                <w:sz w:val="22"/>
                <w:szCs w:val="22"/>
              </w:rPr>
            </w:pPr>
            <w:r>
              <w:rPr>
                <w:rFonts w:hint="eastAsia" w:ascii="宋体" w:hAnsi="宋体" w:eastAsia="宋体" w:cs="宋体"/>
                <w:color w:val="000000"/>
                <w:sz w:val="22"/>
                <w:szCs w:val="22"/>
              </w:rPr>
              <w:t>行政处罚</w:t>
            </w:r>
          </w:p>
        </w:tc>
        <w:tc>
          <w:tcPr>
            <w:tcW w:w="10636" w:type="dxa"/>
            <w:shd w:val="clear" w:color="auto" w:fill="FFFFFF" w:themeFill="background1"/>
          </w:tcPr>
          <w:p>
            <w:pPr>
              <w:pStyle w:val="5"/>
              <w:shd w:val="clear" w:color="auto" w:fill="FFFFFF"/>
              <w:spacing w:before="0" w:beforeAutospacing="0" w:after="0" w:afterAutospacing="0"/>
              <w:ind w:right="120"/>
              <w:jc w:val="both"/>
              <w:rPr>
                <w:color w:val="333333"/>
                <w:sz w:val="22"/>
                <w:szCs w:val="22"/>
                <w:shd w:val="clear" w:color="auto" w:fill="FFFFFF"/>
              </w:rPr>
            </w:pPr>
            <w:r>
              <w:rPr>
                <w:rFonts w:hint="eastAsia"/>
                <w:color w:val="000000"/>
                <w:sz w:val="22"/>
                <w:szCs w:val="22"/>
              </w:rPr>
              <w:t>【行政法规】</w:t>
            </w:r>
            <w:r>
              <w:rPr>
                <w:rFonts w:hint="eastAsia"/>
                <w:b/>
                <w:sz w:val="22"/>
                <w:szCs w:val="22"/>
              </w:rPr>
              <w:t>《</w:t>
            </w:r>
            <w:r>
              <w:rPr>
                <w:rFonts w:hint="eastAsia"/>
                <w:b/>
                <w:spacing w:val="8"/>
                <w:sz w:val="22"/>
                <w:szCs w:val="22"/>
                <w:shd w:val="clear" w:color="auto" w:fill="FFFFFF"/>
              </w:rPr>
              <w:t>中华人民共和国物业管理条例》</w:t>
            </w:r>
            <w:r>
              <w:rPr>
                <w:rFonts w:hint="eastAsia"/>
                <w:bCs/>
                <w:spacing w:val="8"/>
                <w:sz w:val="22"/>
                <w:szCs w:val="22"/>
                <w:shd w:val="clear" w:color="auto" w:fill="FFFFFF"/>
              </w:rPr>
              <w:t>（</w:t>
            </w:r>
            <w:r>
              <w:rPr>
                <w:rFonts w:hint="eastAsia"/>
                <w:color w:val="333333"/>
                <w:sz w:val="22"/>
                <w:szCs w:val="22"/>
                <w:shd w:val="clear" w:color="auto" w:fill="FFFFFF"/>
              </w:rPr>
              <w:t>2003年6月8日中华人民共和国国务院令第379号公布，根据2018年3月19日《国务院关于修改和废止部分行政法规的决定》第三次修订）</w:t>
            </w:r>
          </w:p>
          <w:p>
            <w:pPr>
              <w:pStyle w:val="5"/>
              <w:shd w:val="clear" w:color="auto" w:fill="FFFFFF"/>
              <w:spacing w:before="0" w:beforeAutospacing="0" w:after="0" w:afterAutospacing="0"/>
              <w:ind w:right="120"/>
              <w:jc w:val="both"/>
              <w:rPr>
                <w:color w:val="000000"/>
                <w:sz w:val="22"/>
                <w:szCs w:val="22"/>
              </w:rPr>
            </w:pPr>
            <w:r>
              <w:rPr>
                <w:rFonts w:hint="eastAsia"/>
                <w:b/>
                <w:spacing w:val="8"/>
                <w:sz w:val="22"/>
                <w:szCs w:val="22"/>
                <w:shd w:val="clear" w:color="auto" w:fill="FFFFFF"/>
              </w:rPr>
              <w:t xml:space="preserve">第五十九条 </w:t>
            </w:r>
            <w:r>
              <w:rPr>
                <w:rFonts w:hint="eastAsia"/>
                <w:spacing w:val="8"/>
                <w:sz w:val="22"/>
                <w:szCs w:val="22"/>
                <w:shd w:val="clear" w:color="auto" w:fill="FFFFFF"/>
              </w:rPr>
              <w:t>违反本条例的规定，</w:t>
            </w:r>
            <w:r>
              <w:fldChar w:fldCharType="begin"/>
            </w:r>
            <w:r>
              <w:instrText xml:space="preserve"> HYPERLINK "https://baike.sogou.com/lemma/ShowInnerLink.htm?lemmaId=13374322&amp;ss_c=ssc.citiao.link" \t "https://baike.sogou.com/_blank" </w:instrText>
            </w:r>
            <w:r>
              <w:fldChar w:fldCharType="separate"/>
            </w:r>
            <w:r>
              <w:rPr>
                <w:rFonts w:hint="eastAsia"/>
                <w:spacing w:val="8"/>
                <w:sz w:val="22"/>
                <w:szCs w:val="22"/>
              </w:rPr>
              <w:t>物业服务企业</w:t>
            </w:r>
            <w:r>
              <w:rPr>
                <w:rFonts w:hint="eastAsia"/>
                <w:spacing w:val="8"/>
                <w:sz w:val="22"/>
                <w:szCs w:val="22"/>
              </w:rPr>
              <w:fldChar w:fldCharType="end"/>
            </w:r>
            <w:r>
              <w:rPr>
                <w:rFonts w:hint="eastAsia"/>
                <w:spacing w:val="8"/>
                <w:sz w:val="22"/>
                <w:szCs w:val="22"/>
                <w:shd w:val="clear" w:color="auto" w:fill="FFFFFF"/>
              </w:rPr>
              <w:t>将一个</w:t>
            </w:r>
            <w:r>
              <w:fldChar w:fldCharType="begin"/>
            </w:r>
            <w:r>
              <w:instrText xml:space="preserve"> HYPERLINK "https://baike.sogou.com/lemma/ShowInnerLink.htm?lemmaId=66183301&amp;ss_c=ssc.citiao.link" \t "https://baike.sogou.com/_blank" </w:instrText>
            </w:r>
            <w:r>
              <w:fldChar w:fldCharType="separate"/>
            </w:r>
            <w:r>
              <w:rPr>
                <w:rFonts w:hint="eastAsia"/>
                <w:spacing w:val="8"/>
                <w:sz w:val="22"/>
                <w:szCs w:val="22"/>
              </w:rPr>
              <w:t>物业管理区域</w:t>
            </w:r>
            <w:r>
              <w:rPr>
                <w:rFonts w:hint="eastAsia"/>
                <w:spacing w:val="8"/>
                <w:sz w:val="22"/>
                <w:szCs w:val="22"/>
              </w:rPr>
              <w:fldChar w:fldCharType="end"/>
            </w:r>
            <w:r>
              <w:rPr>
                <w:rFonts w:hint="eastAsia"/>
                <w:spacing w:val="8"/>
                <w:sz w:val="22"/>
                <w:szCs w:val="22"/>
                <w:shd w:val="clear" w:color="auto" w:fill="FFFFFF"/>
              </w:rPr>
              <w:t>内的全部物业管理一并委托给他人的，由县级以上地方人民政府房地产行政主管部门责令限期改正，处委托合同价款30%以上50%以下的罚款；情节严重的，由颁发资质证书的部门吊销资质证书。委托所得收益，用于物业管理区域内</w:t>
            </w:r>
            <w:r>
              <w:fldChar w:fldCharType="begin"/>
            </w:r>
            <w:r>
              <w:instrText xml:space="preserve"> HYPERLINK "https://baike.sogou.com/lemma/ShowInnerLink.htm?lemmaId=70071188&amp;ss_c=ssc.citiao.link" \t "https://baike.sogou.com/_blank" </w:instrText>
            </w:r>
            <w:r>
              <w:fldChar w:fldCharType="separate"/>
            </w:r>
            <w:r>
              <w:rPr>
                <w:rFonts w:hint="eastAsia"/>
                <w:spacing w:val="8"/>
                <w:sz w:val="22"/>
                <w:szCs w:val="22"/>
              </w:rPr>
              <w:t>物业共用部位</w:t>
            </w:r>
            <w:r>
              <w:rPr>
                <w:rFonts w:hint="eastAsia"/>
                <w:spacing w:val="8"/>
                <w:sz w:val="22"/>
                <w:szCs w:val="22"/>
              </w:rPr>
              <w:fldChar w:fldCharType="end"/>
            </w:r>
            <w:r>
              <w:rPr>
                <w:rFonts w:hint="eastAsia"/>
                <w:spacing w:val="8"/>
                <w:sz w:val="22"/>
                <w:szCs w:val="22"/>
                <w:shd w:val="clear" w:color="auto" w:fill="FFFFFF"/>
              </w:rPr>
              <w:t>、</w:t>
            </w:r>
            <w:r>
              <w:fldChar w:fldCharType="begin"/>
            </w:r>
            <w:r>
              <w:instrText xml:space="preserve"> HYPERLINK "https://baike.sogou.com/lemma/ShowInnerLink.htm?lemmaId=57785140&amp;ss_c=ssc.citiao.link" \t "https://baike.sogou.com/_blank" </w:instrText>
            </w:r>
            <w:r>
              <w:fldChar w:fldCharType="separate"/>
            </w:r>
            <w:r>
              <w:rPr>
                <w:rFonts w:hint="eastAsia"/>
                <w:spacing w:val="8"/>
                <w:sz w:val="22"/>
                <w:szCs w:val="22"/>
              </w:rPr>
              <w:t>共用设施设备</w:t>
            </w:r>
            <w:r>
              <w:rPr>
                <w:rFonts w:hint="eastAsia"/>
                <w:spacing w:val="8"/>
                <w:sz w:val="22"/>
                <w:szCs w:val="22"/>
              </w:rPr>
              <w:fldChar w:fldCharType="end"/>
            </w:r>
            <w:r>
              <w:rPr>
                <w:rFonts w:hint="eastAsia"/>
                <w:spacing w:val="8"/>
                <w:sz w:val="22"/>
                <w:szCs w:val="22"/>
                <w:shd w:val="clear" w:color="auto" w:fill="FFFFFF"/>
              </w:rPr>
              <w:t>的维修、养护，剩余部分按照业主大会的决定使用；给业主造成损失的，依法承担赔偿责任。</w:t>
            </w:r>
          </w:p>
        </w:tc>
        <w:tc>
          <w:tcPr>
            <w:tcW w:w="763" w:type="dxa"/>
          </w:tcPr>
          <w:p>
            <w:pPr>
              <w:jc w:val="left"/>
              <w:rPr>
                <w:rFonts w:ascii="宋体" w:hAnsi="宋体" w:eastAsia="宋体" w:cs="宋体"/>
                <w:color w:val="000000"/>
                <w:sz w:val="22"/>
                <w:szCs w:val="22"/>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38" w:type="dxa"/>
            <w:shd w:val="clear" w:color="auto" w:fill="FFFFFF" w:themeFill="background1"/>
            <w:vAlign w:val="center"/>
          </w:tcPr>
          <w:p>
            <w:pPr>
              <w:jc w:val="center"/>
              <w:rPr>
                <w:rFonts w:ascii="宋体" w:hAnsi="宋体" w:eastAsia="宋体" w:cs="宋体"/>
                <w:color w:val="000000"/>
                <w:sz w:val="22"/>
                <w:szCs w:val="22"/>
              </w:rPr>
            </w:pPr>
            <w:r>
              <w:rPr>
                <w:rFonts w:hint="eastAsia" w:ascii="宋体" w:hAnsi="宋体" w:eastAsia="宋体" w:cs="宋体"/>
                <w:color w:val="000000"/>
                <w:sz w:val="22"/>
                <w:szCs w:val="22"/>
              </w:rPr>
              <w:t>43</w:t>
            </w:r>
          </w:p>
        </w:tc>
        <w:tc>
          <w:tcPr>
            <w:tcW w:w="1539" w:type="dxa"/>
            <w:shd w:val="clear" w:color="auto" w:fill="FFFFFF" w:themeFill="background1"/>
            <w:vAlign w:val="center"/>
          </w:tcPr>
          <w:p>
            <w:pPr>
              <w:jc w:val="center"/>
              <w:rPr>
                <w:rFonts w:ascii="宋体" w:hAnsi="宋体" w:eastAsia="宋体" w:cs="宋体"/>
                <w:color w:val="000000"/>
                <w:sz w:val="22"/>
                <w:szCs w:val="22"/>
              </w:rPr>
            </w:pPr>
            <w:r>
              <w:rPr>
                <w:rFonts w:hint="eastAsia" w:ascii="宋体" w:hAnsi="宋体" w:eastAsia="宋体" w:cs="宋体"/>
                <w:bCs/>
                <w:spacing w:val="8"/>
                <w:sz w:val="22"/>
                <w:szCs w:val="22"/>
                <w:shd w:val="clear" w:color="auto" w:fill="FFFFFF"/>
              </w:rPr>
              <w:t>对未经业主大会同意，</w:t>
            </w:r>
            <w:r>
              <w:fldChar w:fldCharType="begin"/>
            </w:r>
            <w:r>
              <w:instrText xml:space="preserve"> HYPERLINK "https://baike.sogou.com/lemma/ShowInnerLink.htm?lemmaId=13374322&amp;ss_c=ssc.citiao.link" \t "https://baike.sogou.com/_blank" </w:instrText>
            </w:r>
            <w:r>
              <w:fldChar w:fldCharType="separate"/>
            </w:r>
            <w:r>
              <w:rPr>
                <w:rFonts w:hint="eastAsia" w:ascii="宋体" w:hAnsi="宋体" w:eastAsia="宋体" w:cs="宋体"/>
                <w:bCs/>
                <w:spacing w:val="8"/>
                <w:sz w:val="22"/>
                <w:szCs w:val="22"/>
              </w:rPr>
              <w:t>物业服务企业</w:t>
            </w:r>
            <w:r>
              <w:rPr>
                <w:rFonts w:hint="eastAsia" w:ascii="宋体" w:hAnsi="宋体" w:eastAsia="宋体" w:cs="宋体"/>
                <w:bCs/>
                <w:spacing w:val="8"/>
                <w:sz w:val="22"/>
                <w:szCs w:val="22"/>
              </w:rPr>
              <w:fldChar w:fldCharType="end"/>
            </w:r>
            <w:r>
              <w:rPr>
                <w:rFonts w:hint="eastAsia" w:ascii="宋体" w:hAnsi="宋体" w:eastAsia="宋体" w:cs="宋体"/>
                <w:bCs/>
                <w:spacing w:val="8"/>
                <w:sz w:val="22"/>
                <w:szCs w:val="22"/>
                <w:shd w:val="clear" w:color="auto" w:fill="FFFFFF"/>
              </w:rPr>
              <w:t>擅自改变物业管理用房的用途的行政处罚</w:t>
            </w:r>
          </w:p>
        </w:tc>
        <w:tc>
          <w:tcPr>
            <w:tcW w:w="1321" w:type="dxa"/>
            <w:shd w:val="clear" w:color="auto" w:fill="FFFFFF" w:themeFill="background1"/>
            <w:vAlign w:val="center"/>
          </w:tcPr>
          <w:p>
            <w:pPr>
              <w:jc w:val="center"/>
              <w:rPr>
                <w:rFonts w:ascii="宋体" w:hAnsi="宋体" w:eastAsia="宋体" w:cs="宋体"/>
                <w:color w:val="000000"/>
                <w:sz w:val="22"/>
                <w:szCs w:val="22"/>
              </w:rPr>
            </w:pPr>
            <w:r>
              <w:rPr>
                <w:rFonts w:hint="eastAsia" w:ascii="宋体" w:hAnsi="宋体" w:eastAsia="宋体" w:cs="宋体"/>
                <w:color w:val="000000"/>
                <w:sz w:val="22"/>
                <w:szCs w:val="22"/>
              </w:rPr>
              <w:t>行政处罚</w:t>
            </w:r>
          </w:p>
        </w:tc>
        <w:tc>
          <w:tcPr>
            <w:tcW w:w="10636" w:type="dxa"/>
            <w:shd w:val="clear" w:color="auto" w:fill="FFFFFF" w:themeFill="background1"/>
          </w:tcPr>
          <w:p>
            <w:pPr>
              <w:pStyle w:val="5"/>
              <w:shd w:val="clear" w:color="auto" w:fill="FFFFFF"/>
              <w:spacing w:before="0" w:beforeAutospacing="0" w:after="0" w:afterAutospacing="0"/>
              <w:ind w:right="120"/>
              <w:jc w:val="both"/>
              <w:rPr>
                <w:color w:val="333333"/>
                <w:sz w:val="22"/>
                <w:szCs w:val="22"/>
                <w:shd w:val="clear" w:color="auto" w:fill="FFFFFF"/>
              </w:rPr>
            </w:pPr>
            <w:r>
              <w:rPr>
                <w:rFonts w:hint="eastAsia"/>
                <w:color w:val="000000"/>
                <w:sz w:val="22"/>
                <w:szCs w:val="22"/>
              </w:rPr>
              <w:t>【行政法规】</w:t>
            </w:r>
            <w:r>
              <w:rPr>
                <w:rFonts w:hint="eastAsia"/>
                <w:b/>
                <w:sz w:val="22"/>
                <w:szCs w:val="22"/>
              </w:rPr>
              <w:t>《</w:t>
            </w:r>
            <w:r>
              <w:rPr>
                <w:rFonts w:hint="eastAsia"/>
                <w:b/>
                <w:spacing w:val="8"/>
                <w:sz w:val="22"/>
                <w:szCs w:val="22"/>
                <w:shd w:val="clear" w:color="auto" w:fill="FFFFFF"/>
              </w:rPr>
              <w:t>中华人民共和国物业管理条例》</w:t>
            </w:r>
            <w:r>
              <w:rPr>
                <w:rFonts w:hint="eastAsia"/>
                <w:bCs/>
                <w:spacing w:val="8"/>
                <w:sz w:val="22"/>
                <w:szCs w:val="22"/>
                <w:shd w:val="clear" w:color="auto" w:fill="FFFFFF"/>
              </w:rPr>
              <w:t>（</w:t>
            </w:r>
            <w:r>
              <w:rPr>
                <w:rFonts w:hint="eastAsia"/>
                <w:color w:val="333333"/>
                <w:sz w:val="22"/>
                <w:szCs w:val="22"/>
                <w:shd w:val="clear" w:color="auto" w:fill="FFFFFF"/>
              </w:rPr>
              <w:t>2003年6月8日中华人民共和国国务院令第379号公布，根据2018年3月19日《国务院关于修改和废止部分行政法规的决定》第三次修订）</w:t>
            </w:r>
          </w:p>
          <w:p>
            <w:pPr>
              <w:pStyle w:val="5"/>
              <w:shd w:val="clear" w:color="auto" w:fill="FFFFFF"/>
              <w:spacing w:before="0" w:beforeAutospacing="0" w:after="0" w:afterAutospacing="0"/>
              <w:ind w:right="120"/>
              <w:jc w:val="both"/>
              <w:rPr>
                <w:color w:val="000000"/>
                <w:sz w:val="22"/>
                <w:szCs w:val="22"/>
              </w:rPr>
            </w:pPr>
            <w:r>
              <w:rPr>
                <w:rFonts w:hint="eastAsia"/>
                <w:b/>
                <w:spacing w:val="8"/>
                <w:sz w:val="22"/>
                <w:szCs w:val="22"/>
                <w:shd w:val="clear" w:color="auto" w:fill="FFFFFF"/>
              </w:rPr>
              <w:t xml:space="preserve">第六十二条 </w:t>
            </w:r>
            <w:r>
              <w:rPr>
                <w:rFonts w:hint="eastAsia"/>
                <w:spacing w:val="8"/>
                <w:sz w:val="22"/>
                <w:szCs w:val="22"/>
                <w:shd w:val="clear" w:color="auto" w:fill="FFFFFF"/>
              </w:rPr>
              <w:t>违反本条例的规定，未经业主大会同意，</w:t>
            </w:r>
            <w:r>
              <w:fldChar w:fldCharType="begin"/>
            </w:r>
            <w:r>
              <w:instrText xml:space="preserve"> HYPERLINK "https://baike.sogou.com/lemma/ShowInnerLink.htm?lemmaId=13374322&amp;ss_c=ssc.citiao.link" \t "https://baike.sogou.com/_blank" </w:instrText>
            </w:r>
            <w:r>
              <w:fldChar w:fldCharType="separate"/>
            </w:r>
            <w:r>
              <w:rPr>
                <w:rFonts w:hint="eastAsia"/>
                <w:spacing w:val="8"/>
                <w:sz w:val="22"/>
                <w:szCs w:val="22"/>
              </w:rPr>
              <w:t>物业服务企业</w:t>
            </w:r>
            <w:r>
              <w:rPr>
                <w:rFonts w:hint="eastAsia"/>
                <w:spacing w:val="8"/>
                <w:sz w:val="22"/>
                <w:szCs w:val="22"/>
              </w:rPr>
              <w:fldChar w:fldCharType="end"/>
            </w:r>
            <w:r>
              <w:rPr>
                <w:rFonts w:hint="eastAsia"/>
                <w:spacing w:val="8"/>
                <w:sz w:val="22"/>
                <w:szCs w:val="22"/>
                <w:shd w:val="clear" w:color="auto" w:fill="FFFFFF"/>
              </w:rPr>
              <w:t>擅自改变物业管理用房的用途的，由县级以上地方人民政府房地产行政主管部门责令限期改正，给予警告，并处1万元以上10万元以下的罚款；有收益的，所得收益用于</w:t>
            </w:r>
            <w:r>
              <w:fldChar w:fldCharType="begin"/>
            </w:r>
            <w:r>
              <w:instrText xml:space="preserve"> HYPERLINK "https://baike.sogou.com/lemma/ShowInnerLink.htm?lemmaId=66183301&amp;ss_c=ssc.citiao.link" \t "https://baike.sogou.com/_blank" </w:instrText>
            </w:r>
            <w:r>
              <w:fldChar w:fldCharType="separate"/>
            </w:r>
            <w:r>
              <w:rPr>
                <w:rFonts w:hint="eastAsia"/>
                <w:spacing w:val="8"/>
                <w:sz w:val="22"/>
                <w:szCs w:val="22"/>
              </w:rPr>
              <w:t>物业管理区域</w:t>
            </w:r>
            <w:r>
              <w:rPr>
                <w:rFonts w:hint="eastAsia"/>
                <w:spacing w:val="8"/>
                <w:sz w:val="22"/>
                <w:szCs w:val="22"/>
              </w:rPr>
              <w:fldChar w:fldCharType="end"/>
            </w:r>
            <w:r>
              <w:rPr>
                <w:rFonts w:hint="eastAsia"/>
                <w:spacing w:val="8"/>
                <w:sz w:val="22"/>
                <w:szCs w:val="22"/>
                <w:shd w:val="clear" w:color="auto" w:fill="FFFFFF"/>
              </w:rPr>
              <w:t>内</w:t>
            </w:r>
            <w:r>
              <w:fldChar w:fldCharType="begin"/>
            </w:r>
            <w:r>
              <w:instrText xml:space="preserve"> HYPERLINK "https://baike.sogou.com/lemma/ShowInnerLink.htm?lemmaId=70071188&amp;ss_c=ssc.citiao.link" \t "https://baike.sogou.com/_blank" </w:instrText>
            </w:r>
            <w:r>
              <w:fldChar w:fldCharType="separate"/>
            </w:r>
            <w:r>
              <w:rPr>
                <w:rFonts w:hint="eastAsia"/>
                <w:spacing w:val="8"/>
                <w:sz w:val="22"/>
                <w:szCs w:val="22"/>
              </w:rPr>
              <w:t>物业共用部位</w:t>
            </w:r>
            <w:r>
              <w:rPr>
                <w:rFonts w:hint="eastAsia"/>
                <w:spacing w:val="8"/>
                <w:sz w:val="22"/>
                <w:szCs w:val="22"/>
              </w:rPr>
              <w:fldChar w:fldCharType="end"/>
            </w:r>
            <w:r>
              <w:rPr>
                <w:rFonts w:hint="eastAsia"/>
                <w:spacing w:val="8"/>
                <w:sz w:val="22"/>
                <w:szCs w:val="22"/>
                <w:shd w:val="clear" w:color="auto" w:fill="FFFFFF"/>
              </w:rPr>
              <w:t>、</w:t>
            </w:r>
            <w:r>
              <w:fldChar w:fldCharType="begin"/>
            </w:r>
            <w:r>
              <w:instrText xml:space="preserve"> HYPERLINK "https://baike.sogou.com/lemma/ShowInnerLink.htm?lemmaId=57785140&amp;ss_c=ssc.citiao.link" \t "https://baike.sogou.com/_blank" </w:instrText>
            </w:r>
            <w:r>
              <w:fldChar w:fldCharType="separate"/>
            </w:r>
            <w:r>
              <w:rPr>
                <w:rFonts w:hint="eastAsia"/>
                <w:spacing w:val="8"/>
                <w:sz w:val="22"/>
                <w:szCs w:val="22"/>
              </w:rPr>
              <w:t>共用设施设备</w:t>
            </w:r>
            <w:r>
              <w:rPr>
                <w:rFonts w:hint="eastAsia"/>
                <w:spacing w:val="8"/>
                <w:sz w:val="22"/>
                <w:szCs w:val="22"/>
              </w:rPr>
              <w:fldChar w:fldCharType="end"/>
            </w:r>
            <w:r>
              <w:rPr>
                <w:rFonts w:hint="eastAsia"/>
                <w:spacing w:val="8"/>
                <w:sz w:val="22"/>
                <w:szCs w:val="22"/>
                <w:shd w:val="clear" w:color="auto" w:fill="FFFFFF"/>
              </w:rPr>
              <w:t>的维修、养护，剩余部分按照大会的决定使用。</w:t>
            </w:r>
          </w:p>
        </w:tc>
        <w:tc>
          <w:tcPr>
            <w:tcW w:w="763" w:type="dxa"/>
          </w:tcPr>
          <w:p>
            <w:pPr>
              <w:jc w:val="left"/>
              <w:rPr>
                <w:rFonts w:ascii="宋体" w:hAnsi="宋体" w:eastAsia="宋体" w:cs="宋体"/>
                <w:color w:val="000000"/>
                <w:sz w:val="22"/>
                <w:szCs w:val="22"/>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38" w:type="dxa"/>
            <w:shd w:val="clear" w:color="auto" w:fill="FFFFFF" w:themeFill="background1"/>
            <w:vAlign w:val="center"/>
          </w:tcPr>
          <w:p>
            <w:pPr>
              <w:jc w:val="center"/>
              <w:rPr>
                <w:rFonts w:ascii="宋体" w:hAnsi="宋体" w:eastAsia="宋体" w:cs="宋体"/>
                <w:color w:val="000000"/>
                <w:sz w:val="22"/>
                <w:szCs w:val="22"/>
              </w:rPr>
            </w:pPr>
            <w:r>
              <w:rPr>
                <w:rFonts w:hint="eastAsia" w:ascii="宋体" w:hAnsi="宋体" w:eastAsia="宋体" w:cs="宋体"/>
                <w:color w:val="000000"/>
                <w:sz w:val="22"/>
                <w:szCs w:val="22"/>
              </w:rPr>
              <w:t>44</w:t>
            </w:r>
          </w:p>
        </w:tc>
        <w:tc>
          <w:tcPr>
            <w:tcW w:w="1539" w:type="dxa"/>
            <w:shd w:val="clear" w:color="auto" w:fill="FFFFFF" w:themeFill="background1"/>
            <w:vAlign w:val="center"/>
          </w:tcPr>
          <w:p>
            <w:pPr>
              <w:jc w:val="center"/>
              <w:rPr>
                <w:rFonts w:ascii="宋体" w:hAnsi="宋体" w:eastAsia="宋体" w:cs="宋体"/>
                <w:color w:val="000000"/>
                <w:sz w:val="22"/>
                <w:szCs w:val="22"/>
              </w:rPr>
            </w:pPr>
            <w:r>
              <w:rPr>
                <w:rFonts w:hint="eastAsia" w:ascii="宋体" w:hAnsi="宋体" w:eastAsia="宋体" w:cs="宋体"/>
                <w:bCs/>
                <w:spacing w:val="8"/>
                <w:sz w:val="22"/>
                <w:szCs w:val="22"/>
                <w:shd w:val="clear" w:color="auto" w:fill="FFFFFF"/>
              </w:rPr>
              <w:t>对擅自改变物业管理区域内按照规划建设的公共建筑和共用设施用途的行政处罚</w:t>
            </w:r>
          </w:p>
        </w:tc>
        <w:tc>
          <w:tcPr>
            <w:tcW w:w="1321" w:type="dxa"/>
            <w:shd w:val="clear" w:color="auto" w:fill="FFFFFF" w:themeFill="background1"/>
            <w:vAlign w:val="center"/>
          </w:tcPr>
          <w:p>
            <w:pPr>
              <w:jc w:val="center"/>
              <w:rPr>
                <w:rFonts w:ascii="宋体" w:hAnsi="宋体" w:eastAsia="宋体" w:cs="宋体"/>
                <w:color w:val="000000"/>
                <w:sz w:val="22"/>
                <w:szCs w:val="22"/>
              </w:rPr>
            </w:pPr>
            <w:r>
              <w:rPr>
                <w:rFonts w:hint="eastAsia" w:ascii="宋体" w:hAnsi="宋体" w:eastAsia="宋体" w:cs="宋体"/>
                <w:color w:val="000000"/>
                <w:sz w:val="22"/>
                <w:szCs w:val="22"/>
              </w:rPr>
              <w:t>行政处罚</w:t>
            </w:r>
          </w:p>
        </w:tc>
        <w:tc>
          <w:tcPr>
            <w:tcW w:w="10636" w:type="dxa"/>
            <w:shd w:val="clear" w:color="auto" w:fill="FFFFFF" w:themeFill="background1"/>
          </w:tcPr>
          <w:p>
            <w:pPr>
              <w:pStyle w:val="5"/>
              <w:shd w:val="clear" w:color="auto" w:fill="FFFFFF"/>
              <w:spacing w:before="0" w:beforeAutospacing="0" w:after="0" w:afterAutospacing="0"/>
              <w:ind w:right="120"/>
              <w:jc w:val="both"/>
              <w:rPr>
                <w:bCs/>
                <w:spacing w:val="8"/>
                <w:sz w:val="22"/>
                <w:szCs w:val="22"/>
                <w:shd w:val="clear" w:color="auto" w:fill="FFFFFF"/>
              </w:rPr>
            </w:pPr>
            <w:r>
              <w:rPr>
                <w:rFonts w:hint="eastAsia"/>
                <w:color w:val="000000"/>
                <w:sz w:val="22"/>
                <w:szCs w:val="22"/>
              </w:rPr>
              <w:t>【行政法规】</w:t>
            </w:r>
            <w:r>
              <w:rPr>
                <w:rFonts w:hint="eastAsia"/>
                <w:b/>
                <w:sz w:val="22"/>
                <w:szCs w:val="22"/>
              </w:rPr>
              <w:t>《</w:t>
            </w:r>
            <w:r>
              <w:rPr>
                <w:rFonts w:hint="eastAsia"/>
                <w:b/>
                <w:spacing w:val="8"/>
                <w:sz w:val="22"/>
                <w:szCs w:val="22"/>
                <w:shd w:val="clear" w:color="auto" w:fill="FFFFFF"/>
              </w:rPr>
              <w:t>中华人民共和国物业管理条例》</w:t>
            </w:r>
            <w:r>
              <w:rPr>
                <w:rFonts w:hint="eastAsia"/>
                <w:bCs/>
                <w:spacing w:val="8"/>
                <w:sz w:val="22"/>
                <w:szCs w:val="22"/>
                <w:shd w:val="clear" w:color="auto" w:fill="FFFFFF"/>
              </w:rPr>
              <w:t>（</w:t>
            </w:r>
            <w:r>
              <w:rPr>
                <w:rFonts w:hint="eastAsia"/>
                <w:color w:val="333333"/>
                <w:sz w:val="22"/>
                <w:szCs w:val="22"/>
                <w:shd w:val="clear" w:color="auto" w:fill="FFFFFF"/>
              </w:rPr>
              <w:t>2003年6月8日中华人民共和国国务院令第379号公布，根据2018年3月19日《国务院关于修改和废止部分行政法规的决定》第三次修订）</w:t>
            </w:r>
          </w:p>
          <w:p>
            <w:pPr>
              <w:pStyle w:val="5"/>
              <w:shd w:val="clear" w:color="auto" w:fill="FFFFFF"/>
              <w:spacing w:before="0" w:beforeAutospacing="0" w:after="0" w:afterAutospacing="0"/>
              <w:ind w:right="120"/>
              <w:jc w:val="both"/>
              <w:rPr>
                <w:spacing w:val="8"/>
                <w:sz w:val="22"/>
                <w:szCs w:val="22"/>
                <w:shd w:val="clear" w:color="auto" w:fill="FFFFFF"/>
              </w:rPr>
            </w:pPr>
            <w:r>
              <w:rPr>
                <w:rFonts w:hint="eastAsia"/>
                <w:b/>
                <w:spacing w:val="8"/>
                <w:sz w:val="22"/>
                <w:szCs w:val="22"/>
                <w:shd w:val="clear" w:color="auto" w:fill="FFFFFF"/>
              </w:rPr>
              <w:t xml:space="preserve">第六十三条 </w:t>
            </w:r>
            <w:r>
              <w:rPr>
                <w:rFonts w:hint="eastAsia"/>
                <w:spacing w:val="8"/>
                <w:sz w:val="22"/>
                <w:szCs w:val="22"/>
                <w:shd w:val="clear" w:color="auto" w:fill="FFFFFF"/>
              </w:rPr>
              <w:t>违反本条例的规定，有下列行为之一的，由县级以上</w:t>
            </w:r>
            <w:r>
              <w:fldChar w:fldCharType="begin"/>
            </w:r>
            <w:r>
              <w:instrText xml:space="preserve"> HYPERLINK "https://baike.sogou.com/lemma/ShowInnerLink.htm?lemmaId=7766964&amp;ss_c=ssc.citiao.link" \t "https://baike.sogou.com/_blank" </w:instrText>
            </w:r>
            <w:r>
              <w:fldChar w:fldCharType="separate"/>
            </w:r>
            <w:r>
              <w:rPr>
                <w:rFonts w:hint="eastAsia"/>
                <w:spacing w:val="8"/>
                <w:sz w:val="22"/>
                <w:szCs w:val="22"/>
              </w:rPr>
              <w:t>地方人民政府</w:t>
            </w:r>
            <w:r>
              <w:rPr>
                <w:rFonts w:hint="eastAsia"/>
                <w:spacing w:val="8"/>
                <w:sz w:val="22"/>
                <w:szCs w:val="22"/>
              </w:rPr>
              <w:fldChar w:fldCharType="end"/>
            </w:r>
            <w:r>
              <w:rPr>
                <w:rFonts w:hint="eastAsia"/>
                <w:spacing w:val="8"/>
                <w:sz w:val="22"/>
                <w:szCs w:val="22"/>
                <w:shd w:val="clear" w:color="auto" w:fill="FFFFFF"/>
              </w:rPr>
              <w:t>房地产行政主管部门责令限期改正，给予警告，并按照本条第二款的规定处以罚款；所得收益，用于物业管理区域内物业共用部位、共用设施设备的维修、养护，剩余部分按照业主大会的决定使用：</w:t>
            </w:r>
          </w:p>
          <w:p>
            <w:pPr>
              <w:pStyle w:val="5"/>
              <w:shd w:val="clear" w:color="auto" w:fill="FFFFFF"/>
              <w:spacing w:before="0" w:beforeAutospacing="0" w:after="0" w:afterAutospacing="0"/>
              <w:ind w:right="120" w:firstLine="472" w:firstLineChars="200"/>
              <w:jc w:val="both"/>
              <w:rPr>
                <w:spacing w:val="8"/>
                <w:sz w:val="22"/>
                <w:szCs w:val="22"/>
                <w:shd w:val="clear" w:color="auto" w:fill="FFFFFF"/>
              </w:rPr>
            </w:pPr>
            <w:r>
              <w:rPr>
                <w:rFonts w:hint="eastAsia"/>
                <w:spacing w:val="8"/>
                <w:sz w:val="22"/>
                <w:szCs w:val="22"/>
                <w:shd w:val="clear" w:color="auto" w:fill="FFFFFF"/>
              </w:rPr>
              <w:t>（一）擅自改变物业管理区域内按照规划建设的公共建筑和共用设施用途的；</w:t>
            </w:r>
          </w:p>
          <w:p>
            <w:pPr>
              <w:pStyle w:val="5"/>
              <w:shd w:val="clear" w:color="auto" w:fill="FFFFFF"/>
              <w:spacing w:before="0" w:beforeAutospacing="0" w:after="0" w:afterAutospacing="0"/>
              <w:ind w:right="120" w:firstLine="472" w:firstLineChars="200"/>
              <w:jc w:val="both"/>
              <w:rPr>
                <w:spacing w:val="8"/>
                <w:sz w:val="22"/>
                <w:szCs w:val="22"/>
                <w:shd w:val="clear" w:color="auto" w:fill="FFFFFF"/>
              </w:rPr>
            </w:pPr>
            <w:r>
              <w:rPr>
                <w:rFonts w:hint="eastAsia"/>
                <w:spacing w:val="8"/>
                <w:sz w:val="22"/>
                <w:szCs w:val="22"/>
                <w:shd w:val="clear" w:color="auto" w:fill="FFFFFF"/>
              </w:rPr>
              <w:t>（二）擅自占用、挖掘物业管理区域内道路、场地，损害业主共同利益的；</w:t>
            </w:r>
          </w:p>
          <w:p>
            <w:pPr>
              <w:pStyle w:val="5"/>
              <w:shd w:val="clear" w:color="auto" w:fill="FFFFFF"/>
              <w:spacing w:before="0" w:beforeAutospacing="0" w:after="0" w:afterAutospacing="0"/>
              <w:ind w:right="120" w:firstLine="472" w:firstLineChars="200"/>
              <w:jc w:val="both"/>
              <w:rPr>
                <w:spacing w:val="8"/>
                <w:sz w:val="22"/>
                <w:szCs w:val="22"/>
                <w:shd w:val="clear" w:color="auto" w:fill="FFFFFF"/>
              </w:rPr>
            </w:pPr>
            <w:r>
              <w:rPr>
                <w:rFonts w:hint="eastAsia"/>
                <w:spacing w:val="8"/>
                <w:sz w:val="22"/>
                <w:szCs w:val="22"/>
                <w:shd w:val="clear" w:color="auto" w:fill="FFFFFF"/>
              </w:rPr>
              <w:t>（三）擅自利用物业共用部位、共用设施设备进行经营的。</w:t>
            </w:r>
          </w:p>
          <w:p>
            <w:pPr>
              <w:rPr>
                <w:rFonts w:ascii="宋体" w:hAnsi="宋体" w:eastAsia="宋体" w:cs="宋体"/>
                <w:color w:val="000000"/>
                <w:sz w:val="22"/>
                <w:szCs w:val="22"/>
              </w:rPr>
            </w:pPr>
            <w:r>
              <w:rPr>
                <w:rFonts w:hint="eastAsia" w:ascii="宋体" w:hAnsi="宋体" w:eastAsia="宋体" w:cs="宋体"/>
                <w:spacing w:val="8"/>
                <w:sz w:val="22"/>
                <w:szCs w:val="22"/>
                <w:shd w:val="clear" w:color="auto" w:fill="FFFFFF"/>
              </w:rPr>
              <w:t>个人有前款规定行为之一的，处1000元以上1万元以下的罚款；单位有前款规定行为之一的，处5万元以上20万元以下的罚款。</w:t>
            </w:r>
          </w:p>
        </w:tc>
        <w:tc>
          <w:tcPr>
            <w:tcW w:w="763" w:type="dxa"/>
          </w:tcPr>
          <w:p>
            <w:pPr>
              <w:jc w:val="left"/>
              <w:rPr>
                <w:rFonts w:ascii="宋体" w:hAnsi="宋体" w:eastAsia="宋体" w:cs="宋体"/>
                <w:color w:val="000000"/>
                <w:sz w:val="22"/>
                <w:szCs w:val="22"/>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38" w:type="dxa"/>
            <w:shd w:val="clear" w:color="auto" w:fill="FFFFFF" w:themeFill="background1"/>
            <w:vAlign w:val="center"/>
          </w:tcPr>
          <w:p>
            <w:pPr>
              <w:jc w:val="center"/>
              <w:rPr>
                <w:rFonts w:ascii="宋体" w:hAnsi="宋体" w:eastAsia="宋体" w:cs="宋体"/>
                <w:color w:val="000000"/>
                <w:sz w:val="22"/>
                <w:szCs w:val="22"/>
              </w:rPr>
            </w:pPr>
            <w:r>
              <w:rPr>
                <w:rFonts w:hint="eastAsia" w:ascii="宋体" w:hAnsi="宋体" w:eastAsia="宋体" w:cs="宋体"/>
                <w:color w:val="000000"/>
                <w:sz w:val="22"/>
                <w:szCs w:val="22"/>
              </w:rPr>
              <w:t>45</w:t>
            </w:r>
          </w:p>
        </w:tc>
        <w:tc>
          <w:tcPr>
            <w:tcW w:w="1539" w:type="dxa"/>
            <w:shd w:val="clear" w:color="auto" w:fill="FFFFFF" w:themeFill="background1"/>
            <w:vAlign w:val="center"/>
          </w:tcPr>
          <w:p>
            <w:pPr>
              <w:jc w:val="center"/>
              <w:rPr>
                <w:rFonts w:ascii="宋体" w:hAnsi="宋体" w:eastAsia="宋体" w:cs="宋体"/>
                <w:color w:val="000000"/>
                <w:sz w:val="22"/>
                <w:szCs w:val="22"/>
              </w:rPr>
            </w:pPr>
            <w:r>
              <w:rPr>
                <w:rFonts w:hint="eastAsia" w:ascii="宋体" w:hAnsi="宋体" w:eastAsia="宋体" w:cs="宋体"/>
                <w:bCs/>
                <w:spacing w:val="8"/>
                <w:sz w:val="22"/>
                <w:szCs w:val="22"/>
                <w:shd w:val="clear" w:color="auto" w:fill="FFFFFF"/>
              </w:rPr>
              <w:t>对擅自占用、挖掘物业管理区域内道路、场地，损害业主共同利益的行政处罚</w:t>
            </w:r>
          </w:p>
        </w:tc>
        <w:tc>
          <w:tcPr>
            <w:tcW w:w="1321" w:type="dxa"/>
            <w:shd w:val="clear" w:color="auto" w:fill="FFFFFF" w:themeFill="background1"/>
            <w:vAlign w:val="center"/>
          </w:tcPr>
          <w:p>
            <w:pPr>
              <w:jc w:val="center"/>
              <w:rPr>
                <w:rFonts w:ascii="宋体" w:hAnsi="宋体" w:eastAsia="宋体" w:cs="宋体"/>
                <w:color w:val="000000"/>
                <w:sz w:val="22"/>
                <w:szCs w:val="22"/>
              </w:rPr>
            </w:pPr>
            <w:r>
              <w:rPr>
                <w:rFonts w:hint="eastAsia" w:ascii="宋体" w:hAnsi="宋体" w:eastAsia="宋体" w:cs="宋体"/>
                <w:color w:val="000000"/>
                <w:sz w:val="22"/>
                <w:szCs w:val="22"/>
              </w:rPr>
              <w:t>行政处罚</w:t>
            </w:r>
          </w:p>
        </w:tc>
        <w:tc>
          <w:tcPr>
            <w:tcW w:w="10636" w:type="dxa"/>
            <w:shd w:val="clear" w:color="auto" w:fill="FFFFFF" w:themeFill="background1"/>
          </w:tcPr>
          <w:p>
            <w:pPr>
              <w:pStyle w:val="5"/>
              <w:shd w:val="clear" w:color="auto" w:fill="FFFFFF"/>
              <w:spacing w:before="0" w:beforeAutospacing="0" w:after="0" w:afterAutospacing="0"/>
              <w:ind w:right="120"/>
              <w:jc w:val="both"/>
              <w:rPr>
                <w:color w:val="333333"/>
                <w:sz w:val="22"/>
                <w:szCs w:val="22"/>
                <w:shd w:val="clear" w:color="auto" w:fill="FFFFFF"/>
              </w:rPr>
            </w:pPr>
            <w:r>
              <w:rPr>
                <w:rFonts w:hint="eastAsia"/>
                <w:color w:val="000000"/>
                <w:sz w:val="22"/>
                <w:szCs w:val="22"/>
              </w:rPr>
              <w:t>【行政法规】</w:t>
            </w:r>
            <w:r>
              <w:rPr>
                <w:rFonts w:hint="eastAsia"/>
                <w:b/>
                <w:sz w:val="22"/>
                <w:szCs w:val="22"/>
              </w:rPr>
              <w:t>《</w:t>
            </w:r>
            <w:r>
              <w:rPr>
                <w:rFonts w:hint="eastAsia"/>
                <w:b/>
                <w:spacing w:val="8"/>
                <w:sz w:val="22"/>
                <w:szCs w:val="22"/>
                <w:shd w:val="clear" w:color="auto" w:fill="FFFFFF"/>
              </w:rPr>
              <w:t>中华人民共和国物业管理条例》</w:t>
            </w:r>
            <w:r>
              <w:rPr>
                <w:rFonts w:hint="eastAsia"/>
                <w:bCs/>
                <w:spacing w:val="8"/>
                <w:sz w:val="22"/>
                <w:szCs w:val="22"/>
                <w:shd w:val="clear" w:color="auto" w:fill="FFFFFF"/>
              </w:rPr>
              <w:t>（</w:t>
            </w:r>
            <w:r>
              <w:rPr>
                <w:rFonts w:hint="eastAsia"/>
                <w:color w:val="333333"/>
                <w:sz w:val="22"/>
                <w:szCs w:val="22"/>
                <w:shd w:val="clear" w:color="auto" w:fill="FFFFFF"/>
              </w:rPr>
              <w:t>2003年6月8日中华人民共和国国务院令第379号公布，根据2018年3月19日《国务院关于修改和废止部分行政法规的决定》第三次修订）</w:t>
            </w:r>
          </w:p>
          <w:p>
            <w:pPr>
              <w:pStyle w:val="5"/>
              <w:shd w:val="clear" w:color="auto" w:fill="FFFFFF"/>
              <w:spacing w:before="0" w:beforeAutospacing="0" w:after="0" w:afterAutospacing="0"/>
              <w:ind w:right="120"/>
              <w:jc w:val="both"/>
              <w:rPr>
                <w:spacing w:val="8"/>
                <w:sz w:val="22"/>
                <w:szCs w:val="22"/>
                <w:shd w:val="clear" w:color="auto" w:fill="FFFFFF"/>
              </w:rPr>
            </w:pPr>
            <w:r>
              <w:rPr>
                <w:rFonts w:hint="eastAsia"/>
                <w:b/>
                <w:spacing w:val="8"/>
                <w:sz w:val="22"/>
                <w:szCs w:val="22"/>
                <w:shd w:val="clear" w:color="auto" w:fill="FFFFFF"/>
              </w:rPr>
              <w:t xml:space="preserve">第六十三条 </w:t>
            </w:r>
            <w:r>
              <w:rPr>
                <w:rFonts w:hint="eastAsia"/>
                <w:spacing w:val="8"/>
                <w:sz w:val="22"/>
                <w:szCs w:val="22"/>
                <w:shd w:val="clear" w:color="auto" w:fill="FFFFFF"/>
              </w:rPr>
              <w:t>违反本条例的规定，有下列行为之一的，由县级以上</w:t>
            </w:r>
            <w:r>
              <w:fldChar w:fldCharType="begin"/>
            </w:r>
            <w:r>
              <w:instrText xml:space="preserve"> HYPERLINK "https://baike.sogou.com/lemma/ShowInnerLink.htm?lemmaId=7766964&amp;ss_c=ssc.citiao.link" \t "https://baike.sogou.com/_blank" </w:instrText>
            </w:r>
            <w:r>
              <w:fldChar w:fldCharType="separate"/>
            </w:r>
            <w:r>
              <w:rPr>
                <w:rFonts w:hint="eastAsia"/>
                <w:spacing w:val="8"/>
                <w:sz w:val="22"/>
                <w:szCs w:val="22"/>
              </w:rPr>
              <w:t>地方人民政府</w:t>
            </w:r>
            <w:r>
              <w:rPr>
                <w:rFonts w:hint="eastAsia"/>
                <w:spacing w:val="8"/>
                <w:sz w:val="22"/>
                <w:szCs w:val="22"/>
              </w:rPr>
              <w:fldChar w:fldCharType="end"/>
            </w:r>
            <w:r>
              <w:rPr>
                <w:rFonts w:hint="eastAsia"/>
                <w:spacing w:val="8"/>
                <w:sz w:val="22"/>
                <w:szCs w:val="22"/>
                <w:shd w:val="clear" w:color="auto" w:fill="FFFFFF"/>
              </w:rPr>
              <w:t>房地产行政主管部门责令限期改正，给予警告，并按照本条第二款的规定处以罚款；所得收益，用于物业管理区域内物业共用部位、共用设施设备的维修、养护，剩余部分按照业主大会的决定使用：</w:t>
            </w:r>
          </w:p>
          <w:p>
            <w:pPr>
              <w:pStyle w:val="5"/>
              <w:shd w:val="clear" w:color="auto" w:fill="FFFFFF"/>
              <w:spacing w:before="0" w:beforeAutospacing="0" w:after="0" w:afterAutospacing="0"/>
              <w:ind w:right="120" w:firstLine="472" w:firstLineChars="200"/>
              <w:jc w:val="both"/>
              <w:rPr>
                <w:spacing w:val="8"/>
                <w:sz w:val="22"/>
                <w:szCs w:val="22"/>
                <w:shd w:val="clear" w:color="auto" w:fill="FFFFFF"/>
              </w:rPr>
            </w:pPr>
            <w:r>
              <w:rPr>
                <w:rFonts w:hint="eastAsia"/>
                <w:spacing w:val="8"/>
                <w:sz w:val="22"/>
                <w:szCs w:val="22"/>
                <w:shd w:val="clear" w:color="auto" w:fill="FFFFFF"/>
              </w:rPr>
              <w:t>（一）擅自改变物业管理区域内按照规划建设的公共建筑和共用设施用途的；</w:t>
            </w:r>
          </w:p>
          <w:p>
            <w:pPr>
              <w:pStyle w:val="5"/>
              <w:shd w:val="clear" w:color="auto" w:fill="FFFFFF"/>
              <w:spacing w:before="0" w:beforeAutospacing="0" w:after="0" w:afterAutospacing="0"/>
              <w:ind w:right="120" w:firstLine="472" w:firstLineChars="200"/>
              <w:jc w:val="both"/>
              <w:rPr>
                <w:spacing w:val="8"/>
                <w:sz w:val="22"/>
                <w:szCs w:val="22"/>
                <w:shd w:val="clear" w:color="auto" w:fill="FFFFFF"/>
              </w:rPr>
            </w:pPr>
            <w:r>
              <w:rPr>
                <w:rFonts w:hint="eastAsia"/>
                <w:spacing w:val="8"/>
                <w:sz w:val="22"/>
                <w:szCs w:val="22"/>
                <w:shd w:val="clear" w:color="auto" w:fill="FFFFFF"/>
              </w:rPr>
              <w:t>（二）擅自占用、挖掘物业管理区域内道路、场地，损害业主共同利益的；</w:t>
            </w:r>
          </w:p>
          <w:p>
            <w:pPr>
              <w:pStyle w:val="5"/>
              <w:shd w:val="clear" w:color="auto" w:fill="FFFFFF"/>
              <w:spacing w:before="0" w:beforeAutospacing="0" w:after="0" w:afterAutospacing="0"/>
              <w:ind w:right="120" w:firstLine="472" w:firstLineChars="200"/>
              <w:jc w:val="both"/>
              <w:rPr>
                <w:spacing w:val="8"/>
                <w:sz w:val="22"/>
                <w:szCs w:val="22"/>
                <w:shd w:val="clear" w:color="auto" w:fill="FFFFFF"/>
              </w:rPr>
            </w:pPr>
            <w:r>
              <w:rPr>
                <w:rFonts w:hint="eastAsia"/>
                <w:spacing w:val="8"/>
                <w:sz w:val="22"/>
                <w:szCs w:val="22"/>
                <w:shd w:val="clear" w:color="auto" w:fill="FFFFFF"/>
              </w:rPr>
              <w:t>（三）擅自利用物业共用部位、共用设施设备进行经营的。</w:t>
            </w:r>
          </w:p>
          <w:p>
            <w:pPr>
              <w:rPr>
                <w:rFonts w:ascii="宋体" w:hAnsi="宋体" w:eastAsia="宋体" w:cs="宋体"/>
                <w:color w:val="000000"/>
                <w:sz w:val="22"/>
                <w:szCs w:val="22"/>
              </w:rPr>
            </w:pPr>
            <w:r>
              <w:rPr>
                <w:rFonts w:hint="eastAsia" w:ascii="宋体" w:hAnsi="宋体" w:eastAsia="宋体" w:cs="宋体"/>
                <w:spacing w:val="8"/>
                <w:sz w:val="22"/>
                <w:szCs w:val="22"/>
                <w:shd w:val="clear" w:color="auto" w:fill="FFFFFF"/>
              </w:rPr>
              <w:t>个人有前款规定行为之一的，处1000元以上1万元以下的罚款；单位有前款规定行为之一的，处5万元以上20万元以下的罚款。</w:t>
            </w:r>
          </w:p>
        </w:tc>
        <w:tc>
          <w:tcPr>
            <w:tcW w:w="763" w:type="dxa"/>
          </w:tcPr>
          <w:p>
            <w:pPr>
              <w:jc w:val="left"/>
              <w:rPr>
                <w:rFonts w:ascii="宋体" w:hAnsi="宋体" w:eastAsia="宋体" w:cs="宋体"/>
                <w:color w:val="000000"/>
                <w:sz w:val="22"/>
                <w:szCs w:val="22"/>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38" w:type="dxa"/>
            <w:shd w:val="clear" w:color="auto" w:fill="FFFFFF" w:themeFill="background1"/>
            <w:vAlign w:val="center"/>
          </w:tcPr>
          <w:p>
            <w:pPr>
              <w:jc w:val="center"/>
              <w:rPr>
                <w:rFonts w:ascii="宋体" w:hAnsi="宋体" w:eastAsia="宋体" w:cs="宋体"/>
                <w:color w:val="000000"/>
                <w:sz w:val="22"/>
                <w:szCs w:val="22"/>
              </w:rPr>
            </w:pPr>
            <w:r>
              <w:rPr>
                <w:rFonts w:hint="eastAsia" w:ascii="宋体" w:hAnsi="宋体" w:eastAsia="宋体" w:cs="宋体"/>
                <w:color w:val="000000"/>
                <w:sz w:val="22"/>
                <w:szCs w:val="22"/>
              </w:rPr>
              <w:t>46</w:t>
            </w:r>
          </w:p>
        </w:tc>
        <w:tc>
          <w:tcPr>
            <w:tcW w:w="1539" w:type="dxa"/>
            <w:shd w:val="clear" w:color="auto" w:fill="FFFFFF" w:themeFill="background1"/>
            <w:vAlign w:val="center"/>
          </w:tcPr>
          <w:p>
            <w:pPr>
              <w:jc w:val="center"/>
              <w:rPr>
                <w:rFonts w:ascii="宋体" w:hAnsi="宋体" w:eastAsia="宋体" w:cs="宋体"/>
                <w:color w:val="000000"/>
                <w:sz w:val="22"/>
                <w:szCs w:val="22"/>
              </w:rPr>
            </w:pPr>
            <w:r>
              <w:rPr>
                <w:rFonts w:hint="eastAsia" w:ascii="宋体" w:hAnsi="宋体" w:eastAsia="宋体" w:cs="宋体"/>
                <w:bCs/>
                <w:spacing w:val="8"/>
                <w:sz w:val="22"/>
                <w:szCs w:val="22"/>
                <w:shd w:val="clear" w:color="auto" w:fill="FFFFFF"/>
              </w:rPr>
              <w:t>对擅自利用物业共用部位、共用设施设备进行经营的行政处罚</w:t>
            </w:r>
          </w:p>
        </w:tc>
        <w:tc>
          <w:tcPr>
            <w:tcW w:w="1321" w:type="dxa"/>
            <w:shd w:val="clear" w:color="auto" w:fill="FFFFFF" w:themeFill="background1"/>
            <w:vAlign w:val="center"/>
          </w:tcPr>
          <w:p>
            <w:pPr>
              <w:jc w:val="center"/>
              <w:rPr>
                <w:rFonts w:ascii="宋体" w:hAnsi="宋体" w:eastAsia="宋体" w:cs="宋体"/>
                <w:color w:val="000000"/>
                <w:sz w:val="22"/>
                <w:szCs w:val="22"/>
              </w:rPr>
            </w:pPr>
            <w:r>
              <w:rPr>
                <w:rFonts w:hint="eastAsia" w:ascii="宋体" w:hAnsi="宋体" w:eastAsia="宋体" w:cs="宋体"/>
                <w:color w:val="000000"/>
                <w:sz w:val="22"/>
                <w:szCs w:val="22"/>
              </w:rPr>
              <w:t>行政处罚</w:t>
            </w:r>
          </w:p>
        </w:tc>
        <w:tc>
          <w:tcPr>
            <w:tcW w:w="10636" w:type="dxa"/>
            <w:shd w:val="clear" w:color="auto" w:fill="FFFFFF" w:themeFill="background1"/>
          </w:tcPr>
          <w:p>
            <w:pPr>
              <w:pStyle w:val="5"/>
              <w:shd w:val="clear" w:color="auto" w:fill="FFFFFF"/>
              <w:spacing w:before="0" w:beforeAutospacing="0" w:after="0" w:afterAutospacing="0"/>
              <w:ind w:right="120"/>
              <w:jc w:val="both"/>
              <w:rPr>
                <w:color w:val="333333"/>
                <w:sz w:val="22"/>
                <w:szCs w:val="22"/>
                <w:shd w:val="clear" w:color="auto" w:fill="FFFFFF"/>
              </w:rPr>
            </w:pPr>
            <w:r>
              <w:rPr>
                <w:rFonts w:hint="eastAsia"/>
                <w:color w:val="000000"/>
                <w:sz w:val="22"/>
                <w:szCs w:val="22"/>
              </w:rPr>
              <w:t>【行政法规】</w:t>
            </w:r>
            <w:r>
              <w:rPr>
                <w:rFonts w:hint="eastAsia"/>
                <w:b/>
                <w:sz w:val="22"/>
                <w:szCs w:val="22"/>
              </w:rPr>
              <w:t>《</w:t>
            </w:r>
            <w:r>
              <w:rPr>
                <w:rFonts w:hint="eastAsia"/>
                <w:b/>
                <w:spacing w:val="8"/>
                <w:sz w:val="22"/>
                <w:szCs w:val="22"/>
                <w:shd w:val="clear" w:color="auto" w:fill="FFFFFF"/>
              </w:rPr>
              <w:t>中华人民共和国物业管理条例》</w:t>
            </w:r>
            <w:r>
              <w:rPr>
                <w:rFonts w:hint="eastAsia"/>
                <w:bCs/>
                <w:spacing w:val="8"/>
                <w:sz w:val="22"/>
                <w:szCs w:val="22"/>
                <w:shd w:val="clear" w:color="auto" w:fill="FFFFFF"/>
              </w:rPr>
              <w:t>（</w:t>
            </w:r>
            <w:r>
              <w:rPr>
                <w:rFonts w:hint="eastAsia"/>
                <w:color w:val="333333"/>
                <w:sz w:val="22"/>
                <w:szCs w:val="22"/>
                <w:shd w:val="clear" w:color="auto" w:fill="FFFFFF"/>
              </w:rPr>
              <w:t>2003年6月8日中华人民共和国国务院令第379号公布，根据2018年3月19日《国务院关于修改和废止部分行政法规的决定》第三次修订）</w:t>
            </w:r>
          </w:p>
          <w:p>
            <w:pPr>
              <w:pStyle w:val="5"/>
              <w:shd w:val="clear" w:color="auto" w:fill="FFFFFF"/>
              <w:spacing w:before="0" w:beforeAutospacing="0" w:after="0" w:afterAutospacing="0"/>
              <w:ind w:right="120"/>
              <w:jc w:val="both"/>
              <w:rPr>
                <w:spacing w:val="8"/>
                <w:sz w:val="22"/>
                <w:szCs w:val="22"/>
                <w:shd w:val="clear" w:color="auto" w:fill="FFFFFF"/>
              </w:rPr>
            </w:pPr>
            <w:r>
              <w:rPr>
                <w:rFonts w:hint="eastAsia"/>
                <w:b/>
                <w:spacing w:val="8"/>
                <w:sz w:val="22"/>
                <w:szCs w:val="22"/>
                <w:shd w:val="clear" w:color="auto" w:fill="FFFFFF"/>
              </w:rPr>
              <w:t xml:space="preserve">第六十三条 </w:t>
            </w:r>
            <w:r>
              <w:rPr>
                <w:rFonts w:hint="eastAsia"/>
                <w:spacing w:val="8"/>
                <w:sz w:val="22"/>
                <w:szCs w:val="22"/>
                <w:shd w:val="clear" w:color="auto" w:fill="FFFFFF"/>
              </w:rPr>
              <w:t>违反本条例的规定，有下列行为之一的，由县级以上</w:t>
            </w:r>
            <w:r>
              <w:fldChar w:fldCharType="begin"/>
            </w:r>
            <w:r>
              <w:instrText xml:space="preserve"> HYPERLINK "https://baike.sogou.com/lemma/ShowInnerLink.htm?lemmaId=7766964&amp;ss_c=ssc.citiao.link" \t "https://baike.sogou.com/_blank" </w:instrText>
            </w:r>
            <w:r>
              <w:fldChar w:fldCharType="separate"/>
            </w:r>
            <w:r>
              <w:rPr>
                <w:rFonts w:hint="eastAsia"/>
                <w:spacing w:val="8"/>
                <w:sz w:val="22"/>
                <w:szCs w:val="22"/>
              </w:rPr>
              <w:t>地方人民政府</w:t>
            </w:r>
            <w:r>
              <w:rPr>
                <w:rFonts w:hint="eastAsia"/>
                <w:spacing w:val="8"/>
                <w:sz w:val="22"/>
                <w:szCs w:val="22"/>
              </w:rPr>
              <w:fldChar w:fldCharType="end"/>
            </w:r>
            <w:r>
              <w:rPr>
                <w:rFonts w:hint="eastAsia"/>
                <w:spacing w:val="8"/>
                <w:sz w:val="22"/>
                <w:szCs w:val="22"/>
                <w:shd w:val="clear" w:color="auto" w:fill="FFFFFF"/>
              </w:rPr>
              <w:t>房地产行政主管部门责令限期改正，给予警告，并按照本条第二款的规定处以罚款；所得收益，用于物业管理区域内物业共用部位、共用设施设备的维修、养护，剩余部分按照业主大会的决定使用：</w:t>
            </w:r>
          </w:p>
          <w:p>
            <w:pPr>
              <w:pStyle w:val="5"/>
              <w:shd w:val="clear" w:color="auto" w:fill="FFFFFF"/>
              <w:spacing w:before="0" w:beforeAutospacing="0" w:after="0" w:afterAutospacing="0"/>
              <w:ind w:right="120" w:firstLine="472" w:firstLineChars="200"/>
              <w:jc w:val="both"/>
              <w:rPr>
                <w:spacing w:val="8"/>
                <w:sz w:val="22"/>
                <w:szCs w:val="22"/>
                <w:shd w:val="clear" w:color="auto" w:fill="FFFFFF"/>
              </w:rPr>
            </w:pPr>
            <w:r>
              <w:rPr>
                <w:rFonts w:hint="eastAsia"/>
                <w:spacing w:val="8"/>
                <w:sz w:val="22"/>
                <w:szCs w:val="22"/>
                <w:shd w:val="clear" w:color="auto" w:fill="FFFFFF"/>
              </w:rPr>
              <w:t>（一）擅自改变物业管理区域内按照规划建设的公共建筑和共用设施用途的；</w:t>
            </w:r>
          </w:p>
          <w:p>
            <w:pPr>
              <w:pStyle w:val="5"/>
              <w:shd w:val="clear" w:color="auto" w:fill="FFFFFF"/>
              <w:spacing w:before="0" w:beforeAutospacing="0" w:after="0" w:afterAutospacing="0"/>
              <w:ind w:right="120" w:firstLine="472" w:firstLineChars="200"/>
              <w:jc w:val="both"/>
              <w:rPr>
                <w:spacing w:val="8"/>
                <w:sz w:val="22"/>
                <w:szCs w:val="22"/>
                <w:shd w:val="clear" w:color="auto" w:fill="FFFFFF"/>
              </w:rPr>
            </w:pPr>
            <w:r>
              <w:rPr>
                <w:rFonts w:hint="eastAsia"/>
                <w:spacing w:val="8"/>
                <w:sz w:val="22"/>
                <w:szCs w:val="22"/>
                <w:shd w:val="clear" w:color="auto" w:fill="FFFFFF"/>
              </w:rPr>
              <w:t>（二）擅自占用、挖掘物业管理区域内道路、场地，损害业主共同利益的；</w:t>
            </w:r>
          </w:p>
          <w:p>
            <w:pPr>
              <w:pStyle w:val="5"/>
              <w:shd w:val="clear" w:color="auto" w:fill="FFFFFF"/>
              <w:spacing w:before="0" w:beforeAutospacing="0" w:after="0" w:afterAutospacing="0"/>
              <w:ind w:right="120" w:firstLine="472" w:firstLineChars="200"/>
              <w:jc w:val="both"/>
              <w:rPr>
                <w:spacing w:val="8"/>
                <w:sz w:val="22"/>
                <w:szCs w:val="22"/>
                <w:shd w:val="clear" w:color="auto" w:fill="FFFFFF"/>
              </w:rPr>
            </w:pPr>
            <w:r>
              <w:rPr>
                <w:rFonts w:hint="eastAsia"/>
                <w:spacing w:val="8"/>
                <w:sz w:val="22"/>
                <w:szCs w:val="22"/>
                <w:shd w:val="clear" w:color="auto" w:fill="FFFFFF"/>
              </w:rPr>
              <w:t>（三）擅自利用物业共用部位、共用设施设备进行经营的。</w:t>
            </w:r>
          </w:p>
          <w:p>
            <w:pPr>
              <w:rPr>
                <w:rFonts w:ascii="宋体" w:hAnsi="宋体" w:eastAsia="宋体" w:cs="宋体"/>
                <w:color w:val="000000"/>
                <w:sz w:val="22"/>
                <w:szCs w:val="22"/>
              </w:rPr>
            </w:pPr>
            <w:r>
              <w:rPr>
                <w:rFonts w:hint="eastAsia" w:ascii="宋体" w:hAnsi="宋体" w:eastAsia="宋体" w:cs="宋体"/>
                <w:spacing w:val="8"/>
                <w:sz w:val="22"/>
                <w:szCs w:val="22"/>
                <w:shd w:val="clear" w:color="auto" w:fill="FFFFFF"/>
              </w:rPr>
              <w:t>个人有前款规定行为之一的，处1000元以上1万元以下的罚款；单位有前款规定行为之一的，处5万元以上20万元以下的罚款。</w:t>
            </w:r>
          </w:p>
        </w:tc>
        <w:tc>
          <w:tcPr>
            <w:tcW w:w="763" w:type="dxa"/>
          </w:tcPr>
          <w:p>
            <w:pPr>
              <w:jc w:val="left"/>
              <w:rPr>
                <w:rFonts w:ascii="宋体" w:hAnsi="宋体" w:eastAsia="宋体" w:cs="宋体"/>
                <w:color w:val="000000"/>
                <w:sz w:val="22"/>
                <w:szCs w:val="22"/>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38" w:type="dxa"/>
            <w:shd w:val="clear" w:color="auto" w:fill="FFFFFF" w:themeFill="background1"/>
            <w:vAlign w:val="center"/>
          </w:tcPr>
          <w:p>
            <w:pPr>
              <w:jc w:val="center"/>
              <w:rPr>
                <w:rFonts w:ascii="宋体" w:hAnsi="宋体" w:eastAsia="宋体" w:cs="宋体"/>
                <w:color w:val="000000"/>
                <w:sz w:val="22"/>
                <w:szCs w:val="22"/>
              </w:rPr>
            </w:pPr>
            <w:r>
              <w:rPr>
                <w:rFonts w:hint="eastAsia" w:ascii="宋体" w:hAnsi="宋体" w:eastAsia="宋体" w:cs="宋体"/>
                <w:color w:val="000000"/>
                <w:sz w:val="22"/>
                <w:szCs w:val="22"/>
              </w:rPr>
              <w:t>47</w:t>
            </w:r>
          </w:p>
        </w:tc>
        <w:tc>
          <w:tcPr>
            <w:tcW w:w="1539" w:type="dxa"/>
            <w:shd w:val="clear" w:color="auto" w:fill="FFFFFF" w:themeFill="background1"/>
            <w:vAlign w:val="center"/>
          </w:tcPr>
          <w:p>
            <w:pPr>
              <w:jc w:val="center"/>
              <w:rPr>
                <w:rFonts w:ascii="宋体" w:hAnsi="宋体" w:eastAsia="宋体" w:cs="宋体"/>
                <w:color w:val="000000"/>
                <w:sz w:val="22"/>
                <w:szCs w:val="22"/>
              </w:rPr>
            </w:pPr>
            <w:r>
              <w:rPr>
                <w:rFonts w:hint="eastAsia" w:ascii="宋体" w:hAnsi="宋体" w:eastAsia="宋体" w:cs="宋体"/>
                <w:bCs/>
                <w:spacing w:val="8"/>
                <w:sz w:val="22"/>
                <w:szCs w:val="22"/>
                <w:shd w:val="clear" w:color="auto" w:fill="FFFFFF"/>
              </w:rPr>
              <w:t>对违法超限运输的货运车辆，货运车辆驾驶人及道路运输企业的行政处罚</w:t>
            </w:r>
          </w:p>
        </w:tc>
        <w:tc>
          <w:tcPr>
            <w:tcW w:w="1321" w:type="dxa"/>
            <w:shd w:val="clear" w:color="auto" w:fill="FFFFFF" w:themeFill="background1"/>
            <w:vAlign w:val="center"/>
          </w:tcPr>
          <w:p>
            <w:pPr>
              <w:jc w:val="center"/>
              <w:rPr>
                <w:rFonts w:ascii="宋体" w:hAnsi="宋体" w:eastAsia="宋体" w:cs="宋体"/>
                <w:color w:val="000000"/>
                <w:sz w:val="22"/>
                <w:szCs w:val="22"/>
              </w:rPr>
            </w:pPr>
            <w:r>
              <w:rPr>
                <w:rFonts w:hint="eastAsia" w:ascii="宋体" w:hAnsi="宋体" w:eastAsia="宋体" w:cs="宋体"/>
                <w:color w:val="000000"/>
                <w:sz w:val="22"/>
                <w:szCs w:val="22"/>
              </w:rPr>
              <w:t>行政处罚</w:t>
            </w:r>
          </w:p>
        </w:tc>
        <w:tc>
          <w:tcPr>
            <w:tcW w:w="10636" w:type="dxa"/>
            <w:shd w:val="clear" w:color="auto" w:fill="FFFFFF" w:themeFill="background1"/>
          </w:tcPr>
          <w:p>
            <w:pPr>
              <w:pStyle w:val="5"/>
              <w:shd w:val="clear" w:color="auto" w:fill="FFFFFF"/>
              <w:spacing w:before="0" w:beforeAutospacing="0" w:after="0" w:afterAutospacing="0"/>
              <w:ind w:right="120"/>
              <w:jc w:val="both"/>
              <w:rPr>
                <w:b/>
                <w:spacing w:val="8"/>
                <w:sz w:val="22"/>
                <w:szCs w:val="22"/>
                <w:shd w:val="clear" w:color="auto" w:fill="FFFFFF"/>
              </w:rPr>
            </w:pPr>
            <w:r>
              <w:rPr>
                <w:rFonts w:hint="eastAsia"/>
                <w:color w:val="000000"/>
                <w:sz w:val="22"/>
                <w:szCs w:val="22"/>
              </w:rPr>
              <w:t xml:space="preserve">【行政法规】 </w:t>
            </w:r>
            <w:r>
              <w:rPr>
                <w:rFonts w:hint="eastAsia"/>
                <w:b/>
                <w:sz w:val="22"/>
                <w:szCs w:val="22"/>
              </w:rPr>
              <w:t>《</w:t>
            </w:r>
            <w:r>
              <w:rPr>
                <w:rFonts w:hint="eastAsia"/>
                <w:b/>
                <w:color w:val="333333"/>
                <w:sz w:val="22"/>
                <w:szCs w:val="22"/>
                <w:shd w:val="clear" w:color="auto" w:fill="FFFFFF"/>
              </w:rPr>
              <w:t>公路安全保护条例</w:t>
            </w:r>
            <w:r>
              <w:rPr>
                <w:rFonts w:hint="eastAsia"/>
                <w:b/>
                <w:spacing w:val="8"/>
                <w:sz w:val="22"/>
                <w:szCs w:val="22"/>
                <w:shd w:val="clear" w:color="auto" w:fill="FFFFFF"/>
              </w:rPr>
              <w:t>》</w:t>
            </w:r>
            <w:r>
              <w:rPr>
                <w:rFonts w:hint="eastAsia"/>
                <w:bCs/>
                <w:spacing w:val="8"/>
                <w:sz w:val="22"/>
                <w:szCs w:val="22"/>
                <w:shd w:val="clear" w:color="auto" w:fill="FFFFFF"/>
              </w:rPr>
              <w:t>（</w:t>
            </w:r>
            <w:r>
              <w:rPr>
                <w:rFonts w:hint="eastAsia"/>
                <w:color w:val="333333"/>
                <w:sz w:val="22"/>
                <w:szCs w:val="22"/>
                <w:shd w:val="clear" w:color="auto" w:fill="FFFFFF"/>
              </w:rPr>
              <w:t>2011年2月16日国务院第144次常务会议通过，自2011年7月1日起施行</w:t>
            </w:r>
            <w:r>
              <w:rPr>
                <w:rFonts w:hint="eastAsia"/>
                <w:bCs/>
                <w:spacing w:val="8"/>
                <w:sz w:val="22"/>
                <w:szCs w:val="22"/>
                <w:shd w:val="clear" w:color="auto" w:fill="FFFFFF"/>
              </w:rPr>
              <w:t>）</w:t>
            </w:r>
          </w:p>
          <w:p>
            <w:pPr>
              <w:pStyle w:val="5"/>
              <w:shd w:val="clear" w:color="auto" w:fill="FFFFFF"/>
              <w:spacing w:before="0" w:beforeAutospacing="0" w:after="0" w:afterAutospacing="0"/>
              <w:ind w:right="120"/>
              <w:jc w:val="both"/>
              <w:rPr>
                <w:color w:val="000000"/>
                <w:sz w:val="22"/>
                <w:szCs w:val="22"/>
              </w:rPr>
            </w:pPr>
            <w:r>
              <w:rPr>
                <w:rFonts w:hint="eastAsia"/>
                <w:b/>
                <w:bCs/>
                <w:spacing w:val="8"/>
                <w:sz w:val="22"/>
                <w:szCs w:val="22"/>
              </w:rPr>
              <w:t xml:space="preserve">第六十六条 </w:t>
            </w:r>
            <w:r>
              <w:rPr>
                <w:rFonts w:hint="eastAsia"/>
                <w:spacing w:val="8"/>
                <w:sz w:val="22"/>
                <w:szCs w:val="22"/>
                <w:shd w:val="clear" w:color="auto" w:fill="FFFFFF"/>
              </w:rPr>
              <w:t>对1年内违法超限运输超过3次的货运车辆，由道路运输管理机构吊销其车辆营运证；对1年内违法超限运输超过3次的货运车辆驾驶人，由道路运输管理机构责令其停止从事营业性运输；道路运输企业1年内违法超限运输的货运车辆超过本单位货运车辆总数10%的，由道路运输管理机构责令道路运输企业停业整顿；情节严重的，吊销其道路运输经营许可证，并向社会公告。</w:t>
            </w:r>
          </w:p>
        </w:tc>
        <w:tc>
          <w:tcPr>
            <w:tcW w:w="763" w:type="dxa"/>
          </w:tcPr>
          <w:p>
            <w:pPr>
              <w:jc w:val="left"/>
              <w:rPr>
                <w:rFonts w:ascii="宋体" w:hAnsi="宋体" w:eastAsia="宋体" w:cs="宋体"/>
                <w:color w:val="000000"/>
                <w:sz w:val="22"/>
                <w:szCs w:val="22"/>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38" w:type="dxa"/>
            <w:vAlign w:val="center"/>
          </w:tcPr>
          <w:p>
            <w:pPr>
              <w:jc w:val="center"/>
              <w:rPr>
                <w:rFonts w:ascii="宋体" w:hAnsi="宋体" w:eastAsia="宋体" w:cs="宋体"/>
                <w:color w:val="000000"/>
                <w:sz w:val="22"/>
                <w:szCs w:val="22"/>
              </w:rPr>
            </w:pPr>
            <w:r>
              <w:rPr>
                <w:rFonts w:hint="eastAsia" w:ascii="宋体" w:hAnsi="宋体" w:eastAsia="宋体" w:cs="宋体"/>
                <w:color w:val="000000"/>
                <w:sz w:val="22"/>
                <w:szCs w:val="22"/>
              </w:rPr>
              <w:t>48</w:t>
            </w:r>
          </w:p>
        </w:tc>
        <w:tc>
          <w:tcPr>
            <w:tcW w:w="1539" w:type="dxa"/>
            <w:vAlign w:val="center"/>
          </w:tcPr>
          <w:p>
            <w:pPr>
              <w:jc w:val="center"/>
              <w:rPr>
                <w:rFonts w:ascii="宋体" w:hAnsi="宋体" w:eastAsia="宋体" w:cs="宋体"/>
                <w:b/>
                <w:color w:val="000000"/>
                <w:sz w:val="22"/>
                <w:szCs w:val="22"/>
              </w:rPr>
            </w:pPr>
            <w:r>
              <w:rPr>
                <w:rStyle w:val="9"/>
                <w:rFonts w:hint="eastAsia" w:ascii="宋体" w:hAnsi="宋体" w:eastAsia="宋体" w:cs="宋体"/>
                <w:b w:val="0"/>
                <w:spacing w:val="8"/>
                <w:sz w:val="22"/>
                <w:szCs w:val="22"/>
                <w:shd w:val="clear" w:color="auto" w:fill="FFFFFF"/>
              </w:rPr>
              <w:t>对不签订草蓄平衡责任书的</w:t>
            </w:r>
            <w:r>
              <w:rPr>
                <w:rFonts w:hint="eastAsia" w:ascii="宋体" w:hAnsi="宋体" w:eastAsia="宋体" w:cs="宋体"/>
                <w:bCs/>
                <w:spacing w:val="8"/>
                <w:sz w:val="22"/>
                <w:szCs w:val="22"/>
                <w:shd w:val="clear" w:color="auto" w:fill="FFFFFF"/>
              </w:rPr>
              <w:t>行政</w:t>
            </w:r>
            <w:r>
              <w:rPr>
                <w:rStyle w:val="9"/>
                <w:rFonts w:hint="eastAsia" w:ascii="宋体" w:hAnsi="宋体" w:eastAsia="宋体" w:cs="宋体"/>
                <w:b w:val="0"/>
                <w:spacing w:val="8"/>
                <w:sz w:val="22"/>
                <w:szCs w:val="22"/>
                <w:shd w:val="clear" w:color="auto" w:fill="FFFFFF"/>
              </w:rPr>
              <w:t>处罚</w:t>
            </w:r>
          </w:p>
        </w:tc>
        <w:tc>
          <w:tcPr>
            <w:tcW w:w="1321" w:type="dxa"/>
            <w:vAlign w:val="center"/>
          </w:tcPr>
          <w:p>
            <w:pPr>
              <w:jc w:val="center"/>
              <w:rPr>
                <w:rFonts w:ascii="宋体" w:hAnsi="宋体" w:eastAsia="宋体" w:cs="宋体"/>
                <w:color w:val="000000"/>
                <w:sz w:val="22"/>
                <w:szCs w:val="22"/>
              </w:rPr>
            </w:pPr>
            <w:r>
              <w:rPr>
                <w:rFonts w:hint="eastAsia" w:ascii="宋体" w:hAnsi="宋体" w:eastAsia="宋体" w:cs="宋体"/>
                <w:color w:val="000000"/>
                <w:sz w:val="22"/>
                <w:szCs w:val="22"/>
              </w:rPr>
              <w:t>行政处罚</w:t>
            </w:r>
          </w:p>
        </w:tc>
        <w:tc>
          <w:tcPr>
            <w:tcW w:w="10636" w:type="dxa"/>
          </w:tcPr>
          <w:p>
            <w:pPr>
              <w:pStyle w:val="5"/>
              <w:shd w:val="clear" w:color="auto" w:fill="FFFFFF"/>
              <w:spacing w:before="0" w:beforeAutospacing="0" w:after="0" w:afterAutospacing="0"/>
              <w:ind w:right="120"/>
              <w:jc w:val="both"/>
              <w:rPr>
                <w:bCs/>
                <w:spacing w:val="8"/>
                <w:sz w:val="22"/>
                <w:szCs w:val="22"/>
                <w:shd w:val="clear" w:color="auto" w:fill="FFFFFF"/>
              </w:rPr>
            </w:pPr>
            <w:r>
              <w:rPr>
                <w:rFonts w:hint="eastAsia"/>
                <w:color w:val="000000"/>
                <w:sz w:val="22"/>
                <w:szCs w:val="22"/>
              </w:rPr>
              <w:t>【地方性法规】</w:t>
            </w:r>
            <w:r>
              <w:rPr>
                <w:rFonts w:hint="eastAsia"/>
                <w:b/>
                <w:sz w:val="22"/>
                <w:szCs w:val="22"/>
              </w:rPr>
              <w:t>《</w:t>
            </w:r>
            <w:r>
              <w:rPr>
                <w:rFonts w:hint="eastAsia"/>
                <w:b/>
                <w:spacing w:val="8"/>
                <w:sz w:val="22"/>
                <w:szCs w:val="22"/>
                <w:shd w:val="clear" w:color="auto" w:fill="FFFFFF"/>
              </w:rPr>
              <w:t>内蒙古自治区草原管理条例》</w:t>
            </w:r>
            <w:r>
              <w:rPr>
                <w:rFonts w:hint="eastAsia"/>
                <w:bCs/>
                <w:spacing w:val="8"/>
                <w:sz w:val="22"/>
                <w:szCs w:val="22"/>
                <w:shd w:val="clear" w:color="auto" w:fill="FFFFFF"/>
              </w:rPr>
              <w:t>（</w:t>
            </w:r>
            <w:r>
              <w:rPr>
                <w:rFonts w:hint="eastAsia"/>
                <w:bCs/>
                <w:color w:val="333333"/>
                <w:sz w:val="22"/>
                <w:szCs w:val="22"/>
                <w:shd w:val="clear" w:color="auto" w:fill="FFFFFF"/>
              </w:rPr>
              <w:t>2004年11月26日内蒙古自治区第十届人民代表大会常务委员会第十二次会议修订通过《内蒙古自治区草原管理条例》公布，自2005年1月1日起施行</w:t>
            </w:r>
            <w:r>
              <w:rPr>
                <w:rFonts w:hint="eastAsia"/>
                <w:bCs/>
                <w:spacing w:val="8"/>
                <w:sz w:val="22"/>
                <w:szCs w:val="22"/>
                <w:shd w:val="clear" w:color="auto" w:fill="FFFFFF"/>
              </w:rPr>
              <w:t>）</w:t>
            </w:r>
          </w:p>
          <w:p>
            <w:pPr>
              <w:pStyle w:val="5"/>
              <w:shd w:val="clear" w:color="auto" w:fill="FFFFFF"/>
              <w:spacing w:before="0" w:beforeAutospacing="0" w:after="0" w:afterAutospacing="0"/>
              <w:ind w:right="120"/>
              <w:jc w:val="both"/>
              <w:rPr>
                <w:b/>
                <w:spacing w:val="8"/>
                <w:sz w:val="22"/>
                <w:szCs w:val="22"/>
                <w:shd w:val="clear" w:color="auto" w:fill="FFFFFF"/>
              </w:rPr>
            </w:pPr>
            <w:r>
              <w:rPr>
                <w:rFonts w:hint="eastAsia"/>
                <w:b/>
                <w:spacing w:val="8"/>
                <w:sz w:val="22"/>
                <w:szCs w:val="22"/>
                <w:shd w:val="clear" w:color="auto" w:fill="FFFFFF"/>
              </w:rPr>
              <w:t>第三十一条　</w:t>
            </w:r>
            <w:r>
              <w:rPr>
                <w:rFonts w:hint="eastAsia"/>
                <w:spacing w:val="8"/>
                <w:sz w:val="22"/>
                <w:szCs w:val="22"/>
                <w:shd w:val="clear" w:color="auto" w:fill="FFFFFF"/>
              </w:rPr>
              <w:t>已经承包经营的国有草原和集体所有草原，依据核定的</w:t>
            </w:r>
            <w:r>
              <w:fldChar w:fldCharType="begin"/>
            </w:r>
            <w:r>
              <w:instrText xml:space="preserve"> HYPERLINK "https://baike.sogou.com/lemma/ShowInnerLink.htm?lemmaId=8641351&amp;ss_c=ssc.citiao.link" \t "_blank" </w:instrText>
            </w:r>
            <w:r>
              <w:fldChar w:fldCharType="separate"/>
            </w:r>
            <w:r>
              <w:rPr>
                <w:rFonts w:hint="eastAsia"/>
                <w:spacing w:val="8"/>
                <w:sz w:val="22"/>
                <w:szCs w:val="22"/>
                <w:shd w:val="clear" w:color="auto" w:fill="FFFFFF"/>
              </w:rPr>
              <w:t>载畜量</w:t>
            </w:r>
            <w:r>
              <w:rPr>
                <w:rFonts w:hint="eastAsia"/>
                <w:spacing w:val="8"/>
                <w:sz w:val="22"/>
                <w:szCs w:val="22"/>
                <w:shd w:val="clear" w:color="auto" w:fill="FFFFFF"/>
              </w:rPr>
              <w:fldChar w:fldCharType="end"/>
            </w:r>
            <w:r>
              <w:rPr>
                <w:rFonts w:hint="eastAsia"/>
                <w:spacing w:val="8"/>
                <w:sz w:val="22"/>
                <w:szCs w:val="22"/>
                <w:shd w:val="clear" w:color="auto" w:fill="FFFFFF"/>
              </w:rPr>
              <w:t>，由拥有</w:t>
            </w:r>
            <w:r>
              <w:fldChar w:fldCharType="begin"/>
            </w:r>
            <w:r>
              <w:instrText xml:space="preserve"> HYPERLINK "https://baike.sogou.com/lemma/ShowInnerLink.htm?lemmaId=168101699&amp;ss_c=ssc.citiao.link" \t "_blank" </w:instrText>
            </w:r>
            <w:r>
              <w:fldChar w:fldCharType="separate"/>
            </w:r>
            <w:r>
              <w:rPr>
                <w:rFonts w:hint="eastAsia"/>
                <w:spacing w:val="8"/>
                <w:sz w:val="22"/>
                <w:szCs w:val="22"/>
                <w:shd w:val="clear" w:color="auto" w:fill="FFFFFF"/>
              </w:rPr>
              <w:t>草原使用权</w:t>
            </w:r>
            <w:r>
              <w:rPr>
                <w:rFonts w:hint="eastAsia"/>
                <w:spacing w:val="8"/>
                <w:sz w:val="22"/>
                <w:szCs w:val="22"/>
                <w:shd w:val="clear" w:color="auto" w:fill="FFFFFF"/>
              </w:rPr>
              <w:fldChar w:fldCharType="end"/>
            </w:r>
            <w:r>
              <w:rPr>
                <w:rFonts w:hint="eastAsia"/>
                <w:spacing w:val="8"/>
                <w:sz w:val="22"/>
                <w:szCs w:val="22"/>
                <w:shd w:val="clear" w:color="auto" w:fill="FFFFFF"/>
              </w:rPr>
              <w:t>或者所有权的单位与草原承包经营者签定草畜平衡责任书。</w:t>
            </w:r>
          </w:p>
          <w:p>
            <w:pPr>
              <w:pStyle w:val="5"/>
              <w:shd w:val="clear" w:color="auto" w:fill="FFFFFF"/>
              <w:spacing w:before="0" w:beforeAutospacing="0" w:after="0" w:afterAutospacing="0"/>
              <w:ind w:right="120" w:firstLine="472" w:firstLineChars="200"/>
              <w:jc w:val="both"/>
              <w:rPr>
                <w:spacing w:val="8"/>
                <w:sz w:val="22"/>
                <w:szCs w:val="22"/>
                <w:shd w:val="clear" w:color="auto" w:fill="FFFFFF"/>
              </w:rPr>
            </w:pPr>
            <w:r>
              <w:rPr>
                <w:rFonts w:hint="eastAsia"/>
                <w:spacing w:val="8"/>
                <w:sz w:val="22"/>
                <w:szCs w:val="22"/>
                <w:shd w:val="clear" w:color="auto" w:fill="FFFFFF"/>
              </w:rPr>
              <w:t>未承包经营的国有草原，由草原使用者与旗县级以上人民政府签定草畜平衡责任书。</w:t>
            </w:r>
          </w:p>
          <w:p>
            <w:pPr>
              <w:pStyle w:val="5"/>
              <w:shd w:val="clear" w:color="auto" w:fill="FFFFFF"/>
              <w:spacing w:before="0" w:beforeAutospacing="0" w:after="0" w:afterAutospacing="0"/>
              <w:ind w:right="120" w:firstLine="472" w:firstLineChars="200"/>
              <w:jc w:val="both"/>
              <w:rPr>
                <w:spacing w:val="8"/>
                <w:sz w:val="22"/>
                <w:szCs w:val="22"/>
                <w:shd w:val="clear" w:color="auto" w:fill="FFFFFF"/>
              </w:rPr>
            </w:pPr>
            <w:r>
              <w:rPr>
                <w:rFonts w:hint="eastAsia"/>
                <w:spacing w:val="8"/>
                <w:sz w:val="22"/>
                <w:szCs w:val="22"/>
                <w:shd w:val="clear" w:color="auto" w:fill="FFFFFF"/>
              </w:rPr>
              <w:t>未承包经营的集体所有草原，由草原所有者与</w:t>
            </w:r>
            <w:r>
              <w:fldChar w:fldCharType="begin"/>
            </w:r>
            <w:r>
              <w:instrText xml:space="preserve"> HYPERLINK "https://baike.sogou.com/lemma/ShowInnerLink.htm?lemmaId=5662610&amp;ss_c=ssc.citiao.link" \t "_blank" </w:instrText>
            </w:r>
            <w:r>
              <w:fldChar w:fldCharType="separate"/>
            </w:r>
            <w:r>
              <w:rPr>
                <w:rFonts w:hint="eastAsia"/>
                <w:spacing w:val="8"/>
                <w:sz w:val="22"/>
                <w:szCs w:val="22"/>
                <w:shd w:val="clear" w:color="auto" w:fill="FFFFFF"/>
              </w:rPr>
              <w:t>苏木乡</w:t>
            </w:r>
            <w:r>
              <w:rPr>
                <w:rFonts w:hint="eastAsia"/>
                <w:spacing w:val="8"/>
                <w:sz w:val="22"/>
                <w:szCs w:val="22"/>
                <w:shd w:val="clear" w:color="auto" w:fill="FFFFFF"/>
              </w:rPr>
              <w:fldChar w:fldCharType="end"/>
            </w:r>
            <w:r>
              <w:rPr>
                <w:rFonts w:hint="eastAsia"/>
                <w:spacing w:val="8"/>
                <w:sz w:val="22"/>
                <w:szCs w:val="22"/>
                <w:shd w:val="clear" w:color="auto" w:fill="FFFFFF"/>
              </w:rPr>
              <w:t>级人民政府签定草畜平衡责任书。</w:t>
            </w:r>
          </w:p>
          <w:p>
            <w:pPr>
              <w:pStyle w:val="5"/>
              <w:shd w:val="clear" w:color="auto" w:fill="FFFFFF"/>
              <w:spacing w:before="0" w:beforeAutospacing="0" w:after="0" w:afterAutospacing="0"/>
              <w:ind w:right="120"/>
              <w:jc w:val="both"/>
              <w:rPr>
                <w:color w:val="000000"/>
                <w:sz w:val="22"/>
                <w:szCs w:val="22"/>
              </w:rPr>
            </w:pPr>
            <w:r>
              <w:rPr>
                <w:rFonts w:hint="eastAsia"/>
                <w:b/>
                <w:spacing w:val="8"/>
                <w:sz w:val="22"/>
                <w:szCs w:val="22"/>
                <w:shd w:val="clear" w:color="auto" w:fill="FFFFFF"/>
              </w:rPr>
              <w:t>第四十六条</w:t>
            </w:r>
            <w:r>
              <w:rPr>
                <w:rFonts w:hint="eastAsia"/>
                <w:spacing w:val="8"/>
                <w:sz w:val="22"/>
                <w:szCs w:val="22"/>
                <w:shd w:val="clear" w:color="auto" w:fill="FFFFFF"/>
              </w:rPr>
              <w:t>　违反本条例第三十一条规定，不签订草畜平衡责任书的，由草原监督管理机构责令限期签订；逾期仍不签订的，对责任人处以500元以下的罚款。</w:t>
            </w:r>
          </w:p>
        </w:tc>
        <w:tc>
          <w:tcPr>
            <w:tcW w:w="763" w:type="dxa"/>
          </w:tcPr>
          <w:p>
            <w:pPr>
              <w:jc w:val="left"/>
              <w:rPr>
                <w:rFonts w:ascii="宋体" w:hAnsi="宋体" w:eastAsia="宋体" w:cs="宋体"/>
                <w:color w:val="000000"/>
                <w:sz w:val="22"/>
                <w:szCs w:val="22"/>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38" w:type="dxa"/>
            <w:vAlign w:val="center"/>
          </w:tcPr>
          <w:p>
            <w:pPr>
              <w:jc w:val="center"/>
              <w:rPr>
                <w:rFonts w:ascii="宋体" w:hAnsi="宋体" w:eastAsia="宋体" w:cs="宋体"/>
                <w:color w:val="000000"/>
                <w:sz w:val="22"/>
                <w:szCs w:val="22"/>
              </w:rPr>
            </w:pPr>
            <w:r>
              <w:rPr>
                <w:rFonts w:hint="eastAsia" w:ascii="宋体" w:hAnsi="宋体" w:eastAsia="宋体" w:cs="宋体"/>
                <w:color w:val="000000"/>
                <w:sz w:val="22"/>
                <w:szCs w:val="22"/>
              </w:rPr>
              <w:t>49</w:t>
            </w:r>
          </w:p>
        </w:tc>
        <w:tc>
          <w:tcPr>
            <w:tcW w:w="1539" w:type="dxa"/>
            <w:vAlign w:val="center"/>
          </w:tcPr>
          <w:p>
            <w:pPr>
              <w:jc w:val="center"/>
              <w:rPr>
                <w:rFonts w:ascii="宋体" w:hAnsi="宋体" w:eastAsia="宋体" w:cs="宋体"/>
                <w:color w:val="000000"/>
                <w:sz w:val="22"/>
                <w:szCs w:val="22"/>
              </w:rPr>
            </w:pPr>
            <w:r>
              <w:rPr>
                <w:rFonts w:hint="eastAsia" w:ascii="宋体" w:hAnsi="宋体" w:eastAsia="宋体" w:cs="宋体"/>
                <w:sz w:val="22"/>
                <w:szCs w:val="22"/>
              </w:rPr>
              <w:t>对违法实施草原建设项目、建设小面积人工草地</w:t>
            </w:r>
            <w:r>
              <w:rPr>
                <w:rFonts w:hint="eastAsia" w:ascii="宋体" w:hAnsi="宋体" w:eastAsia="宋体" w:cs="宋体"/>
                <w:spacing w:val="8"/>
                <w:sz w:val="22"/>
                <w:szCs w:val="22"/>
                <w:shd w:val="clear" w:color="auto" w:fill="FFFFFF"/>
              </w:rPr>
              <w:t>及建设旱作人工草地的</w:t>
            </w:r>
            <w:r>
              <w:rPr>
                <w:rFonts w:hint="eastAsia" w:ascii="宋体" w:hAnsi="宋体" w:eastAsia="宋体" w:cs="宋体"/>
                <w:bCs/>
                <w:spacing w:val="8"/>
                <w:sz w:val="22"/>
                <w:szCs w:val="22"/>
                <w:shd w:val="clear" w:color="auto" w:fill="FFFFFF"/>
              </w:rPr>
              <w:t>行政</w:t>
            </w:r>
            <w:r>
              <w:rPr>
                <w:rFonts w:hint="eastAsia" w:ascii="宋体" w:hAnsi="宋体" w:eastAsia="宋体" w:cs="宋体"/>
                <w:spacing w:val="8"/>
                <w:sz w:val="22"/>
                <w:szCs w:val="22"/>
                <w:shd w:val="clear" w:color="auto" w:fill="FFFFFF"/>
              </w:rPr>
              <w:t>处罚</w:t>
            </w:r>
          </w:p>
        </w:tc>
        <w:tc>
          <w:tcPr>
            <w:tcW w:w="1321" w:type="dxa"/>
            <w:vAlign w:val="center"/>
          </w:tcPr>
          <w:p>
            <w:pPr>
              <w:jc w:val="center"/>
              <w:rPr>
                <w:rFonts w:ascii="宋体" w:hAnsi="宋体" w:eastAsia="宋体" w:cs="宋体"/>
                <w:color w:val="000000"/>
                <w:sz w:val="22"/>
                <w:szCs w:val="22"/>
              </w:rPr>
            </w:pPr>
            <w:r>
              <w:rPr>
                <w:rFonts w:hint="eastAsia" w:ascii="宋体" w:hAnsi="宋体" w:eastAsia="宋体" w:cs="宋体"/>
                <w:color w:val="000000"/>
                <w:sz w:val="22"/>
                <w:szCs w:val="22"/>
              </w:rPr>
              <w:t>行政处罚</w:t>
            </w:r>
          </w:p>
        </w:tc>
        <w:tc>
          <w:tcPr>
            <w:tcW w:w="10636" w:type="dxa"/>
          </w:tcPr>
          <w:p>
            <w:pPr>
              <w:pStyle w:val="5"/>
              <w:shd w:val="clear" w:color="auto" w:fill="FFFFFF"/>
              <w:spacing w:before="0" w:beforeAutospacing="0" w:after="0" w:afterAutospacing="0"/>
              <w:ind w:right="120"/>
              <w:jc w:val="both"/>
              <w:rPr>
                <w:bCs/>
                <w:spacing w:val="8"/>
                <w:sz w:val="22"/>
                <w:szCs w:val="22"/>
                <w:shd w:val="clear" w:color="auto" w:fill="FFFFFF"/>
              </w:rPr>
            </w:pPr>
            <w:r>
              <w:rPr>
                <w:rFonts w:hint="eastAsia"/>
                <w:color w:val="000000"/>
                <w:sz w:val="22"/>
                <w:szCs w:val="22"/>
              </w:rPr>
              <w:t>【地方性法规】</w:t>
            </w:r>
            <w:r>
              <w:rPr>
                <w:rFonts w:hint="eastAsia"/>
                <w:b/>
                <w:sz w:val="22"/>
                <w:szCs w:val="22"/>
              </w:rPr>
              <w:t>《</w:t>
            </w:r>
            <w:r>
              <w:rPr>
                <w:rFonts w:hint="eastAsia"/>
                <w:b/>
                <w:spacing w:val="8"/>
                <w:sz w:val="22"/>
                <w:szCs w:val="22"/>
                <w:shd w:val="clear" w:color="auto" w:fill="FFFFFF"/>
              </w:rPr>
              <w:t>内蒙古自治区草原管理条例》</w:t>
            </w:r>
            <w:r>
              <w:rPr>
                <w:rFonts w:hint="eastAsia"/>
                <w:bCs/>
                <w:spacing w:val="8"/>
                <w:sz w:val="22"/>
                <w:szCs w:val="22"/>
                <w:shd w:val="clear" w:color="auto" w:fill="FFFFFF"/>
              </w:rPr>
              <w:t>（</w:t>
            </w:r>
            <w:r>
              <w:rPr>
                <w:rFonts w:hint="eastAsia"/>
                <w:bCs/>
                <w:color w:val="333333"/>
                <w:sz w:val="22"/>
                <w:szCs w:val="22"/>
                <w:shd w:val="clear" w:color="auto" w:fill="FFFFFF"/>
              </w:rPr>
              <w:t>2004年11月26日内蒙古自治区第十届人民代表大会常务委员会第十二次会议修订通过《内蒙古自治区草原管理条例》公布，自2005年1月1日起施行</w:t>
            </w:r>
            <w:r>
              <w:rPr>
                <w:rFonts w:hint="eastAsia"/>
                <w:bCs/>
                <w:spacing w:val="8"/>
                <w:sz w:val="22"/>
                <w:szCs w:val="22"/>
                <w:shd w:val="clear" w:color="auto" w:fill="FFFFFF"/>
              </w:rPr>
              <w:t>）</w:t>
            </w:r>
          </w:p>
          <w:p>
            <w:pPr>
              <w:pStyle w:val="5"/>
              <w:shd w:val="clear" w:color="auto" w:fill="FFFFFF"/>
              <w:spacing w:before="0" w:beforeAutospacing="0" w:after="0" w:afterAutospacing="0"/>
              <w:ind w:right="120"/>
              <w:jc w:val="both"/>
              <w:rPr>
                <w:b/>
                <w:spacing w:val="8"/>
                <w:sz w:val="22"/>
                <w:szCs w:val="22"/>
                <w:shd w:val="clear" w:color="auto" w:fill="FFFFFF"/>
              </w:rPr>
            </w:pPr>
            <w:r>
              <w:rPr>
                <w:rFonts w:hint="eastAsia"/>
                <w:b/>
                <w:spacing w:val="8"/>
                <w:sz w:val="22"/>
                <w:szCs w:val="22"/>
                <w:shd w:val="clear" w:color="auto" w:fill="FFFFFF"/>
              </w:rPr>
              <w:t>第三十三条　</w:t>
            </w:r>
            <w:r>
              <w:rPr>
                <w:rFonts w:hint="eastAsia"/>
                <w:spacing w:val="8"/>
                <w:sz w:val="22"/>
                <w:szCs w:val="22"/>
                <w:shd w:val="clear" w:color="auto" w:fill="FFFFFF"/>
              </w:rPr>
              <w:t>实施草原建设项目以及草原承包经营者建设小面积人工草地需要改变草原原生植被的，应当符合草原保护、建设、利用规划。旗县级以上人民政府草原主管部门应当加强监督检查。</w:t>
            </w:r>
          </w:p>
          <w:p>
            <w:pPr>
              <w:pStyle w:val="5"/>
              <w:shd w:val="clear" w:color="auto" w:fill="FFFFFF"/>
              <w:spacing w:before="0" w:beforeAutospacing="0" w:after="0" w:afterAutospacing="0"/>
              <w:ind w:right="120"/>
              <w:jc w:val="both"/>
              <w:rPr>
                <w:spacing w:val="8"/>
                <w:sz w:val="22"/>
                <w:szCs w:val="22"/>
                <w:shd w:val="clear" w:color="auto" w:fill="FFFFFF"/>
              </w:rPr>
            </w:pPr>
            <w:r>
              <w:rPr>
                <w:rFonts w:hint="eastAsia"/>
                <w:b/>
                <w:spacing w:val="8"/>
                <w:sz w:val="22"/>
                <w:szCs w:val="22"/>
                <w:shd w:val="clear" w:color="auto" w:fill="FFFFFF"/>
              </w:rPr>
              <w:t>第三十四条</w:t>
            </w:r>
            <w:r>
              <w:rPr>
                <w:rFonts w:hint="eastAsia"/>
                <w:spacing w:val="8"/>
                <w:sz w:val="22"/>
                <w:szCs w:val="22"/>
                <w:shd w:val="clear" w:color="auto" w:fill="FFFFFF"/>
              </w:rPr>
              <w:t>　</w:t>
            </w:r>
          </w:p>
          <w:p>
            <w:pPr>
              <w:pStyle w:val="5"/>
              <w:shd w:val="clear" w:color="auto" w:fill="FFFFFF"/>
              <w:spacing w:before="0" w:beforeAutospacing="0" w:after="0" w:afterAutospacing="0"/>
              <w:ind w:right="120" w:firstLine="472" w:firstLineChars="200"/>
              <w:jc w:val="both"/>
              <w:rPr>
                <w:spacing w:val="8"/>
                <w:sz w:val="22"/>
                <w:szCs w:val="22"/>
                <w:shd w:val="clear" w:color="auto" w:fill="FFFFFF"/>
              </w:rPr>
            </w:pPr>
            <w:r>
              <w:rPr>
                <w:rFonts w:hint="eastAsia"/>
                <w:spacing w:val="8"/>
                <w:sz w:val="22"/>
                <w:szCs w:val="22"/>
                <w:shd w:val="clear" w:color="auto" w:fill="FFFFFF"/>
              </w:rPr>
              <w:t>不得在下列草原地区建设旱作人工草地：</w:t>
            </w:r>
          </w:p>
          <w:p>
            <w:pPr>
              <w:pStyle w:val="5"/>
              <w:shd w:val="clear" w:color="auto" w:fill="FFFFFF"/>
              <w:spacing w:before="0" w:beforeAutospacing="0" w:after="0" w:afterAutospacing="0"/>
              <w:ind w:right="120" w:firstLine="472" w:firstLineChars="200"/>
              <w:jc w:val="both"/>
              <w:rPr>
                <w:spacing w:val="8"/>
                <w:sz w:val="22"/>
                <w:szCs w:val="22"/>
                <w:shd w:val="clear" w:color="auto" w:fill="FFFFFF"/>
              </w:rPr>
            </w:pPr>
            <w:r>
              <w:rPr>
                <w:rFonts w:hint="eastAsia"/>
                <w:spacing w:val="8"/>
                <w:sz w:val="22"/>
                <w:szCs w:val="22"/>
                <w:shd w:val="clear" w:color="auto" w:fill="FFFFFF"/>
              </w:rPr>
              <w:t>（－）年平均降水量在250毫米以下的；</w:t>
            </w:r>
          </w:p>
          <w:p>
            <w:pPr>
              <w:pStyle w:val="5"/>
              <w:shd w:val="clear" w:color="auto" w:fill="FFFFFF"/>
              <w:spacing w:before="0" w:beforeAutospacing="0" w:after="0" w:afterAutospacing="0"/>
              <w:ind w:right="120" w:firstLine="472" w:firstLineChars="200"/>
              <w:jc w:val="both"/>
              <w:rPr>
                <w:spacing w:val="8"/>
                <w:sz w:val="22"/>
                <w:szCs w:val="22"/>
                <w:shd w:val="clear" w:color="auto" w:fill="FFFFFF"/>
              </w:rPr>
            </w:pPr>
            <w:r>
              <w:rPr>
                <w:rFonts w:hint="eastAsia"/>
                <w:spacing w:val="8"/>
                <w:sz w:val="22"/>
                <w:szCs w:val="22"/>
                <w:shd w:val="clear" w:color="auto" w:fill="FFFFFF"/>
              </w:rPr>
              <w:t>（二）坡度20度以上的；</w:t>
            </w:r>
          </w:p>
          <w:p>
            <w:pPr>
              <w:pStyle w:val="5"/>
              <w:shd w:val="clear" w:color="auto" w:fill="FFFFFF"/>
              <w:spacing w:before="0" w:beforeAutospacing="0" w:after="0" w:afterAutospacing="0"/>
              <w:ind w:right="120" w:firstLine="472" w:firstLineChars="200"/>
              <w:jc w:val="both"/>
              <w:rPr>
                <w:spacing w:val="8"/>
                <w:sz w:val="22"/>
                <w:szCs w:val="22"/>
                <w:shd w:val="clear" w:color="auto" w:fill="FFFFFF"/>
              </w:rPr>
            </w:pPr>
            <w:r>
              <w:rPr>
                <w:rFonts w:hint="eastAsia"/>
                <w:spacing w:val="8"/>
                <w:sz w:val="22"/>
                <w:szCs w:val="22"/>
                <w:shd w:val="clear" w:color="auto" w:fill="FFFFFF"/>
              </w:rPr>
              <w:t>（三）土质、土壤条件不适宜种植的。</w:t>
            </w:r>
          </w:p>
          <w:p>
            <w:pPr>
              <w:pStyle w:val="5"/>
              <w:shd w:val="clear" w:color="auto" w:fill="FFFFFF"/>
              <w:spacing w:before="0" w:beforeAutospacing="0" w:after="0" w:afterAutospacing="0"/>
              <w:ind w:right="120"/>
              <w:jc w:val="both"/>
              <w:rPr>
                <w:spacing w:val="8"/>
                <w:sz w:val="22"/>
                <w:szCs w:val="22"/>
                <w:shd w:val="clear" w:color="auto" w:fill="FFFFFF"/>
              </w:rPr>
            </w:pPr>
            <w:r>
              <w:rPr>
                <w:rFonts w:hint="eastAsia"/>
                <w:b/>
                <w:spacing w:val="8"/>
                <w:sz w:val="22"/>
                <w:szCs w:val="22"/>
                <w:shd w:val="clear" w:color="auto" w:fill="FFFFFF"/>
              </w:rPr>
              <w:t>第四十八条</w:t>
            </w:r>
            <w:r>
              <w:rPr>
                <w:rFonts w:hint="eastAsia"/>
                <w:spacing w:val="8"/>
                <w:sz w:val="22"/>
                <w:szCs w:val="22"/>
                <w:shd w:val="clear" w:color="auto" w:fill="FFFFFF"/>
              </w:rPr>
              <w:t>　</w:t>
            </w:r>
          </w:p>
          <w:p>
            <w:pPr>
              <w:pStyle w:val="5"/>
              <w:shd w:val="clear" w:color="auto" w:fill="FFFFFF"/>
              <w:spacing w:before="0" w:beforeAutospacing="0" w:after="0" w:afterAutospacing="0"/>
              <w:ind w:right="120" w:firstLine="472" w:firstLineChars="200"/>
              <w:jc w:val="both"/>
              <w:rPr>
                <w:color w:val="000000"/>
                <w:sz w:val="22"/>
                <w:szCs w:val="22"/>
              </w:rPr>
            </w:pPr>
            <w:r>
              <w:rPr>
                <w:rFonts w:hint="eastAsia"/>
                <w:spacing w:val="8"/>
                <w:sz w:val="22"/>
                <w:szCs w:val="22"/>
                <w:shd w:val="clear" w:color="auto" w:fill="FFFFFF"/>
              </w:rPr>
              <w:t>违反本条例第三十三条、第三十四条规定，实施草原建设项目、建设小面积</w:t>
            </w:r>
            <w:r>
              <w:fldChar w:fldCharType="begin"/>
            </w:r>
            <w:r>
              <w:instrText xml:space="preserve"> HYPERLINK "https://baike.sogou.com/lemma/ShowInnerLink.htm?lemmaId=143724&amp;ss_c=ssc.citiao.link" \t "_blank" </w:instrText>
            </w:r>
            <w:r>
              <w:fldChar w:fldCharType="separate"/>
            </w:r>
            <w:r>
              <w:rPr>
                <w:rFonts w:hint="eastAsia"/>
                <w:spacing w:val="8"/>
                <w:sz w:val="22"/>
                <w:szCs w:val="22"/>
              </w:rPr>
              <w:t>人工草地</w:t>
            </w:r>
            <w:r>
              <w:rPr>
                <w:rFonts w:hint="eastAsia"/>
                <w:spacing w:val="8"/>
                <w:sz w:val="22"/>
                <w:szCs w:val="22"/>
              </w:rPr>
              <w:fldChar w:fldCharType="end"/>
            </w:r>
            <w:r>
              <w:rPr>
                <w:rFonts w:hint="eastAsia"/>
                <w:spacing w:val="8"/>
                <w:sz w:val="22"/>
                <w:szCs w:val="22"/>
                <w:shd w:val="clear" w:color="auto" w:fill="FFFFFF"/>
              </w:rPr>
              <w:t>及建设旱作人工草地的，由草原监督管理机构责令停止违法行为，限期恢复植被，可以并处每亩草原200元以上2000元以下的罚款，最高不得超过5万元；给草原所有者或者使用者造成损失的，依法承担赔偿责任。</w:t>
            </w:r>
          </w:p>
        </w:tc>
        <w:tc>
          <w:tcPr>
            <w:tcW w:w="763" w:type="dxa"/>
          </w:tcPr>
          <w:p>
            <w:pPr>
              <w:jc w:val="left"/>
              <w:rPr>
                <w:rFonts w:ascii="宋体" w:hAnsi="宋体" w:eastAsia="宋体" w:cs="宋体"/>
                <w:color w:val="000000"/>
                <w:sz w:val="22"/>
                <w:szCs w:val="22"/>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38" w:type="dxa"/>
            <w:vAlign w:val="center"/>
          </w:tcPr>
          <w:p>
            <w:pPr>
              <w:jc w:val="center"/>
              <w:rPr>
                <w:rFonts w:ascii="宋体" w:hAnsi="宋体" w:eastAsia="宋体" w:cs="宋体"/>
                <w:color w:val="000000"/>
                <w:sz w:val="22"/>
                <w:szCs w:val="22"/>
              </w:rPr>
            </w:pPr>
            <w:r>
              <w:rPr>
                <w:rFonts w:hint="eastAsia" w:ascii="宋体" w:hAnsi="宋体" w:eastAsia="宋体" w:cs="宋体"/>
                <w:color w:val="000000"/>
                <w:sz w:val="22"/>
                <w:szCs w:val="22"/>
              </w:rPr>
              <w:t>50</w:t>
            </w:r>
          </w:p>
        </w:tc>
        <w:tc>
          <w:tcPr>
            <w:tcW w:w="1539" w:type="dxa"/>
            <w:vAlign w:val="center"/>
          </w:tcPr>
          <w:p>
            <w:pPr>
              <w:jc w:val="center"/>
              <w:rPr>
                <w:rFonts w:ascii="宋体" w:hAnsi="宋体" w:eastAsia="宋体" w:cs="宋体"/>
                <w:color w:val="000000"/>
                <w:sz w:val="22"/>
                <w:szCs w:val="22"/>
              </w:rPr>
            </w:pPr>
            <w:r>
              <w:rPr>
                <w:rFonts w:hint="eastAsia" w:ascii="宋体" w:hAnsi="宋体" w:eastAsia="宋体" w:cs="宋体"/>
                <w:spacing w:val="8"/>
                <w:sz w:val="22"/>
                <w:szCs w:val="22"/>
                <w:shd w:val="clear" w:color="auto" w:fill="FFFFFF"/>
              </w:rPr>
              <w:t>对采集、收购、加工、销售发菜和采集、收购带根野生麻黄草的</w:t>
            </w:r>
            <w:r>
              <w:rPr>
                <w:rFonts w:hint="eastAsia" w:ascii="宋体" w:hAnsi="宋体" w:eastAsia="宋体" w:cs="宋体"/>
                <w:bCs/>
                <w:spacing w:val="8"/>
                <w:sz w:val="22"/>
                <w:szCs w:val="22"/>
                <w:shd w:val="clear" w:color="auto" w:fill="FFFFFF"/>
              </w:rPr>
              <w:t>行政</w:t>
            </w:r>
            <w:r>
              <w:rPr>
                <w:rFonts w:hint="eastAsia" w:ascii="宋体" w:hAnsi="宋体" w:eastAsia="宋体" w:cs="宋体"/>
                <w:spacing w:val="8"/>
                <w:sz w:val="22"/>
                <w:szCs w:val="22"/>
                <w:shd w:val="clear" w:color="auto" w:fill="FFFFFF"/>
              </w:rPr>
              <w:t>处罚</w:t>
            </w:r>
          </w:p>
        </w:tc>
        <w:tc>
          <w:tcPr>
            <w:tcW w:w="1321" w:type="dxa"/>
            <w:vAlign w:val="center"/>
          </w:tcPr>
          <w:p>
            <w:pPr>
              <w:jc w:val="center"/>
              <w:rPr>
                <w:rFonts w:ascii="宋体" w:hAnsi="宋体" w:eastAsia="宋体" w:cs="宋体"/>
                <w:color w:val="000000"/>
                <w:sz w:val="22"/>
                <w:szCs w:val="22"/>
              </w:rPr>
            </w:pPr>
            <w:r>
              <w:rPr>
                <w:rFonts w:hint="eastAsia" w:ascii="宋体" w:hAnsi="宋体" w:eastAsia="宋体" w:cs="宋体"/>
                <w:color w:val="000000"/>
                <w:sz w:val="22"/>
                <w:szCs w:val="22"/>
              </w:rPr>
              <w:t>行政处罚</w:t>
            </w:r>
          </w:p>
        </w:tc>
        <w:tc>
          <w:tcPr>
            <w:tcW w:w="10636" w:type="dxa"/>
          </w:tcPr>
          <w:p>
            <w:pPr>
              <w:pStyle w:val="5"/>
              <w:shd w:val="clear" w:color="auto" w:fill="FFFFFF"/>
              <w:spacing w:before="0" w:beforeAutospacing="0" w:after="0" w:afterAutospacing="0"/>
              <w:ind w:right="120"/>
              <w:jc w:val="both"/>
              <w:rPr>
                <w:bCs/>
                <w:spacing w:val="8"/>
                <w:sz w:val="22"/>
                <w:szCs w:val="22"/>
                <w:shd w:val="clear" w:color="auto" w:fill="FFFFFF"/>
              </w:rPr>
            </w:pPr>
            <w:r>
              <w:rPr>
                <w:rFonts w:hint="eastAsia"/>
                <w:color w:val="000000"/>
                <w:sz w:val="22"/>
                <w:szCs w:val="22"/>
              </w:rPr>
              <w:t>【地方性法规】</w:t>
            </w:r>
            <w:r>
              <w:rPr>
                <w:rFonts w:hint="eastAsia"/>
                <w:b/>
                <w:sz w:val="22"/>
                <w:szCs w:val="22"/>
              </w:rPr>
              <w:t>《</w:t>
            </w:r>
            <w:r>
              <w:rPr>
                <w:rFonts w:hint="eastAsia"/>
                <w:b/>
                <w:spacing w:val="8"/>
                <w:sz w:val="22"/>
                <w:szCs w:val="22"/>
                <w:shd w:val="clear" w:color="auto" w:fill="FFFFFF"/>
              </w:rPr>
              <w:t>内蒙古自治区草原管理条例》</w:t>
            </w:r>
            <w:r>
              <w:rPr>
                <w:rFonts w:hint="eastAsia"/>
                <w:bCs/>
                <w:spacing w:val="8"/>
                <w:sz w:val="22"/>
                <w:szCs w:val="22"/>
                <w:shd w:val="clear" w:color="auto" w:fill="FFFFFF"/>
              </w:rPr>
              <w:t>（</w:t>
            </w:r>
            <w:r>
              <w:rPr>
                <w:rFonts w:hint="eastAsia"/>
                <w:bCs/>
                <w:color w:val="333333"/>
                <w:sz w:val="22"/>
                <w:szCs w:val="22"/>
                <w:shd w:val="clear" w:color="auto" w:fill="FFFFFF"/>
              </w:rPr>
              <w:t>2004年11月26日内蒙古自治区第十届人民代表大会常务委员会第十二次会议修订通过《内蒙古自治区草原管理条例》，现予公布，自2005年1月1日起施行）</w:t>
            </w:r>
          </w:p>
          <w:p>
            <w:pPr>
              <w:pStyle w:val="5"/>
              <w:shd w:val="clear" w:color="auto" w:fill="FFFFFF"/>
              <w:spacing w:before="0" w:beforeAutospacing="0" w:after="0" w:afterAutospacing="0"/>
              <w:ind w:right="120"/>
              <w:jc w:val="both"/>
              <w:rPr>
                <w:spacing w:val="8"/>
                <w:sz w:val="22"/>
                <w:szCs w:val="22"/>
                <w:shd w:val="clear" w:color="auto" w:fill="FFFFFF"/>
              </w:rPr>
            </w:pPr>
            <w:r>
              <w:rPr>
                <w:rFonts w:hint="eastAsia"/>
                <w:b/>
                <w:spacing w:val="8"/>
                <w:sz w:val="22"/>
                <w:szCs w:val="22"/>
                <w:shd w:val="clear" w:color="auto" w:fill="FFFFFF"/>
              </w:rPr>
              <w:t>第三十六条</w:t>
            </w:r>
            <w:r>
              <w:rPr>
                <w:rFonts w:hint="eastAsia"/>
                <w:spacing w:val="8"/>
                <w:sz w:val="22"/>
                <w:szCs w:val="22"/>
                <w:shd w:val="clear" w:color="auto" w:fill="FFFFFF"/>
              </w:rPr>
              <w:t>　禁止采集、加工、收购和销售发菜。</w:t>
            </w:r>
          </w:p>
          <w:p>
            <w:pPr>
              <w:pStyle w:val="5"/>
              <w:shd w:val="clear" w:color="auto" w:fill="FFFFFF"/>
              <w:spacing w:before="0" w:beforeAutospacing="0" w:after="0" w:afterAutospacing="0"/>
              <w:ind w:right="120" w:firstLine="472" w:firstLineChars="200"/>
              <w:jc w:val="both"/>
              <w:rPr>
                <w:spacing w:val="8"/>
                <w:sz w:val="22"/>
                <w:szCs w:val="22"/>
                <w:shd w:val="clear" w:color="auto" w:fill="FFFFFF"/>
              </w:rPr>
            </w:pPr>
            <w:r>
              <w:rPr>
                <w:rFonts w:hint="eastAsia"/>
                <w:spacing w:val="8"/>
                <w:sz w:val="22"/>
                <w:szCs w:val="22"/>
                <w:shd w:val="clear" w:color="auto" w:fill="FFFFFF"/>
              </w:rPr>
              <w:t>经自治区人民政府批准，旗县级以上人民政府可以组织有关部门在本行政区域内重点出入通道设置临时</w:t>
            </w:r>
            <w:r>
              <w:fldChar w:fldCharType="begin"/>
            </w:r>
            <w:r>
              <w:instrText xml:space="preserve"> HYPERLINK "https://baike.sogou.com/lemma/ShowInnerLink.htm?lemmaId=174505555&amp;ss_c=ssc.citiao.link" \t "_blank" </w:instrText>
            </w:r>
            <w:r>
              <w:fldChar w:fldCharType="separate"/>
            </w:r>
            <w:r>
              <w:rPr>
                <w:rFonts w:hint="eastAsia"/>
                <w:spacing w:val="8"/>
                <w:sz w:val="22"/>
                <w:szCs w:val="22"/>
                <w:shd w:val="clear" w:color="auto" w:fill="FFFFFF"/>
              </w:rPr>
              <w:t>检查站</w:t>
            </w:r>
            <w:r>
              <w:rPr>
                <w:rFonts w:hint="eastAsia"/>
                <w:spacing w:val="8"/>
                <w:sz w:val="22"/>
                <w:szCs w:val="22"/>
                <w:shd w:val="clear" w:color="auto" w:fill="FFFFFF"/>
              </w:rPr>
              <w:fldChar w:fldCharType="end"/>
            </w:r>
            <w:r>
              <w:rPr>
                <w:rFonts w:hint="eastAsia"/>
                <w:spacing w:val="8"/>
                <w:sz w:val="22"/>
                <w:szCs w:val="22"/>
                <w:shd w:val="clear" w:color="auto" w:fill="FFFFFF"/>
              </w:rPr>
              <w:t>，查堵外出或者进入草原地区采集发菜的人员。</w:t>
            </w:r>
          </w:p>
          <w:p>
            <w:pPr>
              <w:pStyle w:val="5"/>
              <w:shd w:val="clear" w:color="auto" w:fill="FFFFFF"/>
              <w:spacing w:before="0" w:beforeAutospacing="0" w:after="0" w:afterAutospacing="0"/>
              <w:ind w:right="120"/>
              <w:jc w:val="both"/>
              <w:rPr>
                <w:spacing w:val="8"/>
                <w:sz w:val="22"/>
                <w:szCs w:val="22"/>
                <w:shd w:val="clear" w:color="auto" w:fill="FFFFFF"/>
              </w:rPr>
            </w:pPr>
            <w:r>
              <w:rPr>
                <w:rFonts w:hint="eastAsia"/>
                <w:b/>
                <w:spacing w:val="8"/>
                <w:sz w:val="22"/>
                <w:szCs w:val="22"/>
                <w:shd w:val="clear" w:color="auto" w:fill="FFFFFF"/>
              </w:rPr>
              <w:t>第三十七条</w:t>
            </w:r>
            <w:r>
              <w:rPr>
                <w:rFonts w:hint="eastAsia"/>
                <w:spacing w:val="8"/>
                <w:sz w:val="22"/>
                <w:szCs w:val="22"/>
                <w:shd w:val="clear" w:color="auto" w:fill="FFFFFF"/>
              </w:rPr>
              <w:t>　</w:t>
            </w:r>
          </w:p>
          <w:p>
            <w:pPr>
              <w:pStyle w:val="5"/>
              <w:shd w:val="clear" w:color="auto" w:fill="FFFFFF"/>
              <w:spacing w:before="0" w:beforeAutospacing="0" w:after="0" w:afterAutospacing="0"/>
              <w:ind w:right="120" w:firstLine="472" w:firstLineChars="200"/>
              <w:jc w:val="both"/>
              <w:rPr>
                <w:spacing w:val="8"/>
                <w:sz w:val="22"/>
                <w:szCs w:val="22"/>
                <w:shd w:val="clear" w:color="auto" w:fill="FFFFFF"/>
              </w:rPr>
            </w:pPr>
            <w:r>
              <w:rPr>
                <w:rFonts w:hint="eastAsia"/>
                <w:spacing w:val="8"/>
                <w:sz w:val="22"/>
                <w:szCs w:val="22"/>
                <w:shd w:val="clear" w:color="auto" w:fill="FFFFFF"/>
              </w:rPr>
              <w:t>自治区人民政府草原行政主管部门负责在草原上采集甘草、麻黄草、苁蓉、防风、黄芩、柴胡等野生植物的管理工作。</w:t>
            </w:r>
          </w:p>
          <w:p>
            <w:pPr>
              <w:pStyle w:val="5"/>
              <w:shd w:val="clear" w:color="auto" w:fill="FFFFFF"/>
              <w:spacing w:before="0" w:beforeAutospacing="0" w:after="0" w:afterAutospacing="0"/>
              <w:ind w:right="120" w:firstLine="472" w:firstLineChars="200"/>
              <w:jc w:val="both"/>
              <w:rPr>
                <w:spacing w:val="8"/>
                <w:sz w:val="22"/>
                <w:szCs w:val="22"/>
                <w:shd w:val="clear" w:color="auto" w:fill="FFFFFF"/>
              </w:rPr>
            </w:pPr>
            <w:r>
              <w:rPr>
                <w:rFonts w:hint="eastAsia"/>
                <w:spacing w:val="8"/>
                <w:sz w:val="22"/>
                <w:szCs w:val="22"/>
                <w:shd w:val="clear" w:color="auto" w:fill="FFFFFF"/>
              </w:rPr>
              <w:t>禁止采集和收购带根野生麻黄草。</w:t>
            </w:r>
          </w:p>
          <w:p>
            <w:pPr>
              <w:pStyle w:val="5"/>
              <w:shd w:val="clear" w:color="auto" w:fill="FFFFFF"/>
              <w:spacing w:before="0" w:beforeAutospacing="0" w:after="0" w:afterAutospacing="0"/>
              <w:ind w:right="120" w:firstLine="472" w:firstLineChars="200"/>
              <w:jc w:val="both"/>
              <w:rPr>
                <w:spacing w:val="8"/>
                <w:sz w:val="22"/>
                <w:szCs w:val="22"/>
                <w:shd w:val="clear" w:color="auto" w:fill="FFFFFF"/>
              </w:rPr>
            </w:pPr>
            <w:r>
              <w:rPr>
                <w:rFonts w:hint="eastAsia"/>
                <w:spacing w:val="8"/>
                <w:sz w:val="22"/>
                <w:szCs w:val="22"/>
                <w:shd w:val="clear" w:color="auto" w:fill="FFFFFF"/>
              </w:rPr>
              <w:t>草原野生植物的采集、收购管理办法由自治区人民政府制定。</w:t>
            </w:r>
          </w:p>
          <w:p>
            <w:pPr>
              <w:pStyle w:val="5"/>
              <w:shd w:val="clear" w:color="auto" w:fill="FFFFFF"/>
              <w:spacing w:before="0" w:beforeAutospacing="0" w:after="0" w:afterAutospacing="0"/>
              <w:ind w:right="120"/>
              <w:jc w:val="both"/>
              <w:rPr>
                <w:spacing w:val="8"/>
                <w:sz w:val="22"/>
                <w:szCs w:val="22"/>
                <w:shd w:val="clear" w:color="auto" w:fill="FFFFFF"/>
              </w:rPr>
            </w:pPr>
            <w:r>
              <w:rPr>
                <w:rFonts w:hint="eastAsia"/>
                <w:b/>
                <w:spacing w:val="8"/>
                <w:sz w:val="22"/>
                <w:szCs w:val="22"/>
                <w:shd w:val="clear" w:color="auto" w:fill="FFFFFF"/>
              </w:rPr>
              <w:t>第四十九条</w:t>
            </w:r>
            <w:r>
              <w:rPr>
                <w:rFonts w:hint="eastAsia"/>
                <w:spacing w:val="8"/>
                <w:sz w:val="22"/>
                <w:szCs w:val="22"/>
                <w:shd w:val="clear" w:color="auto" w:fill="FFFFFF"/>
              </w:rPr>
              <w:t>　</w:t>
            </w:r>
          </w:p>
          <w:p>
            <w:pPr>
              <w:pStyle w:val="5"/>
              <w:shd w:val="clear" w:color="auto" w:fill="FFFFFF"/>
              <w:spacing w:before="0" w:beforeAutospacing="0" w:after="0" w:afterAutospacing="0"/>
              <w:ind w:right="120" w:firstLine="472" w:firstLineChars="200"/>
              <w:jc w:val="both"/>
              <w:rPr>
                <w:color w:val="000000"/>
                <w:sz w:val="22"/>
                <w:szCs w:val="22"/>
              </w:rPr>
            </w:pPr>
            <w:r>
              <w:rPr>
                <w:rFonts w:hint="eastAsia"/>
                <w:spacing w:val="8"/>
                <w:sz w:val="22"/>
                <w:szCs w:val="22"/>
                <w:shd w:val="clear" w:color="auto" w:fill="FFFFFF"/>
              </w:rPr>
              <w:t>违反本条例第三十六条第一款、第三十七条第二款规定，采集、收购、加工、销售发菜和采集、收购带根野生</w:t>
            </w:r>
            <w:r>
              <w:fldChar w:fldCharType="begin"/>
            </w:r>
            <w:r>
              <w:instrText xml:space="preserve"> HYPERLINK "https://baike.sogou.com/lemma/ShowInnerLink.htm?lemmaId=412668&amp;ss_c=ssc.citiao.link" \t "_blank" </w:instrText>
            </w:r>
            <w:r>
              <w:fldChar w:fldCharType="separate"/>
            </w:r>
            <w:r>
              <w:rPr>
                <w:rFonts w:hint="eastAsia"/>
                <w:spacing w:val="8"/>
                <w:sz w:val="22"/>
                <w:szCs w:val="22"/>
                <w:shd w:val="clear" w:color="auto" w:fill="FFFFFF"/>
              </w:rPr>
              <w:t>麻黄草</w:t>
            </w:r>
            <w:r>
              <w:rPr>
                <w:rFonts w:hint="eastAsia"/>
                <w:spacing w:val="8"/>
                <w:sz w:val="22"/>
                <w:szCs w:val="22"/>
                <w:shd w:val="clear" w:color="auto" w:fill="FFFFFF"/>
              </w:rPr>
              <w:fldChar w:fldCharType="end"/>
            </w:r>
            <w:r>
              <w:rPr>
                <w:rFonts w:hint="eastAsia"/>
                <w:spacing w:val="8"/>
                <w:sz w:val="22"/>
                <w:szCs w:val="22"/>
                <w:shd w:val="clear" w:color="auto" w:fill="FFFFFF"/>
              </w:rPr>
              <w:t>的，由有关部门依据职权责令其停止违法行为，</w:t>
            </w:r>
            <w:r>
              <w:fldChar w:fldCharType="begin"/>
            </w:r>
            <w:r>
              <w:instrText xml:space="preserve"> HYPERLINK "https://baike.sogou.com/lemma/ShowInnerLink.htm?lemmaId=68086868&amp;ss_c=ssc.citiao.link" \t "_blank" </w:instrText>
            </w:r>
            <w:r>
              <w:fldChar w:fldCharType="separate"/>
            </w:r>
            <w:r>
              <w:rPr>
                <w:rFonts w:hint="eastAsia"/>
                <w:spacing w:val="8"/>
                <w:sz w:val="22"/>
                <w:szCs w:val="22"/>
                <w:shd w:val="clear" w:color="auto" w:fill="FFFFFF"/>
              </w:rPr>
              <w:t>没收非法财物</w:t>
            </w:r>
            <w:r>
              <w:rPr>
                <w:rFonts w:hint="eastAsia"/>
                <w:spacing w:val="8"/>
                <w:sz w:val="22"/>
                <w:szCs w:val="22"/>
                <w:shd w:val="clear" w:color="auto" w:fill="FFFFFF"/>
              </w:rPr>
              <w:fldChar w:fldCharType="end"/>
            </w:r>
            <w:r>
              <w:rPr>
                <w:rFonts w:hint="eastAsia"/>
                <w:spacing w:val="8"/>
                <w:sz w:val="22"/>
                <w:szCs w:val="22"/>
                <w:shd w:val="clear" w:color="auto" w:fill="FFFFFF"/>
              </w:rPr>
              <w:t>和违法所得，可以并处违法所得一倍以上五倍以下的罚款；没有违法所得的，可以并处5万元以下的罚款；给草原所有者或者使用者造成损失的，依法承担赔偿责任；构成犯罪的，依法</w:t>
            </w:r>
            <w:r>
              <w:fldChar w:fldCharType="begin"/>
            </w:r>
            <w:r>
              <w:instrText xml:space="preserve"> HYPERLINK "https://baike.sogou.com/lemma/ShowInnerLink.htm?lemmaId=167779549&amp;ss_c=ssc.citiao.link" \t "_blank" </w:instrText>
            </w:r>
            <w:r>
              <w:fldChar w:fldCharType="separate"/>
            </w:r>
            <w:r>
              <w:rPr>
                <w:rFonts w:hint="eastAsia"/>
                <w:spacing w:val="8"/>
                <w:sz w:val="22"/>
                <w:szCs w:val="22"/>
                <w:shd w:val="clear" w:color="auto" w:fill="FFFFFF"/>
              </w:rPr>
              <w:t>追究刑事责任</w:t>
            </w:r>
            <w:r>
              <w:rPr>
                <w:rFonts w:hint="eastAsia"/>
                <w:spacing w:val="8"/>
                <w:sz w:val="22"/>
                <w:szCs w:val="22"/>
                <w:shd w:val="clear" w:color="auto" w:fill="FFFFFF"/>
              </w:rPr>
              <w:fldChar w:fldCharType="end"/>
            </w:r>
            <w:r>
              <w:rPr>
                <w:rFonts w:hint="eastAsia"/>
                <w:spacing w:val="8"/>
                <w:sz w:val="22"/>
                <w:szCs w:val="22"/>
                <w:shd w:val="clear" w:color="auto" w:fill="FFFFFF"/>
              </w:rPr>
              <w:t>。</w:t>
            </w:r>
          </w:p>
        </w:tc>
        <w:tc>
          <w:tcPr>
            <w:tcW w:w="763" w:type="dxa"/>
          </w:tcPr>
          <w:p>
            <w:pPr>
              <w:jc w:val="left"/>
              <w:rPr>
                <w:rFonts w:ascii="宋体" w:hAnsi="宋体" w:eastAsia="宋体" w:cs="宋体"/>
                <w:color w:val="000000"/>
                <w:sz w:val="22"/>
                <w:szCs w:val="22"/>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38" w:type="dxa"/>
            <w:vAlign w:val="center"/>
          </w:tcPr>
          <w:p>
            <w:pPr>
              <w:jc w:val="center"/>
              <w:rPr>
                <w:rFonts w:ascii="宋体" w:hAnsi="宋体" w:eastAsia="宋体" w:cs="宋体"/>
                <w:color w:val="000000"/>
                <w:sz w:val="22"/>
                <w:szCs w:val="22"/>
              </w:rPr>
            </w:pPr>
            <w:r>
              <w:rPr>
                <w:rFonts w:hint="eastAsia" w:ascii="宋体" w:hAnsi="宋体" w:eastAsia="宋体" w:cs="宋体"/>
                <w:color w:val="000000"/>
                <w:sz w:val="22"/>
                <w:szCs w:val="22"/>
              </w:rPr>
              <w:t>51</w:t>
            </w:r>
          </w:p>
        </w:tc>
        <w:tc>
          <w:tcPr>
            <w:tcW w:w="1539" w:type="dxa"/>
            <w:vAlign w:val="center"/>
          </w:tcPr>
          <w:p>
            <w:pPr>
              <w:jc w:val="center"/>
              <w:rPr>
                <w:rFonts w:ascii="宋体" w:hAnsi="宋体" w:eastAsia="宋体" w:cs="宋体"/>
                <w:color w:val="000000"/>
                <w:sz w:val="22"/>
                <w:szCs w:val="22"/>
              </w:rPr>
            </w:pPr>
            <w:r>
              <w:rPr>
                <w:rFonts w:hint="eastAsia" w:ascii="宋体" w:hAnsi="宋体" w:eastAsia="宋体" w:cs="宋体"/>
                <w:spacing w:val="8"/>
                <w:sz w:val="22"/>
                <w:szCs w:val="22"/>
                <w:shd w:val="clear" w:color="auto" w:fill="FFFFFF"/>
              </w:rPr>
              <w:t>对未取得草原野生植物采集、收购许可证或者未按照采集、收购许可证的规定采集、收购草原野生植物的</w:t>
            </w:r>
            <w:r>
              <w:rPr>
                <w:rFonts w:hint="eastAsia" w:ascii="宋体" w:hAnsi="宋体" w:eastAsia="宋体" w:cs="宋体"/>
                <w:bCs/>
                <w:spacing w:val="8"/>
                <w:sz w:val="22"/>
                <w:szCs w:val="22"/>
                <w:shd w:val="clear" w:color="auto" w:fill="FFFFFF"/>
              </w:rPr>
              <w:t>行政</w:t>
            </w:r>
            <w:r>
              <w:rPr>
                <w:rFonts w:hint="eastAsia" w:ascii="宋体" w:hAnsi="宋体" w:eastAsia="宋体" w:cs="宋体"/>
                <w:spacing w:val="8"/>
                <w:sz w:val="22"/>
                <w:szCs w:val="22"/>
                <w:shd w:val="clear" w:color="auto" w:fill="FFFFFF"/>
              </w:rPr>
              <w:t>处罚</w:t>
            </w:r>
          </w:p>
        </w:tc>
        <w:tc>
          <w:tcPr>
            <w:tcW w:w="1321" w:type="dxa"/>
            <w:vAlign w:val="center"/>
          </w:tcPr>
          <w:p>
            <w:pPr>
              <w:jc w:val="center"/>
              <w:rPr>
                <w:rFonts w:ascii="宋体" w:hAnsi="宋体" w:eastAsia="宋体" w:cs="宋体"/>
                <w:color w:val="000000"/>
                <w:sz w:val="22"/>
                <w:szCs w:val="22"/>
              </w:rPr>
            </w:pPr>
            <w:r>
              <w:rPr>
                <w:rFonts w:hint="eastAsia" w:ascii="宋体" w:hAnsi="宋体" w:eastAsia="宋体" w:cs="宋体"/>
                <w:color w:val="000000"/>
                <w:sz w:val="22"/>
                <w:szCs w:val="22"/>
              </w:rPr>
              <w:t>行政处罚</w:t>
            </w:r>
          </w:p>
        </w:tc>
        <w:tc>
          <w:tcPr>
            <w:tcW w:w="10636" w:type="dxa"/>
          </w:tcPr>
          <w:p>
            <w:pPr>
              <w:pStyle w:val="5"/>
              <w:shd w:val="clear" w:color="auto" w:fill="FFFFFF"/>
              <w:spacing w:before="0" w:beforeAutospacing="0" w:after="0" w:afterAutospacing="0"/>
              <w:ind w:right="120"/>
              <w:jc w:val="both"/>
              <w:rPr>
                <w:bCs/>
                <w:spacing w:val="8"/>
                <w:sz w:val="22"/>
                <w:szCs w:val="22"/>
                <w:shd w:val="clear" w:color="auto" w:fill="FFFFFF"/>
              </w:rPr>
            </w:pPr>
            <w:r>
              <w:rPr>
                <w:rFonts w:hint="eastAsia"/>
                <w:color w:val="000000"/>
                <w:sz w:val="22"/>
                <w:szCs w:val="22"/>
              </w:rPr>
              <w:t>【地方性法规】</w:t>
            </w:r>
            <w:r>
              <w:rPr>
                <w:rFonts w:hint="eastAsia"/>
                <w:b/>
                <w:sz w:val="22"/>
                <w:szCs w:val="22"/>
              </w:rPr>
              <w:t>《</w:t>
            </w:r>
            <w:r>
              <w:rPr>
                <w:rFonts w:hint="eastAsia"/>
                <w:b/>
                <w:spacing w:val="8"/>
                <w:sz w:val="22"/>
                <w:szCs w:val="22"/>
                <w:shd w:val="clear" w:color="auto" w:fill="FFFFFF"/>
              </w:rPr>
              <w:t>内蒙古自治区草原管理条例》</w:t>
            </w:r>
            <w:r>
              <w:rPr>
                <w:rFonts w:hint="eastAsia"/>
                <w:bCs/>
                <w:spacing w:val="8"/>
                <w:sz w:val="22"/>
                <w:szCs w:val="22"/>
                <w:shd w:val="clear" w:color="auto" w:fill="FFFFFF"/>
              </w:rPr>
              <w:t>（</w:t>
            </w:r>
            <w:r>
              <w:rPr>
                <w:rFonts w:hint="eastAsia"/>
                <w:bCs/>
                <w:color w:val="333333"/>
                <w:sz w:val="22"/>
                <w:szCs w:val="22"/>
                <w:shd w:val="clear" w:color="auto" w:fill="FFFFFF"/>
              </w:rPr>
              <w:t>2004年11月26日内蒙古自治区第十届人民代表大会常务委员会第十二次会议修订通过《内蒙古自治区草原管理条例》公布，自2005年1月1日起施行</w:t>
            </w:r>
            <w:r>
              <w:rPr>
                <w:rFonts w:hint="eastAsia"/>
                <w:bCs/>
                <w:spacing w:val="8"/>
                <w:sz w:val="22"/>
                <w:szCs w:val="22"/>
                <w:shd w:val="clear" w:color="auto" w:fill="FFFFFF"/>
              </w:rPr>
              <w:t>）</w:t>
            </w:r>
          </w:p>
          <w:p>
            <w:pPr>
              <w:pStyle w:val="5"/>
              <w:shd w:val="clear" w:color="auto" w:fill="FFFFFF"/>
              <w:spacing w:before="0" w:beforeAutospacing="0" w:after="0" w:afterAutospacing="0"/>
              <w:ind w:right="120"/>
              <w:jc w:val="both"/>
              <w:rPr>
                <w:b/>
                <w:spacing w:val="8"/>
                <w:sz w:val="22"/>
                <w:szCs w:val="22"/>
                <w:shd w:val="clear" w:color="auto" w:fill="FFFFFF"/>
              </w:rPr>
            </w:pPr>
            <w:r>
              <w:rPr>
                <w:rFonts w:hint="eastAsia"/>
                <w:b/>
                <w:spacing w:val="8"/>
                <w:sz w:val="22"/>
                <w:szCs w:val="22"/>
                <w:shd w:val="clear" w:color="auto" w:fill="FFFFFF"/>
              </w:rPr>
              <w:t>第二十四条</w:t>
            </w:r>
            <w:r>
              <w:rPr>
                <w:rFonts w:hint="eastAsia"/>
                <w:spacing w:val="8"/>
                <w:sz w:val="22"/>
                <w:szCs w:val="22"/>
                <w:shd w:val="clear" w:color="auto" w:fill="FFFFFF"/>
              </w:rPr>
              <w:t>在基本草原上从事采集、收购国家二级保护和自治区确定重点保护草原野生植物的，应当依法办理草原野生植物采集、收购许可。</w:t>
            </w:r>
          </w:p>
          <w:p>
            <w:pPr>
              <w:pStyle w:val="5"/>
              <w:shd w:val="clear" w:color="auto" w:fill="FFFFFF"/>
              <w:spacing w:before="0" w:beforeAutospacing="0" w:after="0" w:afterAutospacing="0"/>
              <w:ind w:right="120" w:firstLine="472" w:firstLineChars="200"/>
              <w:jc w:val="both"/>
              <w:rPr>
                <w:spacing w:val="8"/>
                <w:sz w:val="22"/>
                <w:szCs w:val="22"/>
                <w:shd w:val="clear" w:color="auto" w:fill="FFFFFF"/>
              </w:rPr>
            </w:pPr>
            <w:r>
              <w:rPr>
                <w:rFonts w:hint="eastAsia"/>
                <w:spacing w:val="8"/>
                <w:sz w:val="22"/>
                <w:szCs w:val="22"/>
                <w:shd w:val="clear" w:color="auto" w:fill="FFFFFF"/>
              </w:rPr>
              <w:t>取得草原野生植物采集、收购许可证的，应当按照采集、收购许可证规定的植物种类、区域、期限、数量和方法进行采集、收购。</w:t>
            </w:r>
          </w:p>
          <w:p>
            <w:pPr>
              <w:pStyle w:val="5"/>
              <w:shd w:val="clear" w:color="auto" w:fill="FFFFFF"/>
              <w:spacing w:before="0" w:beforeAutospacing="0" w:after="0" w:afterAutospacing="0"/>
              <w:ind w:right="120"/>
              <w:jc w:val="both"/>
              <w:rPr>
                <w:b/>
                <w:spacing w:val="8"/>
                <w:sz w:val="22"/>
                <w:szCs w:val="22"/>
                <w:shd w:val="clear" w:color="auto" w:fill="FFFFFF"/>
              </w:rPr>
            </w:pPr>
            <w:r>
              <w:rPr>
                <w:rFonts w:hint="eastAsia"/>
                <w:b/>
                <w:spacing w:val="8"/>
                <w:sz w:val="22"/>
                <w:szCs w:val="22"/>
                <w:shd w:val="clear" w:color="auto" w:fill="FFFFFF"/>
              </w:rPr>
              <w:t>第四十条</w:t>
            </w:r>
          </w:p>
          <w:p>
            <w:pPr>
              <w:rPr>
                <w:rFonts w:ascii="宋体" w:hAnsi="宋体" w:eastAsia="宋体" w:cs="宋体"/>
                <w:color w:val="000000"/>
                <w:sz w:val="22"/>
                <w:szCs w:val="22"/>
              </w:rPr>
            </w:pPr>
            <w:r>
              <w:rPr>
                <w:rFonts w:hint="eastAsia" w:ascii="宋体" w:hAnsi="宋体" w:eastAsia="宋体" w:cs="宋体"/>
                <w:spacing w:val="8"/>
                <w:sz w:val="22"/>
                <w:szCs w:val="22"/>
                <w:shd w:val="clear" w:color="auto" w:fill="FFFFFF"/>
              </w:rPr>
              <w:t>违反本条例第二十四条规定，未取得草原野生植物采集、收购许可证或者未按照采集、收购许可证的规定采集、收购草原野生植物的，由旗县级以上草原监督管理机构责令停止违法行为，没收非法财物和违法所得，并处以违法所得三倍以上五倍以下的罚款；有草原野生植物采集、收购许可证的，吊销草原野生植物采集、收购许可证；给草原所有者或者使用者造成损失的，依法承担赔偿责任。</w:t>
            </w:r>
          </w:p>
        </w:tc>
        <w:tc>
          <w:tcPr>
            <w:tcW w:w="763" w:type="dxa"/>
          </w:tcPr>
          <w:p>
            <w:pPr>
              <w:jc w:val="left"/>
              <w:rPr>
                <w:rFonts w:ascii="宋体" w:hAnsi="宋体" w:eastAsia="宋体" w:cs="宋体"/>
                <w:color w:val="000000"/>
                <w:sz w:val="22"/>
                <w:szCs w:val="22"/>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38" w:type="dxa"/>
            <w:vAlign w:val="center"/>
          </w:tcPr>
          <w:p>
            <w:pPr>
              <w:jc w:val="center"/>
              <w:rPr>
                <w:rFonts w:ascii="宋体" w:hAnsi="宋体" w:eastAsia="宋体" w:cs="宋体"/>
                <w:color w:val="000000"/>
                <w:sz w:val="22"/>
                <w:szCs w:val="22"/>
              </w:rPr>
            </w:pPr>
            <w:r>
              <w:rPr>
                <w:rFonts w:hint="eastAsia" w:ascii="宋体" w:hAnsi="宋体" w:eastAsia="宋体" w:cs="宋体"/>
                <w:color w:val="000000"/>
                <w:sz w:val="22"/>
                <w:szCs w:val="22"/>
              </w:rPr>
              <w:t>52</w:t>
            </w:r>
          </w:p>
        </w:tc>
        <w:tc>
          <w:tcPr>
            <w:tcW w:w="1539" w:type="dxa"/>
            <w:vAlign w:val="center"/>
          </w:tcPr>
          <w:p>
            <w:pPr>
              <w:jc w:val="center"/>
              <w:rPr>
                <w:rFonts w:ascii="宋体" w:hAnsi="宋体" w:eastAsia="宋体" w:cs="宋体"/>
                <w:color w:val="000000"/>
                <w:sz w:val="22"/>
                <w:szCs w:val="22"/>
              </w:rPr>
            </w:pPr>
            <w:r>
              <w:rPr>
                <w:rFonts w:hint="eastAsia" w:ascii="宋体" w:hAnsi="宋体" w:eastAsia="宋体" w:cs="宋体"/>
                <w:spacing w:val="8"/>
                <w:sz w:val="22"/>
                <w:szCs w:val="22"/>
                <w:shd w:val="clear" w:color="auto" w:fill="FFFFFF"/>
              </w:rPr>
              <w:t>对破坏基本草原的</w:t>
            </w:r>
            <w:r>
              <w:rPr>
                <w:rFonts w:hint="eastAsia" w:ascii="宋体" w:hAnsi="宋体" w:eastAsia="宋体" w:cs="宋体"/>
                <w:bCs/>
                <w:spacing w:val="8"/>
                <w:sz w:val="22"/>
                <w:szCs w:val="22"/>
                <w:shd w:val="clear" w:color="auto" w:fill="FFFFFF"/>
              </w:rPr>
              <w:t>行政</w:t>
            </w:r>
            <w:r>
              <w:rPr>
                <w:rFonts w:hint="eastAsia" w:ascii="宋体" w:hAnsi="宋体" w:eastAsia="宋体" w:cs="宋体"/>
                <w:spacing w:val="8"/>
                <w:sz w:val="22"/>
                <w:szCs w:val="22"/>
                <w:shd w:val="clear" w:color="auto" w:fill="FFFFFF"/>
              </w:rPr>
              <w:t>处罚</w:t>
            </w:r>
          </w:p>
        </w:tc>
        <w:tc>
          <w:tcPr>
            <w:tcW w:w="1321" w:type="dxa"/>
            <w:vAlign w:val="center"/>
          </w:tcPr>
          <w:p>
            <w:pPr>
              <w:jc w:val="center"/>
              <w:rPr>
                <w:rFonts w:ascii="宋体" w:hAnsi="宋体" w:eastAsia="宋体" w:cs="宋体"/>
                <w:color w:val="000000"/>
                <w:sz w:val="22"/>
                <w:szCs w:val="22"/>
              </w:rPr>
            </w:pPr>
            <w:r>
              <w:rPr>
                <w:rFonts w:hint="eastAsia" w:ascii="宋体" w:hAnsi="宋体" w:eastAsia="宋体" w:cs="宋体"/>
                <w:color w:val="000000"/>
                <w:sz w:val="22"/>
                <w:szCs w:val="22"/>
              </w:rPr>
              <w:t>行政处罚</w:t>
            </w:r>
          </w:p>
        </w:tc>
        <w:tc>
          <w:tcPr>
            <w:tcW w:w="10636" w:type="dxa"/>
          </w:tcPr>
          <w:p>
            <w:pPr>
              <w:pStyle w:val="5"/>
              <w:shd w:val="clear" w:color="auto" w:fill="FFFFFF"/>
              <w:spacing w:before="0" w:beforeAutospacing="0" w:after="0" w:afterAutospacing="0"/>
              <w:ind w:right="120"/>
              <w:jc w:val="both"/>
              <w:rPr>
                <w:bCs/>
                <w:spacing w:val="8"/>
                <w:sz w:val="22"/>
                <w:szCs w:val="22"/>
                <w:shd w:val="clear" w:color="auto" w:fill="FFFFFF"/>
              </w:rPr>
            </w:pPr>
            <w:r>
              <w:rPr>
                <w:rFonts w:hint="eastAsia"/>
                <w:color w:val="000000"/>
                <w:sz w:val="22"/>
                <w:szCs w:val="22"/>
              </w:rPr>
              <w:t xml:space="preserve">【地方性法规】 </w:t>
            </w:r>
            <w:r>
              <w:rPr>
                <w:rFonts w:hint="eastAsia"/>
                <w:b/>
                <w:color w:val="000000"/>
                <w:sz w:val="22"/>
                <w:szCs w:val="22"/>
              </w:rPr>
              <w:t>《</w:t>
            </w:r>
            <w:r>
              <w:rPr>
                <w:rFonts w:hint="eastAsia"/>
                <w:b/>
                <w:spacing w:val="8"/>
                <w:sz w:val="22"/>
                <w:szCs w:val="22"/>
                <w:shd w:val="clear" w:color="auto" w:fill="FFFFFF"/>
              </w:rPr>
              <w:t>内蒙古自治区基本草原保护条例》</w:t>
            </w:r>
            <w:r>
              <w:rPr>
                <w:rFonts w:hint="eastAsia"/>
                <w:bCs/>
                <w:spacing w:val="8"/>
                <w:sz w:val="22"/>
                <w:szCs w:val="22"/>
                <w:shd w:val="clear" w:color="auto" w:fill="FFFFFF"/>
              </w:rPr>
              <w:t>（</w:t>
            </w:r>
            <w:r>
              <w:rPr>
                <w:rFonts w:hint="eastAsia"/>
                <w:color w:val="333333"/>
                <w:sz w:val="22"/>
                <w:szCs w:val="22"/>
                <w:shd w:val="clear" w:color="auto" w:fill="FFFFFF"/>
              </w:rPr>
              <w:t>2011年9月28日内蒙古自治区第十一届人民代表大会常务委员会第二十四次会议通过 根据2016年3月30日内蒙古自治区第十二届人民代表大会常务委员会第二十一次会议《关于修改&lt;内蒙古自治区基本草原保护条例&gt;的决定》修订</w:t>
            </w:r>
            <w:r>
              <w:rPr>
                <w:rFonts w:hint="eastAsia"/>
                <w:bCs/>
                <w:spacing w:val="8"/>
                <w:sz w:val="22"/>
                <w:szCs w:val="22"/>
                <w:shd w:val="clear" w:color="auto" w:fill="FFFFFF"/>
              </w:rPr>
              <w:t>）</w:t>
            </w:r>
          </w:p>
          <w:p>
            <w:pPr>
              <w:pStyle w:val="5"/>
              <w:shd w:val="clear" w:color="auto" w:fill="FFFFFF"/>
              <w:spacing w:before="0" w:beforeAutospacing="0" w:after="0" w:afterAutospacing="0"/>
              <w:ind w:right="120"/>
              <w:jc w:val="both"/>
              <w:rPr>
                <w:b/>
                <w:spacing w:val="8"/>
                <w:sz w:val="22"/>
                <w:szCs w:val="22"/>
                <w:shd w:val="clear" w:color="auto" w:fill="FFFFFF"/>
              </w:rPr>
            </w:pPr>
            <w:r>
              <w:rPr>
                <w:rFonts w:hint="eastAsia"/>
                <w:b/>
                <w:spacing w:val="8"/>
                <w:sz w:val="22"/>
                <w:szCs w:val="22"/>
                <w:shd w:val="clear" w:color="auto" w:fill="FFFFFF"/>
              </w:rPr>
              <w:t xml:space="preserve">第三十二条 </w:t>
            </w:r>
            <w:r>
              <w:rPr>
                <w:rFonts w:hint="eastAsia"/>
                <w:spacing w:val="8"/>
                <w:sz w:val="22"/>
                <w:szCs w:val="22"/>
                <w:shd w:val="clear" w:color="auto" w:fill="FFFFFF"/>
              </w:rPr>
              <w:t>违反本条例第十五条规定，有下列行为之一的，由旗县级以上草原监督管理机构责令停止违法行为，限期恢复植被，</w:t>
            </w:r>
            <w:r>
              <w:fldChar w:fldCharType="begin"/>
            </w:r>
            <w:r>
              <w:instrText xml:space="preserve"> HYPERLINK "https://baike.sogou.com/lemma/ShowInnerLink.htm?lemmaId=68086868&amp;ss_c=ssc.citiao.link" \t "_blank" </w:instrText>
            </w:r>
            <w:r>
              <w:fldChar w:fldCharType="separate"/>
            </w:r>
            <w:r>
              <w:rPr>
                <w:rFonts w:hint="eastAsia"/>
                <w:spacing w:val="8"/>
                <w:sz w:val="22"/>
                <w:szCs w:val="22"/>
                <w:shd w:val="clear" w:color="auto" w:fill="FFFFFF"/>
              </w:rPr>
              <w:t>没收非法财物</w:t>
            </w:r>
            <w:r>
              <w:rPr>
                <w:rFonts w:hint="eastAsia"/>
                <w:spacing w:val="8"/>
                <w:sz w:val="22"/>
                <w:szCs w:val="22"/>
                <w:shd w:val="clear" w:color="auto" w:fill="FFFFFF"/>
              </w:rPr>
              <w:fldChar w:fldCharType="end"/>
            </w:r>
            <w:r>
              <w:rPr>
                <w:rFonts w:hint="eastAsia"/>
                <w:spacing w:val="8"/>
                <w:sz w:val="22"/>
                <w:szCs w:val="22"/>
                <w:shd w:val="clear" w:color="auto" w:fill="FFFFFF"/>
              </w:rPr>
              <w:t>和违法所得，并按下列规定处罚；给草原所有者或者使用者造成损失的，依法承担赔偿责任；构成犯罪的，依法</w:t>
            </w:r>
            <w:r>
              <w:fldChar w:fldCharType="begin"/>
            </w:r>
            <w:r>
              <w:instrText xml:space="preserve"> HYPERLINK "https://baike.sogou.com/lemma/ShowInnerLink.htm?lemmaId=167779549&amp;ss_c=ssc.citiao.link" \t "_blank" </w:instrText>
            </w:r>
            <w:r>
              <w:fldChar w:fldCharType="separate"/>
            </w:r>
            <w:r>
              <w:rPr>
                <w:rFonts w:hint="eastAsia"/>
                <w:spacing w:val="8"/>
                <w:sz w:val="22"/>
                <w:szCs w:val="22"/>
                <w:shd w:val="clear" w:color="auto" w:fill="FFFFFF"/>
              </w:rPr>
              <w:t>追究刑事责任</w:t>
            </w:r>
            <w:r>
              <w:rPr>
                <w:rFonts w:hint="eastAsia"/>
                <w:spacing w:val="8"/>
                <w:sz w:val="22"/>
                <w:szCs w:val="22"/>
                <w:shd w:val="clear" w:color="auto" w:fill="FFFFFF"/>
              </w:rPr>
              <w:fldChar w:fldCharType="end"/>
            </w:r>
            <w:r>
              <w:rPr>
                <w:rFonts w:hint="eastAsia"/>
                <w:spacing w:val="8"/>
                <w:sz w:val="22"/>
                <w:szCs w:val="22"/>
                <w:shd w:val="clear" w:color="auto" w:fill="FFFFFF"/>
              </w:rPr>
              <w:t>：</w:t>
            </w:r>
          </w:p>
          <w:p>
            <w:pPr>
              <w:pStyle w:val="5"/>
              <w:shd w:val="clear" w:color="auto" w:fill="FFFFFF"/>
              <w:spacing w:before="0" w:beforeAutospacing="0" w:after="0" w:afterAutospacing="0"/>
              <w:ind w:right="120" w:firstLine="472" w:firstLineChars="200"/>
              <w:jc w:val="both"/>
              <w:rPr>
                <w:spacing w:val="8"/>
                <w:sz w:val="22"/>
                <w:szCs w:val="22"/>
                <w:shd w:val="clear" w:color="auto" w:fill="FFFFFF"/>
              </w:rPr>
            </w:pPr>
            <w:r>
              <w:rPr>
                <w:rFonts w:hint="eastAsia"/>
                <w:spacing w:val="8"/>
                <w:sz w:val="22"/>
                <w:szCs w:val="22"/>
                <w:shd w:val="clear" w:color="auto" w:fill="FFFFFF"/>
              </w:rPr>
              <w:t>(一)开垦基本草原的，处以违法所得三倍以上五倍以下的罚款；没有违法所得的，处以5000元以上5万元以下的罚款；</w:t>
            </w:r>
          </w:p>
          <w:p>
            <w:pPr>
              <w:pStyle w:val="5"/>
              <w:shd w:val="clear" w:color="auto" w:fill="FFFFFF"/>
              <w:spacing w:before="0" w:beforeAutospacing="0" w:after="0" w:afterAutospacing="0"/>
              <w:ind w:right="120" w:firstLine="472" w:firstLineChars="200"/>
              <w:jc w:val="both"/>
              <w:rPr>
                <w:spacing w:val="8"/>
                <w:sz w:val="22"/>
                <w:szCs w:val="22"/>
                <w:shd w:val="clear" w:color="auto" w:fill="FFFFFF"/>
              </w:rPr>
            </w:pPr>
            <w:r>
              <w:rPr>
                <w:rFonts w:hint="eastAsia"/>
                <w:spacing w:val="8"/>
                <w:sz w:val="22"/>
                <w:szCs w:val="22"/>
                <w:shd w:val="clear" w:color="auto" w:fill="FFFFFF"/>
              </w:rPr>
              <w:t>(二)擅自改变基本草原用途的，处以每亩1000元以上5000元以下的罚款；</w:t>
            </w:r>
          </w:p>
          <w:p>
            <w:pPr>
              <w:pStyle w:val="5"/>
              <w:shd w:val="clear" w:color="auto" w:fill="FFFFFF"/>
              <w:spacing w:before="0" w:beforeAutospacing="0" w:after="0" w:afterAutospacing="0"/>
              <w:ind w:right="120" w:firstLine="472" w:firstLineChars="200"/>
              <w:jc w:val="both"/>
              <w:rPr>
                <w:spacing w:val="8"/>
                <w:sz w:val="22"/>
                <w:szCs w:val="22"/>
                <w:shd w:val="clear" w:color="auto" w:fill="FFFFFF"/>
              </w:rPr>
            </w:pPr>
            <w:r>
              <w:rPr>
                <w:rFonts w:hint="eastAsia"/>
                <w:spacing w:val="8"/>
                <w:sz w:val="22"/>
                <w:szCs w:val="22"/>
                <w:shd w:val="clear" w:color="auto" w:fill="FFFFFF"/>
              </w:rPr>
              <w:t>(三)毁坏围栏、人畜饮水设施等草原建设保护设施的，责令限期修复，并处以实际损失三倍以下的罚款；</w:t>
            </w:r>
          </w:p>
          <w:p>
            <w:pPr>
              <w:pStyle w:val="5"/>
              <w:shd w:val="clear" w:color="auto" w:fill="FFFFFF"/>
              <w:spacing w:before="0" w:beforeAutospacing="0" w:after="0" w:afterAutospacing="0"/>
              <w:ind w:right="120" w:firstLine="472" w:firstLineChars="200"/>
              <w:jc w:val="both"/>
              <w:rPr>
                <w:spacing w:val="8"/>
                <w:sz w:val="22"/>
                <w:szCs w:val="22"/>
                <w:shd w:val="clear" w:color="auto" w:fill="FFFFFF"/>
              </w:rPr>
            </w:pPr>
            <w:r>
              <w:rPr>
                <w:rFonts w:hint="eastAsia"/>
                <w:spacing w:val="8"/>
                <w:sz w:val="22"/>
                <w:szCs w:val="22"/>
                <w:shd w:val="clear" w:color="auto" w:fill="FFFFFF"/>
              </w:rPr>
              <w:t>(四)挖鱼塘、挖沟渠、铲草皮、挖草炭的，处以每亩5000元以上1万元以下的罚款；</w:t>
            </w:r>
          </w:p>
          <w:p>
            <w:pPr>
              <w:rPr>
                <w:rFonts w:ascii="宋体" w:hAnsi="宋体" w:eastAsia="宋体" w:cs="宋体"/>
                <w:color w:val="000000"/>
                <w:sz w:val="22"/>
                <w:szCs w:val="22"/>
              </w:rPr>
            </w:pPr>
            <w:r>
              <w:rPr>
                <w:rFonts w:hint="eastAsia" w:ascii="宋体" w:hAnsi="宋体" w:eastAsia="宋体" w:cs="宋体"/>
                <w:spacing w:val="8"/>
                <w:sz w:val="22"/>
                <w:szCs w:val="22"/>
                <w:shd w:val="clear" w:color="auto" w:fill="FFFFFF"/>
              </w:rPr>
              <w:t>(五)建造坟墓的，责令限期迁出，并处以1000元以上2000元以下的罚款。内蒙古自治区基本草原保护条例</w:t>
            </w:r>
          </w:p>
        </w:tc>
        <w:tc>
          <w:tcPr>
            <w:tcW w:w="763" w:type="dxa"/>
          </w:tcPr>
          <w:p>
            <w:pPr>
              <w:jc w:val="left"/>
              <w:rPr>
                <w:rFonts w:ascii="宋体" w:hAnsi="宋体" w:eastAsia="宋体" w:cs="宋体"/>
                <w:color w:val="000000"/>
                <w:sz w:val="22"/>
                <w:szCs w:val="22"/>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38" w:type="dxa"/>
            <w:vAlign w:val="center"/>
          </w:tcPr>
          <w:p>
            <w:pPr>
              <w:jc w:val="center"/>
              <w:rPr>
                <w:rFonts w:ascii="宋体" w:hAnsi="宋体" w:eastAsia="宋体" w:cs="宋体"/>
                <w:color w:val="000000"/>
                <w:sz w:val="22"/>
                <w:szCs w:val="22"/>
              </w:rPr>
            </w:pPr>
            <w:r>
              <w:rPr>
                <w:rFonts w:hint="eastAsia" w:ascii="宋体" w:hAnsi="宋体" w:eastAsia="宋体" w:cs="宋体"/>
                <w:color w:val="000000"/>
                <w:sz w:val="22"/>
                <w:szCs w:val="22"/>
              </w:rPr>
              <w:t>53</w:t>
            </w:r>
          </w:p>
        </w:tc>
        <w:tc>
          <w:tcPr>
            <w:tcW w:w="1539" w:type="dxa"/>
            <w:vAlign w:val="center"/>
          </w:tcPr>
          <w:p>
            <w:pPr>
              <w:jc w:val="center"/>
              <w:rPr>
                <w:rFonts w:ascii="宋体" w:hAnsi="宋体" w:eastAsia="宋体" w:cs="宋体"/>
                <w:color w:val="000000"/>
                <w:sz w:val="22"/>
                <w:szCs w:val="22"/>
              </w:rPr>
            </w:pPr>
            <w:r>
              <w:rPr>
                <w:rFonts w:hint="eastAsia" w:ascii="宋体" w:hAnsi="宋体" w:eastAsia="宋体" w:cs="宋体"/>
                <w:spacing w:val="8"/>
                <w:sz w:val="22"/>
                <w:szCs w:val="22"/>
                <w:shd w:val="clear" w:color="auto" w:fill="FFFFFF"/>
              </w:rPr>
              <w:t>对在基本草原上超过核定的载畜量放牧的</w:t>
            </w:r>
            <w:r>
              <w:rPr>
                <w:rFonts w:hint="eastAsia" w:ascii="宋体" w:hAnsi="宋体" w:eastAsia="宋体" w:cs="宋体"/>
                <w:bCs/>
                <w:spacing w:val="8"/>
                <w:sz w:val="22"/>
                <w:szCs w:val="22"/>
                <w:shd w:val="clear" w:color="auto" w:fill="FFFFFF"/>
              </w:rPr>
              <w:t>行政</w:t>
            </w:r>
            <w:r>
              <w:rPr>
                <w:rFonts w:hint="eastAsia" w:ascii="宋体" w:hAnsi="宋体" w:eastAsia="宋体" w:cs="宋体"/>
                <w:spacing w:val="8"/>
                <w:sz w:val="22"/>
                <w:szCs w:val="22"/>
                <w:shd w:val="clear" w:color="auto" w:fill="FFFFFF"/>
              </w:rPr>
              <w:t>处罚</w:t>
            </w:r>
          </w:p>
        </w:tc>
        <w:tc>
          <w:tcPr>
            <w:tcW w:w="1321" w:type="dxa"/>
            <w:vAlign w:val="center"/>
          </w:tcPr>
          <w:p>
            <w:pPr>
              <w:jc w:val="center"/>
              <w:rPr>
                <w:rFonts w:ascii="宋体" w:hAnsi="宋体" w:eastAsia="宋体" w:cs="宋体"/>
                <w:color w:val="000000"/>
                <w:sz w:val="22"/>
                <w:szCs w:val="22"/>
              </w:rPr>
            </w:pPr>
            <w:r>
              <w:rPr>
                <w:rFonts w:hint="eastAsia" w:ascii="宋体" w:hAnsi="宋体" w:eastAsia="宋体" w:cs="宋体"/>
                <w:color w:val="000000"/>
                <w:sz w:val="22"/>
                <w:szCs w:val="22"/>
              </w:rPr>
              <w:t>行政处罚</w:t>
            </w:r>
          </w:p>
        </w:tc>
        <w:tc>
          <w:tcPr>
            <w:tcW w:w="10636" w:type="dxa"/>
          </w:tcPr>
          <w:p>
            <w:pPr>
              <w:pStyle w:val="5"/>
              <w:shd w:val="clear" w:color="auto" w:fill="FFFFFF"/>
              <w:spacing w:before="0" w:beforeAutospacing="0" w:after="0" w:afterAutospacing="0"/>
              <w:ind w:right="120"/>
              <w:jc w:val="both"/>
              <w:rPr>
                <w:b/>
                <w:spacing w:val="8"/>
                <w:sz w:val="22"/>
                <w:szCs w:val="22"/>
                <w:shd w:val="clear" w:color="auto" w:fill="FFFFFF"/>
              </w:rPr>
            </w:pPr>
            <w:r>
              <w:rPr>
                <w:rFonts w:hint="eastAsia"/>
                <w:color w:val="000000"/>
                <w:sz w:val="22"/>
                <w:szCs w:val="22"/>
              </w:rPr>
              <w:t>【地方性法规】</w:t>
            </w:r>
            <w:r>
              <w:rPr>
                <w:rFonts w:hint="eastAsia"/>
                <w:b/>
                <w:sz w:val="22"/>
                <w:szCs w:val="22"/>
              </w:rPr>
              <w:t>《</w:t>
            </w:r>
            <w:r>
              <w:rPr>
                <w:rFonts w:hint="eastAsia"/>
                <w:b/>
                <w:spacing w:val="8"/>
                <w:sz w:val="22"/>
                <w:szCs w:val="22"/>
                <w:shd w:val="clear" w:color="auto" w:fill="FFFFFF"/>
              </w:rPr>
              <w:t>内蒙古自治区基本草原保护条例》</w:t>
            </w:r>
            <w:r>
              <w:rPr>
                <w:rFonts w:hint="eastAsia"/>
                <w:bCs/>
                <w:spacing w:val="8"/>
                <w:sz w:val="22"/>
                <w:szCs w:val="22"/>
                <w:shd w:val="clear" w:color="auto" w:fill="FFFFFF"/>
              </w:rPr>
              <w:t>（</w:t>
            </w:r>
            <w:r>
              <w:rPr>
                <w:rFonts w:hint="eastAsia"/>
                <w:color w:val="333333"/>
                <w:sz w:val="22"/>
                <w:szCs w:val="22"/>
                <w:shd w:val="clear" w:color="auto" w:fill="FFFFFF"/>
              </w:rPr>
              <w:t>2011年9月28日内蒙古自治区第十一届人民代表大会常务委员会第二十四次会议通过 根据2016年3月30日内蒙古自治区第十二届人民代表大会常务委员会第二十一次会议《关于修改&lt;内蒙古自治区基本草原保护条例&gt;的决定》修订</w:t>
            </w:r>
            <w:r>
              <w:rPr>
                <w:rFonts w:hint="eastAsia"/>
                <w:bCs/>
                <w:spacing w:val="8"/>
                <w:sz w:val="22"/>
                <w:szCs w:val="22"/>
                <w:shd w:val="clear" w:color="auto" w:fill="FFFFFF"/>
              </w:rPr>
              <w:t>）</w:t>
            </w:r>
          </w:p>
          <w:p>
            <w:pPr>
              <w:pStyle w:val="5"/>
              <w:shd w:val="clear" w:color="auto" w:fill="FFFFFF"/>
              <w:spacing w:before="0" w:beforeAutospacing="0" w:after="0" w:afterAutospacing="0"/>
              <w:ind w:right="120"/>
              <w:jc w:val="both"/>
              <w:rPr>
                <w:b/>
                <w:spacing w:val="8"/>
                <w:sz w:val="22"/>
                <w:szCs w:val="22"/>
                <w:shd w:val="clear" w:color="auto" w:fill="FFFFFF"/>
              </w:rPr>
            </w:pPr>
            <w:r>
              <w:rPr>
                <w:rFonts w:hint="eastAsia"/>
                <w:b/>
                <w:spacing w:val="8"/>
                <w:sz w:val="22"/>
                <w:szCs w:val="22"/>
                <w:shd w:val="clear" w:color="auto" w:fill="FFFFFF"/>
              </w:rPr>
              <w:t xml:space="preserve">第三十八条 </w:t>
            </w:r>
            <w:r>
              <w:rPr>
                <w:rFonts w:hint="eastAsia"/>
                <w:spacing w:val="8"/>
                <w:sz w:val="22"/>
                <w:szCs w:val="22"/>
                <w:shd w:val="clear" w:color="auto" w:fill="FFFFFF"/>
              </w:rPr>
              <w:t>违反本条例第二十二条规定，有下列行为之一的，由旗县级以上草原监督管理机构给予警告，并按照下列规定处罚：</w:t>
            </w:r>
          </w:p>
          <w:p>
            <w:pPr>
              <w:pStyle w:val="5"/>
              <w:shd w:val="clear" w:color="auto" w:fill="FFFFFF"/>
              <w:spacing w:before="0" w:beforeAutospacing="0" w:after="0" w:afterAutospacing="0"/>
              <w:ind w:right="120" w:firstLine="472" w:firstLineChars="200"/>
              <w:jc w:val="both"/>
              <w:rPr>
                <w:spacing w:val="8"/>
                <w:sz w:val="22"/>
                <w:szCs w:val="22"/>
                <w:shd w:val="clear" w:color="auto" w:fill="FFFFFF"/>
              </w:rPr>
            </w:pPr>
            <w:r>
              <w:rPr>
                <w:rFonts w:hint="eastAsia"/>
                <w:spacing w:val="8"/>
                <w:sz w:val="22"/>
                <w:szCs w:val="22"/>
                <w:shd w:val="clear" w:color="auto" w:fill="FFFFFF"/>
              </w:rPr>
              <w:t>（一）在基本草原上超过核定的</w:t>
            </w:r>
            <w:r>
              <w:fldChar w:fldCharType="begin"/>
            </w:r>
            <w:r>
              <w:instrText xml:space="preserve"> HYPERLINK "https://baike.sogou.com/lemma/ShowInnerLink.htm?lemmaId=8641351&amp;ss_c=ssc.citiao.link" \t "_blank" </w:instrText>
            </w:r>
            <w:r>
              <w:fldChar w:fldCharType="separate"/>
            </w:r>
            <w:r>
              <w:rPr>
                <w:rFonts w:hint="eastAsia"/>
                <w:spacing w:val="8"/>
                <w:sz w:val="22"/>
                <w:szCs w:val="22"/>
                <w:shd w:val="clear" w:color="auto" w:fill="FFFFFF"/>
              </w:rPr>
              <w:t>载畜量</w:t>
            </w:r>
            <w:r>
              <w:rPr>
                <w:rFonts w:hint="eastAsia"/>
                <w:spacing w:val="8"/>
                <w:sz w:val="22"/>
                <w:szCs w:val="22"/>
                <w:shd w:val="clear" w:color="auto" w:fill="FFFFFF"/>
              </w:rPr>
              <w:fldChar w:fldCharType="end"/>
            </w:r>
            <w:r>
              <w:rPr>
                <w:rFonts w:hint="eastAsia"/>
                <w:spacing w:val="8"/>
                <w:sz w:val="22"/>
                <w:szCs w:val="22"/>
                <w:shd w:val="clear" w:color="auto" w:fill="FFFFFF"/>
              </w:rPr>
              <w:t>放牧的，责令限期改正；逾期未改正的，处以每个超载羊单位100元的罚款；</w:t>
            </w:r>
          </w:p>
          <w:p>
            <w:pPr>
              <w:ind w:firstLine="472" w:firstLineChars="200"/>
              <w:rPr>
                <w:rFonts w:ascii="宋体" w:hAnsi="宋体" w:eastAsia="宋体" w:cs="宋体"/>
                <w:color w:val="000000"/>
                <w:sz w:val="22"/>
                <w:szCs w:val="22"/>
              </w:rPr>
            </w:pPr>
            <w:r>
              <w:rPr>
                <w:rFonts w:hint="eastAsia" w:ascii="宋体" w:hAnsi="宋体" w:eastAsia="宋体" w:cs="宋体"/>
                <w:spacing w:val="8"/>
                <w:sz w:val="22"/>
                <w:szCs w:val="22"/>
                <w:shd w:val="clear" w:color="auto" w:fill="FFFFFF"/>
              </w:rPr>
              <w:t>（二）在实行禁牧休牧的基本草原上放牧的，处以每个羊单位30元的罚款。</w:t>
            </w:r>
          </w:p>
        </w:tc>
        <w:tc>
          <w:tcPr>
            <w:tcW w:w="763" w:type="dxa"/>
          </w:tcPr>
          <w:p>
            <w:pPr>
              <w:jc w:val="left"/>
              <w:rPr>
                <w:rFonts w:ascii="宋体" w:hAnsi="宋体" w:eastAsia="宋体" w:cs="宋体"/>
                <w:color w:val="000000"/>
                <w:sz w:val="22"/>
                <w:szCs w:val="22"/>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38" w:type="dxa"/>
            <w:vAlign w:val="center"/>
          </w:tcPr>
          <w:p>
            <w:pPr>
              <w:jc w:val="center"/>
              <w:rPr>
                <w:rFonts w:ascii="宋体" w:hAnsi="宋体" w:eastAsia="宋体" w:cs="宋体"/>
                <w:color w:val="000000"/>
                <w:sz w:val="22"/>
                <w:szCs w:val="22"/>
              </w:rPr>
            </w:pPr>
            <w:r>
              <w:rPr>
                <w:rFonts w:hint="eastAsia" w:ascii="宋体" w:hAnsi="宋体" w:eastAsia="宋体" w:cs="宋体"/>
                <w:color w:val="000000"/>
                <w:sz w:val="22"/>
                <w:szCs w:val="22"/>
              </w:rPr>
              <w:t>54</w:t>
            </w:r>
          </w:p>
        </w:tc>
        <w:tc>
          <w:tcPr>
            <w:tcW w:w="1539" w:type="dxa"/>
            <w:vAlign w:val="center"/>
          </w:tcPr>
          <w:p>
            <w:pPr>
              <w:jc w:val="center"/>
              <w:rPr>
                <w:rFonts w:ascii="宋体" w:hAnsi="宋体" w:eastAsia="宋体" w:cs="宋体"/>
                <w:color w:val="000000"/>
                <w:sz w:val="22"/>
                <w:szCs w:val="22"/>
              </w:rPr>
            </w:pPr>
            <w:r>
              <w:rPr>
                <w:rFonts w:hint="eastAsia" w:ascii="宋体" w:hAnsi="宋体" w:eastAsia="宋体" w:cs="宋体"/>
                <w:spacing w:val="8"/>
                <w:sz w:val="22"/>
                <w:szCs w:val="22"/>
                <w:shd w:val="clear" w:color="auto" w:fill="FFFFFF"/>
              </w:rPr>
              <w:t>对在实行禁牧休牧的基本草原上放牧的处罚</w:t>
            </w:r>
          </w:p>
        </w:tc>
        <w:tc>
          <w:tcPr>
            <w:tcW w:w="1321" w:type="dxa"/>
            <w:vAlign w:val="center"/>
          </w:tcPr>
          <w:p>
            <w:pPr>
              <w:jc w:val="center"/>
              <w:rPr>
                <w:rFonts w:ascii="宋体" w:hAnsi="宋体" w:eastAsia="宋体" w:cs="宋体"/>
                <w:color w:val="000000"/>
                <w:sz w:val="22"/>
                <w:szCs w:val="22"/>
              </w:rPr>
            </w:pPr>
            <w:r>
              <w:rPr>
                <w:rFonts w:hint="eastAsia" w:ascii="宋体" w:hAnsi="宋体" w:eastAsia="宋体" w:cs="宋体"/>
                <w:color w:val="000000"/>
                <w:sz w:val="22"/>
                <w:szCs w:val="22"/>
              </w:rPr>
              <w:t>行政处罚</w:t>
            </w:r>
          </w:p>
        </w:tc>
        <w:tc>
          <w:tcPr>
            <w:tcW w:w="10636" w:type="dxa"/>
          </w:tcPr>
          <w:p>
            <w:pPr>
              <w:pStyle w:val="5"/>
              <w:shd w:val="clear" w:color="auto" w:fill="FFFFFF"/>
              <w:spacing w:before="0" w:beforeAutospacing="0" w:after="0" w:afterAutospacing="0"/>
              <w:ind w:right="120"/>
              <w:jc w:val="both"/>
              <w:rPr>
                <w:b/>
                <w:spacing w:val="8"/>
                <w:sz w:val="22"/>
                <w:szCs w:val="22"/>
                <w:shd w:val="clear" w:color="auto" w:fill="FFFFFF"/>
              </w:rPr>
            </w:pPr>
            <w:r>
              <w:rPr>
                <w:rFonts w:hint="eastAsia"/>
                <w:color w:val="000000"/>
                <w:sz w:val="22"/>
                <w:szCs w:val="22"/>
              </w:rPr>
              <w:t>【地方性法规】</w:t>
            </w:r>
            <w:r>
              <w:rPr>
                <w:rFonts w:hint="eastAsia"/>
                <w:b/>
                <w:sz w:val="22"/>
                <w:szCs w:val="22"/>
              </w:rPr>
              <w:t>《</w:t>
            </w:r>
            <w:r>
              <w:rPr>
                <w:rFonts w:hint="eastAsia"/>
                <w:b/>
                <w:spacing w:val="8"/>
                <w:sz w:val="22"/>
                <w:szCs w:val="22"/>
                <w:shd w:val="clear" w:color="auto" w:fill="FFFFFF"/>
              </w:rPr>
              <w:t>内蒙古自治区基本草原保护条例》</w:t>
            </w:r>
            <w:r>
              <w:rPr>
                <w:rFonts w:hint="eastAsia"/>
                <w:bCs/>
                <w:spacing w:val="8"/>
                <w:sz w:val="22"/>
                <w:szCs w:val="22"/>
                <w:shd w:val="clear" w:color="auto" w:fill="FFFFFF"/>
              </w:rPr>
              <w:t>（</w:t>
            </w:r>
            <w:r>
              <w:rPr>
                <w:rFonts w:hint="eastAsia"/>
                <w:color w:val="333333"/>
                <w:sz w:val="22"/>
                <w:szCs w:val="22"/>
                <w:shd w:val="clear" w:color="auto" w:fill="FFFFFF"/>
              </w:rPr>
              <w:t>2011年9月28日内蒙古自治区第十一届人民代表大会常务委员会第二十四次会议通过，根据2016年3月30日内蒙古自治区第十二届人民代表大会常务委员会第二十一次会议《关于修改&lt;内蒙古自治区基本草原保护条例&gt;的决定》修订</w:t>
            </w:r>
            <w:r>
              <w:rPr>
                <w:rFonts w:hint="eastAsia"/>
                <w:bCs/>
                <w:spacing w:val="8"/>
                <w:sz w:val="22"/>
                <w:szCs w:val="22"/>
                <w:shd w:val="clear" w:color="auto" w:fill="FFFFFF"/>
              </w:rPr>
              <w:t>）</w:t>
            </w:r>
          </w:p>
          <w:p>
            <w:pPr>
              <w:pStyle w:val="5"/>
              <w:shd w:val="clear" w:color="auto" w:fill="FFFFFF"/>
              <w:spacing w:before="0" w:beforeAutospacing="0" w:after="0" w:afterAutospacing="0"/>
              <w:ind w:right="120"/>
              <w:jc w:val="both"/>
              <w:rPr>
                <w:b/>
                <w:spacing w:val="8"/>
                <w:sz w:val="22"/>
                <w:szCs w:val="22"/>
                <w:shd w:val="clear" w:color="auto" w:fill="FFFFFF"/>
              </w:rPr>
            </w:pPr>
            <w:r>
              <w:rPr>
                <w:rFonts w:hint="eastAsia"/>
                <w:b/>
                <w:spacing w:val="8"/>
                <w:sz w:val="22"/>
                <w:szCs w:val="22"/>
                <w:shd w:val="clear" w:color="auto" w:fill="FFFFFF"/>
              </w:rPr>
              <w:t xml:space="preserve">第三十八条 </w:t>
            </w:r>
            <w:r>
              <w:rPr>
                <w:rFonts w:hint="eastAsia"/>
                <w:spacing w:val="8"/>
                <w:sz w:val="22"/>
                <w:szCs w:val="22"/>
                <w:shd w:val="clear" w:color="auto" w:fill="FFFFFF"/>
              </w:rPr>
              <w:t>违反本条例第二十二条规定，有下列行为之一的，由旗县级以上草原监督管理机构给予警告，并按照下列规定处罚：</w:t>
            </w:r>
          </w:p>
          <w:p>
            <w:pPr>
              <w:pStyle w:val="5"/>
              <w:shd w:val="clear" w:color="auto" w:fill="FFFFFF"/>
              <w:spacing w:before="0" w:beforeAutospacing="0" w:after="0" w:afterAutospacing="0"/>
              <w:ind w:right="120" w:firstLine="472" w:firstLineChars="200"/>
              <w:jc w:val="both"/>
              <w:rPr>
                <w:spacing w:val="8"/>
                <w:sz w:val="22"/>
                <w:szCs w:val="22"/>
                <w:shd w:val="clear" w:color="auto" w:fill="FFFFFF"/>
              </w:rPr>
            </w:pPr>
            <w:r>
              <w:rPr>
                <w:rFonts w:hint="eastAsia"/>
                <w:spacing w:val="8"/>
                <w:sz w:val="22"/>
                <w:szCs w:val="22"/>
                <w:shd w:val="clear" w:color="auto" w:fill="FFFFFF"/>
              </w:rPr>
              <w:t>（一）在基本草原上超过核定的</w:t>
            </w:r>
            <w:r>
              <w:fldChar w:fldCharType="begin"/>
            </w:r>
            <w:r>
              <w:instrText xml:space="preserve"> HYPERLINK "https://baike.sogou.com/lemma/ShowInnerLink.htm?lemmaId=8641351&amp;ss_c=ssc.citiao.link" \t "_blank" </w:instrText>
            </w:r>
            <w:r>
              <w:fldChar w:fldCharType="separate"/>
            </w:r>
            <w:r>
              <w:rPr>
                <w:rFonts w:hint="eastAsia"/>
                <w:spacing w:val="8"/>
                <w:sz w:val="22"/>
                <w:szCs w:val="22"/>
                <w:shd w:val="clear" w:color="auto" w:fill="FFFFFF"/>
              </w:rPr>
              <w:t>载畜量</w:t>
            </w:r>
            <w:r>
              <w:rPr>
                <w:rFonts w:hint="eastAsia"/>
                <w:spacing w:val="8"/>
                <w:sz w:val="22"/>
                <w:szCs w:val="22"/>
                <w:shd w:val="clear" w:color="auto" w:fill="FFFFFF"/>
              </w:rPr>
              <w:fldChar w:fldCharType="end"/>
            </w:r>
            <w:r>
              <w:rPr>
                <w:rFonts w:hint="eastAsia"/>
                <w:spacing w:val="8"/>
                <w:sz w:val="22"/>
                <w:szCs w:val="22"/>
                <w:shd w:val="clear" w:color="auto" w:fill="FFFFFF"/>
              </w:rPr>
              <w:t>放牧的，责令限期改正；逾期未改正的，处以每个超载羊单位100元的罚款；</w:t>
            </w:r>
          </w:p>
          <w:p>
            <w:pPr>
              <w:ind w:firstLine="472" w:firstLineChars="200"/>
              <w:rPr>
                <w:rFonts w:ascii="宋体" w:hAnsi="宋体" w:eastAsia="宋体" w:cs="宋体"/>
                <w:color w:val="000000"/>
                <w:sz w:val="22"/>
                <w:szCs w:val="22"/>
              </w:rPr>
            </w:pPr>
            <w:r>
              <w:rPr>
                <w:rFonts w:hint="eastAsia" w:ascii="宋体" w:hAnsi="宋体" w:eastAsia="宋体" w:cs="宋体"/>
                <w:spacing w:val="8"/>
                <w:sz w:val="22"/>
                <w:szCs w:val="22"/>
                <w:shd w:val="clear" w:color="auto" w:fill="FFFFFF"/>
              </w:rPr>
              <w:t>（二）在实行禁牧休牧的基本草原上放牧的，处以每个羊单位30元的罚款。</w:t>
            </w:r>
          </w:p>
        </w:tc>
        <w:tc>
          <w:tcPr>
            <w:tcW w:w="763" w:type="dxa"/>
          </w:tcPr>
          <w:p>
            <w:pPr>
              <w:jc w:val="left"/>
              <w:rPr>
                <w:rFonts w:ascii="宋体" w:hAnsi="宋体" w:eastAsia="宋体" w:cs="宋体"/>
                <w:color w:val="000000"/>
                <w:sz w:val="22"/>
                <w:szCs w:val="22"/>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38" w:type="dxa"/>
            <w:vAlign w:val="center"/>
          </w:tcPr>
          <w:p>
            <w:pPr>
              <w:jc w:val="center"/>
              <w:rPr>
                <w:rFonts w:ascii="宋体" w:hAnsi="宋体" w:eastAsia="宋体" w:cs="宋体"/>
                <w:color w:val="000000"/>
                <w:sz w:val="22"/>
                <w:szCs w:val="22"/>
              </w:rPr>
            </w:pPr>
            <w:r>
              <w:rPr>
                <w:rFonts w:hint="eastAsia" w:ascii="宋体" w:hAnsi="宋体" w:eastAsia="宋体" w:cs="宋体"/>
                <w:color w:val="000000"/>
                <w:sz w:val="22"/>
                <w:szCs w:val="22"/>
              </w:rPr>
              <w:t>55</w:t>
            </w:r>
          </w:p>
        </w:tc>
        <w:tc>
          <w:tcPr>
            <w:tcW w:w="1539" w:type="dxa"/>
            <w:vAlign w:val="center"/>
          </w:tcPr>
          <w:p>
            <w:pPr>
              <w:jc w:val="center"/>
              <w:rPr>
                <w:rFonts w:ascii="宋体" w:hAnsi="宋体" w:eastAsia="宋体" w:cs="宋体"/>
                <w:color w:val="000000"/>
                <w:sz w:val="22"/>
                <w:szCs w:val="22"/>
              </w:rPr>
            </w:pPr>
            <w:r>
              <w:rPr>
                <w:rFonts w:hint="eastAsia" w:ascii="宋体" w:hAnsi="宋体" w:eastAsia="宋体" w:cs="宋体"/>
                <w:bCs/>
                <w:spacing w:val="8"/>
                <w:sz w:val="22"/>
                <w:szCs w:val="22"/>
                <w:shd w:val="clear" w:color="auto" w:fill="FFFFFF"/>
              </w:rPr>
              <w:t>对不自觉维护公共卫生，不爱护公共卫生设施的行政处罚</w:t>
            </w:r>
          </w:p>
        </w:tc>
        <w:tc>
          <w:tcPr>
            <w:tcW w:w="1321" w:type="dxa"/>
            <w:vAlign w:val="center"/>
          </w:tcPr>
          <w:p>
            <w:pPr>
              <w:jc w:val="center"/>
              <w:rPr>
                <w:rFonts w:ascii="宋体" w:hAnsi="宋体" w:eastAsia="宋体" w:cs="宋体"/>
                <w:color w:val="000000"/>
                <w:sz w:val="22"/>
                <w:szCs w:val="22"/>
              </w:rPr>
            </w:pPr>
            <w:r>
              <w:rPr>
                <w:rFonts w:hint="eastAsia" w:ascii="宋体" w:hAnsi="宋体" w:eastAsia="宋体" w:cs="宋体"/>
                <w:color w:val="000000"/>
                <w:sz w:val="22"/>
                <w:szCs w:val="22"/>
              </w:rPr>
              <w:t>行政处罚</w:t>
            </w:r>
          </w:p>
        </w:tc>
        <w:tc>
          <w:tcPr>
            <w:tcW w:w="10636" w:type="dxa"/>
          </w:tcPr>
          <w:p>
            <w:pPr>
              <w:rPr>
                <w:rFonts w:ascii="宋体" w:hAnsi="宋体" w:eastAsia="宋体" w:cs="宋体"/>
                <w:b/>
                <w:spacing w:val="8"/>
                <w:sz w:val="22"/>
                <w:szCs w:val="22"/>
                <w:shd w:val="clear" w:color="auto" w:fill="FFFFFF"/>
              </w:rPr>
            </w:pPr>
            <w:r>
              <w:rPr>
                <w:rFonts w:hint="eastAsia" w:ascii="宋体" w:hAnsi="宋体" w:eastAsia="宋体" w:cs="宋体"/>
                <w:color w:val="000000"/>
                <w:sz w:val="22"/>
                <w:szCs w:val="22"/>
              </w:rPr>
              <w:t>【地方性法规】</w:t>
            </w:r>
            <w:r>
              <w:rPr>
                <w:rFonts w:hint="eastAsia" w:ascii="宋体" w:hAnsi="宋体" w:eastAsia="宋体" w:cs="宋体"/>
                <w:b/>
                <w:sz w:val="22"/>
                <w:szCs w:val="22"/>
              </w:rPr>
              <w:t>《</w:t>
            </w:r>
            <w:r>
              <w:rPr>
                <w:rFonts w:hint="eastAsia" w:ascii="宋体" w:hAnsi="宋体" w:eastAsia="宋体" w:cs="宋体"/>
                <w:b/>
                <w:spacing w:val="8"/>
                <w:sz w:val="22"/>
                <w:szCs w:val="22"/>
                <w:shd w:val="clear" w:color="auto" w:fill="FFFFFF"/>
              </w:rPr>
              <w:t>内蒙古自治区爱国卫生条例》</w:t>
            </w:r>
            <w:r>
              <w:rPr>
                <w:rFonts w:hint="eastAsia" w:ascii="宋体" w:hAnsi="宋体" w:eastAsia="宋体" w:cs="宋体"/>
                <w:bCs/>
                <w:spacing w:val="8"/>
                <w:sz w:val="22"/>
                <w:szCs w:val="22"/>
                <w:shd w:val="clear" w:color="auto" w:fill="FFFFFF"/>
              </w:rPr>
              <w:t>（</w:t>
            </w:r>
            <w:r>
              <w:rPr>
                <w:rFonts w:hint="eastAsia" w:ascii="宋体" w:hAnsi="宋体" w:eastAsia="宋体" w:cs="宋体"/>
                <w:color w:val="333333"/>
                <w:sz w:val="22"/>
                <w:szCs w:val="22"/>
                <w:shd w:val="clear" w:color="auto" w:fill="FFFFFF"/>
              </w:rPr>
              <w:t>1998年9月28日内蒙古自治区第九届人民代表大会常务委员会第五次会议通过 1998年9月28日公布施行</w:t>
            </w:r>
            <w:r>
              <w:rPr>
                <w:rFonts w:hint="eastAsia" w:ascii="宋体" w:hAnsi="宋体" w:eastAsia="宋体" w:cs="宋体"/>
                <w:bCs/>
                <w:spacing w:val="8"/>
                <w:sz w:val="22"/>
                <w:szCs w:val="22"/>
                <w:shd w:val="clear" w:color="auto" w:fill="FFFFFF"/>
              </w:rPr>
              <w:t>）</w:t>
            </w:r>
          </w:p>
          <w:p>
            <w:pPr>
              <w:rPr>
                <w:rFonts w:ascii="宋体" w:hAnsi="宋体" w:eastAsia="宋体" w:cs="宋体"/>
                <w:spacing w:val="8"/>
                <w:sz w:val="22"/>
                <w:szCs w:val="22"/>
                <w:shd w:val="clear" w:color="auto" w:fill="FFFFFF"/>
              </w:rPr>
            </w:pPr>
            <w:r>
              <w:rPr>
                <w:rFonts w:hint="eastAsia" w:ascii="宋体" w:hAnsi="宋体" w:eastAsia="宋体" w:cs="宋体"/>
                <w:b/>
                <w:spacing w:val="8"/>
                <w:sz w:val="22"/>
                <w:szCs w:val="22"/>
                <w:shd w:val="clear" w:color="auto" w:fill="FFFFFF"/>
              </w:rPr>
              <w:t>第十五条</w:t>
            </w:r>
            <w:r>
              <w:rPr>
                <w:rFonts w:hint="eastAsia" w:ascii="宋体" w:hAnsi="宋体" w:eastAsia="宋体" w:cs="宋体"/>
                <w:spacing w:val="8"/>
                <w:sz w:val="22"/>
                <w:szCs w:val="22"/>
                <w:shd w:val="clear" w:color="auto" w:fill="FFFFFF"/>
              </w:rPr>
              <w:t xml:space="preserve"> 所有单位和个人，都要自觉维护公共卫生，爱护公共卫生设施。不得在公共场所乱堆乱放，乱贴乱画，乱挖乱占，乱搭乱建，乱倒垃圾和污水，乱丢废弃物，不得随地吐痰和大小便。</w:t>
            </w:r>
          </w:p>
          <w:p>
            <w:pPr>
              <w:pStyle w:val="5"/>
              <w:shd w:val="clear" w:color="auto" w:fill="FFFFFF"/>
              <w:spacing w:before="0" w:beforeAutospacing="0" w:after="0" w:afterAutospacing="0"/>
              <w:ind w:right="120"/>
              <w:jc w:val="both"/>
              <w:rPr>
                <w:spacing w:val="8"/>
                <w:sz w:val="22"/>
                <w:szCs w:val="22"/>
                <w:shd w:val="clear" w:color="auto" w:fill="FFFFFF"/>
              </w:rPr>
            </w:pPr>
            <w:r>
              <w:rPr>
                <w:rFonts w:hint="eastAsia"/>
                <w:b/>
                <w:spacing w:val="8"/>
                <w:sz w:val="22"/>
                <w:szCs w:val="22"/>
                <w:shd w:val="clear" w:color="auto" w:fill="FFFFFF"/>
              </w:rPr>
              <w:t>第二十五条</w:t>
            </w:r>
            <w:r>
              <w:rPr>
                <w:rFonts w:hint="eastAsia"/>
                <w:spacing w:val="8"/>
                <w:sz w:val="22"/>
                <w:szCs w:val="22"/>
                <w:shd w:val="clear" w:color="auto" w:fill="FFFFFF"/>
              </w:rPr>
              <w:t>有以下行为之一的，由旗县级以上爱卫会办公室，按下列规定给予处罚：</w:t>
            </w:r>
          </w:p>
          <w:p>
            <w:pPr>
              <w:pStyle w:val="5"/>
              <w:shd w:val="clear" w:color="auto" w:fill="FFFFFF"/>
              <w:spacing w:before="0" w:beforeAutospacing="0" w:after="0" w:afterAutospacing="0"/>
              <w:ind w:right="120" w:firstLine="472" w:firstLineChars="200"/>
              <w:jc w:val="both"/>
              <w:rPr>
                <w:spacing w:val="8"/>
                <w:sz w:val="22"/>
                <w:szCs w:val="22"/>
                <w:shd w:val="clear" w:color="auto" w:fill="FFFFFF"/>
              </w:rPr>
            </w:pPr>
            <w:r>
              <w:rPr>
                <w:rFonts w:hint="eastAsia"/>
                <w:spacing w:val="8"/>
                <w:sz w:val="22"/>
                <w:szCs w:val="22"/>
                <w:shd w:val="clear" w:color="auto" w:fill="FFFFFF"/>
              </w:rPr>
              <w:t>（一）违反本条例第十五条规定的，对单位责任人给予批评教育，责令改正，并处以一千元以下罚款；对个人处以十元至一百元罚款；不听劝告拒不改正的可以加倍罚款。</w:t>
            </w:r>
          </w:p>
          <w:p>
            <w:pPr>
              <w:pStyle w:val="5"/>
              <w:shd w:val="clear" w:color="auto" w:fill="FFFFFF"/>
              <w:spacing w:before="0" w:beforeAutospacing="0" w:after="0" w:afterAutospacing="0"/>
              <w:ind w:right="120" w:firstLine="472" w:firstLineChars="200"/>
              <w:jc w:val="both"/>
              <w:rPr>
                <w:spacing w:val="8"/>
                <w:sz w:val="22"/>
                <w:szCs w:val="22"/>
                <w:shd w:val="clear" w:color="auto" w:fill="FFFFFF"/>
              </w:rPr>
            </w:pPr>
            <w:r>
              <w:rPr>
                <w:rFonts w:hint="eastAsia"/>
                <w:spacing w:val="8"/>
                <w:sz w:val="22"/>
                <w:szCs w:val="22"/>
                <w:shd w:val="clear" w:color="auto" w:fill="FFFFFF"/>
              </w:rPr>
              <w:t>（二）违反本条例第十六条规定的，对单位责任人给予批评教育，责令改正，并可以处以一千元以下罚款。</w:t>
            </w:r>
          </w:p>
          <w:p>
            <w:pPr>
              <w:pStyle w:val="5"/>
              <w:shd w:val="clear" w:color="auto" w:fill="FFFFFF"/>
              <w:spacing w:before="0" w:beforeAutospacing="0" w:after="0" w:afterAutospacing="0"/>
              <w:ind w:right="120" w:firstLine="472" w:firstLineChars="200"/>
              <w:jc w:val="both"/>
              <w:rPr>
                <w:spacing w:val="8"/>
                <w:sz w:val="22"/>
                <w:szCs w:val="22"/>
                <w:shd w:val="clear" w:color="auto" w:fill="FFFFFF"/>
              </w:rPr>
            </w:pPr>
            <w:r>
              <w:rPr>
                <w:rFonts w:hint="eastAsia"/>
                <w:spacing w:val="8"/>
                <w:sz w:val="22"/>
                <w:szCs w:val="22"/>
                <w:shd w:val="clear" w:color="auto" w:fill="FFFFFF"/>
              </w:rPr>
              <w:t>（三）违反本条例第十七条规定的，对单位责任人给予批评教育，责令改正，并可以处以五十元至一百元罚款；对个人处以十元至三十元罚款；不听劝告拒不改正的可以加倍罚款。</w:t>
            </w:r>
          </w:p>
          <w:p>
            <w:pPr>
              <w:pStyle w:val="5"/>
              <w:shd w:val="clear" w:color="auto" w:fill="FFFFFF"/>
              <w:spacing w:before="0" w:beforeAutospacing="0" w:after="0" w:afterAutospacing="0"/>
              <w:ind w:right="120" w:firstLine="472" w:firstLineChars="200"/>
              <w:jc w:val="both"/>
              <w:rPr>
                <w:spacing w:val="8"/>
                <w:sz w:val="22"/>
                <w:szCs w:val="22"/>
                <w:shd w:val="clear" w:color="auto" w:fill="FFFFFF"/>
              </w:rPr>
            </w:pPr>
            <w:r>
              <w:rPr>
                <w:rFonts w:hint="eastAsia"/>
                <w:spacing w:val="8"/>
                <w:sz w:val="22"/>
                <w:szCs w:val="22"/>
                <w:shd w:val="clear" w:color="auto" w:fill="FFFFFF"/>
              </w:rPr>
              <w:t>（四）违反本条例第十八条第一款规定的，对当事人给予批评教育，责令改正，并处以一百元至五百元罚款。</w:t>
            </w:r>
          </w:p>
          <w:p>
            <w:pPr>
              <w:pStyle w:val="5"/>
              <w:shd w:val="clear" w:color="auto" w:fill="FFFFFF"/>
              <w:spacing w:before="0" w:beforeAutospacing="0" w:after="0" w:afterAutospacing="0"/>
              <w:ind w:right="120" w:firstLine="472" w:firstLineChars="200"/>
              <w:jc w:val="both"/>
              <w:rPr>
                <w:spacing w:val="8"/>
                <w:sz w:val="22"/>
                <w:szCs w:val="22"/>
                <w:shd w:val="clear" w:color="auto" w:fill="FFFFFF"/>
              </w:rPr>
            </w:pPr>
            <w:r>
              <w:rPr>
                <w:rFonts w:hint="eastAsia"/>
                <w:spacing w:val="8"/>
                <w:sz w:val="22"/>
                <w:szCs w:val="22"/>
                <w:shd w:val="clear" w:color="auto" w:fill="FFFFFF"/>
              </w:rPr>
              <w:t>（五）违反本条例第十九条第一款规定，除四害工作不认真，达不到标准的，对单位责任人给予警告，情节严重的，可以处以三千元以下罚款；对个人给予警告，情节严重的，可以处以三百元以下罚款。</w:t>
            </w:r>
          </w:p>
          <w:p>
            <w:pPr>
              <w:rPr>
                <w:rFonts w:ascii="宋体" w:hAnsi="宋体" w:eastAsia="宋体" w:cs="宋体"/>
                <w:spacing w:val="8"/>
                <w:sz w:val="22"/>
                <w:szCs w:val="22"/>
                <w:shd w:val="clear" w:color="auto" w:fill="FFFFFF"/>
              </w:rPr>
            </w:pPr>
            <w:r>
              <w:rPr>
                <w:rFonts w:hint="eastAsia" w:ascii="宋体" w:hAnsi="宋体" w:eastAsia="宋体" w:cs="宋体"/>
                <w:spacing w:val="8"/>
                <w:sz w:val="22"/>
                <w:szCs w:val="22"/>
                <w:shd w:val="clear" w:color="auto" w:fill="FFFFFF"/>
              </w:rPr>
              <w:t>（六）违反本条例第二十条规定的，没收其非法所得和药品、器械，并处以非法所得一倍至三倍的罚款。对经营假冒伪劣药品、器械造成人身伤害，构成犯罪的，依法追究刑事责任。</w:t>
            </w:r>
          </w:p>
        </w:tc>
        <w:tc>
          <w:tcPr>
            <w:tcW w:w="763" w:type="dxa"/>
          </w:tcPr>
          <w:p>
            <w:pPr>
              <w:jc w:val="left"/>
              <w:rPr>
                <w:rFonts w:ascii="宋体" w:hAnsi="宋体" w:eastAsia="宋体" w:cs="宋体"/>
                <w:color w:val="000000"/>
                <w:sz w:val="22"/>
                <w:szCs w:val="22"/>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38" w:type="dxa"/>
            <w:vAlign w:val="center"/>
          </w:tcPr>
          <w:p>
            <w:pPr>
              <w:jc w:val="center"/>
              <w:rPr>
                <w:rFonts w:ascii="宋体" w:hAnsi="宋体" w:eastAsia="宋体" w:cs="宋体"/>
                <w:color w:val="000000"/>
                <w:sz w:val="22"/>
                <w:szCs w:val="22"/>
              </w:rPr>
            </w:pPr>
            <w:r>
              <w:rPr>
                <w:rFonts w:hint="eastAsia" w:ascii="宋体" w:hAnsi="宋体" w:eastAsia="宋体" w:cs="宋体"/>
                <w:color w:val="000000"/>
                <w:sz w:val="22"/>
                <w:szCs w:val="22"/>
              </w:rPr>
              <w:t>56</w:t>
            </w:r>
          </w:p>
        </w:tc>
        <w:tc>
          <w:tcPr>
            <w:tcW w:w="1539" w:type="dxa"/>
            <w:vAlign w:val="center"/>
          </w:tcPr>
          <w:p>
            <w:pPr>
              <w:jc w:val="center"/>
              <w:rPr>
                <w:rFonts w:ascii="宋体" w:hAnsi="宋体" w:eastAsia="宋体" w:cs="宋体"/>
                <w:color w:val="000000"/>
                <w:sz w:val="22"/>
                <w:szCs w:val="22"/>
              </w:rPr>
            </w:pPr>
            <w:r>
              <w:rPr>
                <w:rFonts w:hint="eastAsia" w:ascii="宋体" w:hAnsi="宋体" w:eastAsia="宋体" w:cs="宋体"/>
                <w:bCs/>
                <w:spacing w:val="8"/>
                <w:sz w:val="22"/>
                <w:szCs w:val="22"/>
                <w:shd w:val="clear" w:color="auto" w:fill="FFFFFF"/>
              </w:rPr>
              <w:t>对未按规定实行包门前卫生，包绿化美化硬化、包管理的“门前三包制度”的行政处罚</w:t>
            </w:r>
          </w:p>
        </w:tc>
        <w:tc>
          <w:tcPr>
            <w:tcW w:w="1321" w:type="dxa"/>
            <w:vAlign w:val="center"/>
          </w:tcPr>
          <w:p>
            <w:pPr>
              <w:jc w:val="center"/>
              <w:rPr>
                <w:rFonts w:ascii="宋体" w:hAnsi="宋体" w:eastAsia="宋体" w:cs="宋体"/>
                <w:color w:val="000000"/>
                <w:sz w:val="22"/>
                <w:szCs w:val="22"/>
              </w:rPr>
            </w:pPr>
            <w:r>
              <w:rPr>
                <w:rFonts w:hint="eastAsia" w:ascii="宋体" w:hAnsi="宋体" w:eastAsia="宋体" w:cs="宋体"/>
                <w:color w:val="000000"/>
                <w:sz w:val="22"/>
                <w:szCs w:val="22"/>
              </w:rPr>
              <w:t>行政处罚</w:t>
            </w:r>
          </w:p>
        </w:tc>
        <w:tc>
          <w:tcPr>
            <w:tcW w:w="10636" w:type="dxa"/>
          </w:tcPr>
          <w:p>
            <w:pPr>
              <w:rPr>
                <w:rFonts w:ascii="宋体" w:hAnsi="宋体" w:eastAsia="宋体" w:cs="宋体"/>
                <w:b/>
                <w:spacing w:val="8"/>
                <w:sz w:val="22"/>
                <w:szCs w:val="22"/>
                <w:shd w:val="clear" w:color="auto" w:fill="FFFFFF"/>
              </w:rPr>
            </w:pPr>
            <w:r>
              <w:rPr>
                <w:rFonts w:hint="eastAsia" w:ascii="宋体" w:hAnsi="宋体" w:eastAsia="宋体" w:cs="宋体"/>
                <w:color w:val="000000"/>
                <w:sz w:val="22"/>
                <w:szCs w:val="22"/>
              </w:rPr>
              <w:t>【地方性法规】</w:t>
            </w:r>
            <w:r>
              <w:rPr>
                <w:rFonts w:hint="eastAsia" w:ascii="宋体" w:hAnsi="宋体" w:eastAsia="宋体" w:cs="宋体"/>
                <w:b/>
                <w:sz w:val="22"/>
                <w:szCs w:val="22"/>
              </w:rPr>
              <w:t>《</w:t>
            </w:r>
            <w:r>
              <w:rPr>
                <w:rFonts w:hint="eastAsia" w:ascii="宋体" w:hAnsi="宋体" w:eastAsia="宋体" w:cs="宋体"/>
                <w:b/>
                <w:spacing w:val="8"/>
                <w:sz w:val="22"/>
                <w:szCs w:val="22"/>
                <w:shd w:val="clear" w:color="auto" w:fill="FFFFFF"/>
              </w:rPr>
              <w:t>内蒙古自治区爱国卫生条例》</w:t>
            </w:r>
            <w:r>
              <w:rPr>
                <w:rFonts w:hint="eastAsia" w:ascii="宋体" w:hAnsi="宋体" w:eastAsia="宋体" w:cs="宋体"/>
                <w:bCs/>
                <w:spacing w:val="8"/>
                <w:sz w:val="22"/>
                <w:szCs w:val="22"/>
                <w:shd w:val="clear" w:color="auto" w:fill="FFFFFF"/>
              </w:rPr>
              <w:t>（</w:t>
            </w:r>
            <w:r>
              <w:rPr>
                <w:rFonts w:hint="eastAsia" w:ascii="宋体" w:hAnsi="宋体" w:eastAsia="宋体" w:cs="宋体"/>
                <w:color w:val="333333"/>
                <w:sz w:val="22"/>
                <w:szCs w:val="22"/>
                <w:shd w:val="clear" w:color="auto" w:fill="FFFFFF"/>
              </w:rPr>
              <w:t>1998年9月28日内蒙古自治区第九届人民代表大会常务委员会第五次会议通过 1998年9月28日公布施行</w:t>
            </w:r>
            <w:r>
              <w:rPr>
                <w:rFonts w:hint="eastAsia" w:ascii="宋体" w:hAnsi="宋体" w:eastAsia="宋体" w:cs="宋体"/>
                <w:bCs/>
                <w:spacing w:val="8"/>
                <w:sz w:val="22"/>
                <w:szCs w:val="22"/>
                <w:shd w:val="clear" w:color="auto" w:fill="FFFFFF"/>
              </w:rPr>
              <w:t>）</w:t>
            </w:r>
          </w:p>
          <w:p>
            <w:pPr>
              <w:pStyle w:val="5"/>
              <w:shd w:val="clear" w:color="auto" w:fill="FFFFFF"/>
              <w:spacing w:before="0" w:beforeAutospacing="0" w:after="0" w:afterAutospacing="0"/>
              <w:ind w:right="120"/>
              <w:jc w:val="both"/>
              <w:rPr>
                <w:spacing w:val="8"/>
                <w:sz w:val="22"/>
                <w:szCs w:val="22"/>
                <w:shd w:val="clear" w:color="auto" w:fill="FFFFFF"/>
              </w:rPr>
            </w:pPr>
            <w:r>
              <w:rPr>
                <w:rFonts w:hint="eastAsia"/>
                <w:b/>
                <w:spacing w:val="8"/>
                <w:sz w:val="22"/>
                <w:szCs w:val="22"/>
                <w:shd w:val="clear" w:color="auto" w:fill="FFFFFF"/>
              </w:rPr>
              <w:t>第十六条</w:t>
            </w:r>
            <w:r>
              <w:rPr>
                <w:rFonts w:hint="eastAsia"/>
                <w:spacing w:val="8"/>
                <w:sz w:val="22"/>
                <w:szCs w:val="22"/>
                <w:shd w:val="clear" w:color="auto" w:fill="FFFFFF"/>
              </w:rPr>
              <w:t xml:space="preserve"> 城镇所有驻地单位要实行包门前卫生、包绿化美化硬化、包管理的“门前三包制度”。</w:t>
            </w:r>
          </w:p>
          <w:p>
            <w:pPr>
              <w:pStyle w:val="5"/>
              <w:shd w:val="clear" w:color="auto" w:fill="FFFFFF"/>
              <w:spacing w:before="0" w:beforeAutospacing="0" w:after="0" w:afterAutospacing="0"/>
              <w:ind w:right="120"/>
              <w:jc w:val="both"/>
              <w:rPr>
                <w:spacing w:val="8"/>
                <w:sz w:val="22"/>
                <w:szCs w:val="22"/>
                <w:shd w:val="clear" w:color="auto" w:fill="FFFFFF"/>
              </w:rPr>
            </w:pPr>
            <w:r>
              <w:rPr>
                <w:rFonts w:hint="eastAsia"/>
                <w:b/>
                <w:spacing w:val="8"/>
                <w:sz w:val="22"/>
                <w:szCs w:val="22"/>
                <w:shd w:val="clear" w:color="auto" w:fill="FFFFFF"/>
              </w:rPr>
              <w:t>第二十五条</w:t>
            </w:r>
            <w:r>
              <w:rPr>
                <w:rFonts w:hint="eastAsia"/>
                <w:spacing w:val="8"/>
                <w:sz w:val="22"/>
                <w:szCs w:val="22"/>
                <w:shd w:val="clear" w:color="auto" w:fill="FFFFFF"/>
              </w:rPr>
              <w:t>有以下行为之一的，由旗县级以上爱卫会办公室，按下列规定给予处罚：</w:t>
            </w:r>
          </w:p>
          <w:p>
            <w:pPr>
              <w:pStyle w:val="5"/>
              <w:shd w:val="clear" w:color="auto" w:fill="FFFFFF"/>
              <w:spacing w:before="0" w:beforeAutospacing="0" w:after="0" w:afterAutospacing="0"/>
              <w:ind w:right="120" w:firstLine="472" w:firstLineChars="200"/>
              <w:jc w:val="both"/>
              <w:rPr>
                <w:spacing w:val="8"/>
                <w:sz w:val="22"/>
                <w:szCs w:val="22"/>
                <w:shd w:val="clear" w:color="auto" w:fill="FFFFFF"/>
              </w:rPr>
            </w:pPr>
            <w:r>
              <w:rPr>
                <w:rFonts w:hint="eastAsia"/>
                <w:spacing w:val="8"/>
                <w:sz w:val="22"/>
                <w:szCs w:val="22"/>
                <w:shd w:val="clear" w:color="auto" w:fill="FFFFFF"/>
              </w:rPr>
              <w:t>（一）违反本条例第十五条规定的，对单位责任人给予批评教育，责令改正，并处以一千元以下罚款；对个人处以十元至一百元罚款；不听劝告拒不改正的可以加倍罚款。</w:t>
            </w:r>
          </w:p>
          <w:p>
            <w:pPr>
              <w:pStyle w:val="5"/>
              <w:shd w:val="clear" w:color="auto" w:fill="FFFFFF"/>
              <w:spacing w:before="0" w:beforeAutospacing="0" w:after="0" w:afterAutospacing="0"/>
              <w:ind w:right="120" w:firstLine="472" w:firstLineChars="200"/>
              <w:jc w:val="both"/>
              <w:rPr>
                <w:spacing w:val="8"/>
                <w:sz w:val="22"/>
                <w:szCs w:val="22"/>
                <w:shd w:val="clear" w:color="auto" w:fill="FFFFFF"/>
              </w:rPr>
            </w:pPr>
            <w:r>
              <w:rPr>
                <w:rFonts w:hint="eastAsia"/>
                <w:spacing w:val="8"/>
                <w:sz w:val="22"/>
                <w:szCs w:val="22"/>
                <w:shd w:val="clear" w:color="auto" w:fill="FFFFFF"/>
              </w:rPr>
              <w:t>（二）违反本条例第十六条规定的，对单位责任人给予批评教育，责令改正，并可以处以一千元以下罚款。</w:t>
            </w:r>
          </w:p>
          <w:p>
            <w:pPr>
              <w:pStyle w:val="5"/>
              <w:shd w:val="clear" w:color="auto" w:fill="FFFFFF"/>
              <w:spacing w:before="0" w:beforeAutospacing="0" w:after="0" w:afterAutospacing="0"/>
              <w:ind w:right="120" w:firstLine="472" w:firstLineChars="200"/>
              <w:jc w:val="both"/>
              <w:rPr>
                <w:spacing w:val="8"/>
                <w:sz w:val="22"/>
                <w:szCs w:val="22"/>
                <w:shd w:val="clear" w:color="auto" w:fill="FFFFFF"/>
              </w:rPr>
            </w:pPr>
            <w:r>
              <w:rPr>
                <w:rFonts w:hint="eastAsia"/>
                <w:spacing w:val="8"/>
                <w:sz w:val="22"/>
                <w:szCs w:val="22"/>
                <w:shd w:val="clear" w:color="auto" w:fill="FFFFFF"/>
              </w:rPr>
              <w:t>（三）违反本条例第十七条规定的，对单位责任人给予批评教育，责令改正，并可以处以五十元至一百元罚款；对个人处以十元至三十元罚款；不听劝告拒不改正的可以加倍罚款。</w:t>
            </w:r>
          </w:p>
          <w:p>
            <w:pPr>
              <w:pStyle w:val="5"/>
              <w:shd w:val="clear" w:color="auto" w:fill="FFFFFF"/>
              <w:spacing w:before="0" w:beforeAutospacing="0" w:after="0" w:afterAutospacing="0"/>
              <w:ind w:right="120" w:firstLine="472" w:firstLineChars="200"/>
              <w:jc w:val="both"/>
              <w:rPr>
                <w:spacing w:val="8"/>
                <w:sz w:val="22"/>
                <w:szCs w:val="22"/>
                <w:shd w:val="clear" w:color="auto" w:fill="FFFFFF"/>
              </w:rPr>
            </w:pPr>
            <w:r>
              <w:rPr>
                <w:rFonts w:hint="eastAsia"/>
                <w:spacing w:val="8"/>
                <w:sz w:val="22"/>
                <w:szCs w:val="22"/>
                <w:shd w:val="clear" w:color="auto" w:fill="FFFFFF"/>
              </w:rPr>
              <w:t>（四）违反本条例第十八条第一款规定的，对当事人给予批评教育，责令改正，并处以一百元至五百元罚款。</w:t>
            </w:r>
          </w:p>
          <w:p>
            <w:pPr>
              <w:pStyle w:val="5"/>
              <w:shd w:val="clear" w:color="auto" w:fill="FFFFFF"/>
              <w:spacing w:before="0" w:beforeAutospacing="0" w:after="0" w:afterAutospacing="0"/>
              <w:ind w:right="120" w:firstLine="472" w:firstLineChars="200"/>
              <w:jc w:val="both"/>
              <w:rPr>
                <w:spacing w:val="8"/>
                <w:sz w:val="22"/>
                <w:szCs w:val="22"/>
                <w:shd w:val="clear" w:color="auto" w:fill="FFFFFF"/>
              </w:rPr>
            </w:pPr>
            <w:r>
              <w:rPr>
                <w:rFonts w:hint="eastAsia"/>
                <w:spacing w:val="8"/>
                <w:sz w:val="22"/>
                <w:szCs w:val="22"/>
                <w:shd w:val="clear" w:color="auto" w:fill="FFFFFF"/>
              </w:rPr>
              <w:t>（五）违反本条例第十九条第一款规定，除四害工作不认真，达不到标准的，对单位责任人给予警告，情节严重的，可以处以三千元以下罚款；对个人给予警告，情节严重的，可以处以三百元以下罚款。</w:t>
            </w:r>
          </w:p>
          <w:p>
            <w:pPr>
              <w:pStyle w:val="5"/>
              <w:shd w:val="clear" w:color="auto" w:fill="FFFFFF"/>
              <w:spacing w:before="0" w:beforeAutospacing="0" w:after="0" w:afterAutospacing="0"/>
              <w:ind w:right="120"/>
              <w:jc w:val="both"/>
              <w:rPr>
                <w:spacing w:val="8"/>
                <w:sz w:val="22"/>
                <w:szCs w:val="22"/>
                <w:shd w:val="clear" w:color="auto" w:fill="FFFFFF"/>
              </w:rPr>
            </w:pPr>
            <w:r>
              <w:rPr>
                <w:rFonts w:hint="eastAsia"/>
                <w:spacing w:val="8"/>
                <w:sz w:val="22"/>
                <w:szCs w:val="22"/>
                <w:shd w:val="clear" w:color="auto" w:fill="FFFFFF"/>
              </w:rPr>
              <w:t>（六）违反本条例第二十条规定的，没收其非法所得和药品、器械，并处以非法所得一倍至三倍的罚款。对经营假冒伪劣药品、器械造成人身伤害，构成犯罪的，依法追究刑事责任。</w:t>
            </w:r>
          </w:p>
        </w:tc>
        <w:tc>
          <w:tcPr>
            <w:tcW w:w="763" w:type="dxa"/>
          </w:tcPr>
          <w:p>
            <w:pPr>
              <w:jc w:val="left"/>
              <w:rPr>
                <w:rFonts w:ascii="宋体" w:hAnsi="宋体" w:eastAsia="宋体" w:cs="宋体"/>
                <w:color w:val="000000"/>
                <w:sz w:val="22"/>
                <w:szCs w:val="22"/>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38" w:type="dxa"/>
            <w:vAlign w:val="center"/>
          </w:tcPr>
          <w:p>
            <w:pPr>
              <w:jc w:val="center"/>
              <w:rPr>
                <w:rFonts w:ascii="宋体" w:hAnsi="宋体" w:eastAsia="宋体" w:cs="宋体"/>
                <w:color w:val="000000"/>
                <w:sz w:val="22"/>
                <w:szCs w:val="22"/>
              </w:rPr>
            </w:pPr>
            <w:r>
              <w:rPr>
                <w:rFonts w:hint="eastAsia" w:ascii="宋体" w:hAnsi="宋体" w:eastAsia="宋体" w:cs="宋体"/>
                <w:color w:val="000000"/>
                <w:sz w:val="22"/>
                <w:szCs w:val="22"/>
              </w:rPr>
              <w:t>57</w:t>
            </w:r>
          </w:p>
        </w:tc>
        <w:tc>
          <w:tcPr>
            <w:tcW w:w="1539" w:type="dxa"/>
            <w:vAlign w:val="center"/>
          </w:tcPr>
          <w:p>
            <w:pPr>
              <w:jc w:val="center"/>
              <w:rPr>
                <w:rFonts w:ascii="宋体" w:hAnsi="宋体" w:eastAsia="宋体" w:cs="宋体"/>
                <w:color w:val="000000"/>
                <w:sz w:val="22"/>
                <w:szCs w:val="22"/>
              </w:rPr>
            </w:pPr>
            <w:r>
              <w:rPr>
                <w:rFonts w:hint="eastAsia" w:ascii="宋体" w:hAnsi="宋体" w:eastAsia="宋体" w:cs="宋体"/>
                <w:bCs/>
                <w:spacing w:val="8"/>
                <w:sz w:val="22"/>
                <w:szCs w:val="22"/>
                <w:shd w:val="clear" w:color="auto" w:fill="FFFFFF"/>
              </w:rPr>
              <w:t>对城市市区内饲养家禽家畜的行政处罚</w:t>
            </w:r>
          </w:p>
        </w:tc>
        <w:tc>
          <w:tcPr>
            <w:tcW w:w="1321" w:type="dxa"/>
            <w:vAlign w:val="center"/>
          </w:tcPr>
          <w:p>
            <w:pPr>
              <w:jc w:val="center"/>
              <w:rPr>
                <w:rFonts w:ascii="宋体" w:hAnsi="宋体" w:eastAsia="宋体" w:cs="宋体"/>
                <w:color w:val="000000"/>
                <w:sz w:val="22"/>
                <w:szCs w:val="22"/>
              </w:rPr>
            </w:pPr>
            <w:r>
              <w:rPr>
                <w:rFonts w:hint="eastAsia" w:ascii="宋体" w:hAnsi="宋体" w:eastAsia="宋体" w:cs="宋体"/>
                <w:color w:val="000000"/>
                <w:sz w:val="22"/>
                <w:szCs w:val="22"/>
              </w:rPr>
              <w:t>行政处罚</w:t>
            </w:r>
          </w:p>
        </w:tc>
        <w:tc>
          <w:tcPr>
            <w:tcW w:w="10636" w:type="dxa"/>
          </w:tcPr>
          <w:p>
            <w:pPr>
              <w:rPr>
                <w:rFonts w:ascii="宋体" w:hAnsi="宋体" w:eastAsia="宋体" w:cs="宋体"/>
                <w:b/>
                <w:spacing w:val="8"/>
                <w:sz w:val="22"/>
                <w:szCs w:val="22"/>
                <w:shd w:val="clear" w:color="auto" w:fill="FFFFFF"/>
              </w:rPr>
            </w:pPr>
            <w:r>
              <w:rPr>
                <w:rFonts w:hint="eastAsia" w:ascii="宋体" w:hAnsi="宋体" w:eastAsia="宋体" w:cs="宋体"/>
                <w:color w:val="000000"/>
                <w:sz w:val="22"/>
                <w:szCs w:val="22"/>
              </w:rPr>
              <w:t>【地方性法规】</w:t>
            </w:r>
            <w:r>
              <w:rPr>
                <w:rFonts w:hint="eastAsia" w:ascii="宋体" w:hAnsi="宋体" w:eastAsia="宋体" w:cs="宋体"/>
                <w:b/>
                <w:sz w:val="22"/>
                <w:szCs w:val="22"/>
              </w:rPr>
              <w:t>《</w:t>
            </w:r>
            <w:r>
              <w:rPr>
                <w:rFonts w:hint="eastAsia" w:ascii="宋体" w:hAnsi="宋体" w:eastAsia="宋体" w:cs="宋体"/>
                <w:b/>
                <w:spacing w:val="8"/>
                <w:sz w:val="22"/>
                <w:szCs w:val="22"/>
                <w:shd w:val="clear" w:color="auto" w:fill="FFFFFF"/>
              </w:rPr>
              <w:t>内蒙古自治区爱国卫生条例》</w:t>
            </w:r>
            <w:r>
              <w:rPr>
                <w:rFonts w:hint="eastAsia" w:ascii="宋体" w:hAnsi="宋体" w:eastAsia="宋体" w:cs="宋体"/>
                <w:bCs/>
                <w:spacing w:val="8"/>
                <w:sz w:val="22"/>
                <w:szCs w:val="22"/>
                <w:shd w:val="clear" w:color="auto" w:fill="FFFFFF"/>
              </w:rPr>
              <w:t>（</w:t>
            </w:r>
            <w:r>
              <w:rPr>
                <w:rFonts w:hint="eastAsia" w:ascii="宋体" w:hAnsi="宋体" w:eastAsia="宋体" w:cs="宋体"/>
                <w:color w:val="333333"/>
                <w:sz w:val="22"/>
                <w:szCs w:val="22"/>
                <w:shd w:val="clear" w:color="auto" w:fill="FFFFFF"/>
              </w:rPr>
              <w:t>1998年9月28日内蒙古自治区第九届人民代表大会常务委员会第五次会议通过 1998年9月28日公布施行</w:t>
            </w:r>
            <w:r>
              <w:rPr>
                <w:rFonts w:hint="eastAsia" w:ascii="宋体" w:hAnsi="宋体" w:eastAsia="宋体" w:cs="宋体"/>
                <w:bCs/>
                <w:spacing w:val="8"/>
                <w:sz w:val="22"/>
                <w:szCs w:val="22"/>
                <w:shd w:val="clear" w:color="auto" w:fill="FFFFFF"/>
              </w:rPr>
              <w:t>）</w:t>
            </w:r>
          </w:p>
          <w:p>
            <w:pPr>
              <w:pStyle w:val="5"/>
              <w:shd w:val="clear" w:color="auto" w:fill="FFFFFF"/>
              <w:spacing w:before="0" w:beforeAutospacing="0" w:after="0" w:afterAutospacing="0"/>
              <w:ind w:right="120"/>
              <w:jc w:val="both"/>
              <w:rPr>
                <w:spacing w:val="8"/>
                <w:sz w:val="22"/>
                <w:szCs w:val="22"/>
                <w:shd w:val="clear" w:color="auto" w:fill="FFFFFF"/>
              </w:rPr>
            </w:pPr>
            <w:r>
              <w:rPr>
                <w:rFonts w:hint="eastAsia"/>
                <w:b/>
                <w:spacing w:val="8"/>
                <w:sz w:val="22"/>
                <w:szCs w:val="22"/>
                <w:shd w:val="clear" w:color="auto" w:fill="FFFFFF"/>
              </w:rPr>
              <w:t>第十八条</w:t>
            </w:r>
            <w:r>
              <w:rPr>
                <w:rFonts w:hint="eastAsia"/>
                <w:spacing w:val="8"/>
                <w:sz w:val="22"/>
                <w:szCs w:val="22"/>
                <w:shd w:val="clear" w:color="auto" w:fill="FFFFFF"/>
              </w:rPr>
              <w:t xml:space="preserve"> 城市市区内禁止饲养家禽家畜。</w:t>
            </w:r>
          </w:p>
          <w:p>
            <w:pPr>
              <w:pStyle w:val="5"/>
              <w:shd w:val="clear" w:color="auto" w:fill="FFFFFF"/>
              <w:spacing w:before="0" w:beforeAutospacing="0" w:after="0" w:afterAutospacing="0"/>
              <w:ind w:right="120"/>
              <w:jc w:val="both"/>
              <w:rPr>
                <w:spacing w:val="8"/>
                <w:sz w:val="22"/>
                <w:szCs w:val="22"/>
                <w:shd w:val="clear" w:color="auto" w:fill="FFFFFF"/>
              </w:rPr>
            </w:pPr>
            <w:r>
              <w:rPr>
                <w:rFonts w:hint="eastAsia"/>
                <w:b/>
                <w:spacing w:val="8"/>
                <w:sz w:val="22"/>
                <w:szCs w:val="22"/>
                <w:shd w:val="clear" w:color="auto" w:fill="FFFFFF"/>
              </w:rPr>
              <w:t>第二十五条</w:t>
            </w:r>
            <w:r>
              <w:rPr>
                <w:rFonts w:hint="eastAsia"/>
                <w:spacing w:val="8"/>
                <w:sz w:val="22"/>
                <w:szCs w:val="22"/>
                <w:shd w:val="clear" w:color="auto" w:fill="FFFFFF"/>
              </w:rPr>
              <w:t>有以下行为之一的，由旗县级以上爱卫会办公室，按下列规定给予处罚：</w:t>
            </w:r>
          </w:p>
          <w:p>
            <w:pPr>
              <w:pStyle w:val="5"/>
              <w:shd w:val="clear" w:color="auto" w:fill="FFFFFF"/>
              <w:spacing w:before="0" w:beforeAutospacing="0" w:after="0" w:afterAutospacing="0"/>
              <w:ind w:right="120" w:firstLine="472" w:firstLineChars="200"/>
              <w:jc w:val="both"/>
              <w:rPr>
                <w:spacing w:val="8"/>
                <w:sz w:val="22"/>
                <w:szCs w:val="22"/>
                <w:shd w:val="clear" w:color="auto" w:fill="FFFFFF"/>
              </w:rPr>
            </w:pPr>
            <w:r>
              <w:rPr>
                <w:rFonts w:hint="eastAsia"/>
                <w:spacing w:val="8"/>
                <w:sz w:val="22"/>
                <w:szCs w:val="22"/>
                <w:shd w:val="clear" w:color="auto" w:fill="FFFFFF"/>
              </w:rPr>
              <w:t>（一）违反本条例第十五条规定的，对单位责任人给予批评教育，责令改正，并处以一千元以下罚款；对个人处以十元至一百元罚款；不听劝告拒不改正的可以加倍罚款。</w:t>
            </w:r>
          </w:p>
          <w:p>
            <w:pPr>
              <w:pStyle w:val="5"/>
              <w:shd w:val="clear" w:color="auto" w:fill="FFFFFF"/>
              <w:spacing w:before="0" w:beforeAutospacing="0" w:after="0" w:afterAutospacing="0"/>
              <w:ind w:right="120" w:firstLine="472" w:firstLineChars="200"/>
              <w:jc w:val="both"/>
              <w:rPr>
                <w:spacing w:val="8"/>
                <w:sz w:val="22"/>
                <w:szCs w:val="22"/>
                <w:shd w:val="clear" w:color="auto" w:fill="FFFFFF"/>
              </w:rPr>
            </w:pPr>
            <w:r>
              <w:rPr>
                <w:rFonts w:hint="eastAsia"/>
                <w:spacing w:val="8"/>
                <w:sz w:val="22"/>
                <w:szCs w:val="22"/>
                <w:shd w:val="clear" w:color="auto" w:fill="FFFFFF"/>
              </w:rPr>
              <w:t>（二）违反本条例第十六条规定的，对单位责任人给予批评教育，责令改正，并可以处以一千元以下罚款。</w:t>
            </w:r>
          </w:p>
          <w:p>
            <w:pPr>
              <w:pStyle w:val="5"/>
              <w:shd w:val="clear" w:color="auto" w:fill="FFFFFF"/>
              <w:spacing w:before="0" w:beforeAutospacing="0" w:after="0" w:afterAutospacing="0"/>
              <w:ind w:right="120" w:firstLine="472" w:firstLineChars="200"/>
              <w:jc w:val="both"/>
              <w:rPr>
                <w:spacing w:val="8"/>
                <w:sz w:val="22"/>
                <w:szCs w:val="22"/>
                <w:shd w:val="clear" w:color="auto" w:fill="FFFFFF"/>
              </w:rPr>
            </w:pPr>
            <w:r>
              <w:rPr>
                <w:rFonts w:hint="eastAsia"/>
                <w:spacing w:val="8"/>
                <w:sz w:val="22"/>
                <w:szCs w:val="22"/>
                <w:shd w:val="clear" w:color="auto" w:fill="FFFFFF"/>
              </w:rPr>
              <w:t>（三）违反本条例第十七条规定的，对单位责任人给予批评教育，责令改正，并可以处以五十元至一百元罚款；对个人处以十元至三十元罚款；不听劝告拒不改正的可以加倍罚款。</w:t>
            </w:r>
          </w:p>
          <w:p>
            <w:pPr>
              <w:pStyle w:val="5"/>
              <w:shd w:val="clear" w:color="auto" w:fill="FFFFFF"/>
              <w:spacing w:before="0" w:beforeAutospacing="0" w:after="0" w:afterAutospacing="0"/>
              <w:ind w:right="120" w:firstLine="472" w:firstLineChars="200"/>
              <w:jc w:val="both"/>
              <w:rPr>
                <w:spacing w:val="8"/>
                <w:sz w:val="22"/>
                <w:szCs w:val="22"/>
                <w:shd w:val="clear" w:color="auto" w:fill="FFFFFF"/>
              </w:rPr>
            </w:pPr>
            <w:r>
              <w:rPr>
                <w:rFonts w:hint="eastAsia"/>
                <w:spacing w:val="8"/>
                <w:sz w:val="22"/>
                <w:szCs w:val="22"/>
                <w:shd w:val="clear" w:color="auto" w:fill="FFFFFF"/>
              </w:rPr>
              <w:t>（四）违反本条例第十八条第一款规定的，对当事人给予批评教育，责令改正，并处以一百元至五百元罚款。</w:t>
            </w:r>
          </w:p>
          <w:p>
            <w:pPr>
              <w:pStyle w:val="5"/>
              <w:shd w:val="clear" w:color="auto" w:fill="FFFFFF"/>
              <w:spacing w:before="0" w:beforeAutospacing="0" w:after="0" w:afterAutospacing="0"/>
              <w:ind w:right="120" w:firstLine="472" w:firstLineChars="200"/>
              <w:jc w:val="both"/>
              <w:rPr>
                <w:spacing w:val="8"/>
                <w:sz w:val="22"/>
                <w:szCs w:val="22"/>
                <w:shd w:val="clear" w:color="auto" w:fill="FFFFFF"/>
              </w:rPr>
            </w:pPr>
            <w:r>
              <w:rPr>
                <w:rFonts w:hint="eastAsia"/>
                <w:spacing w:val="8"/>
                <w:sz w:val="22"/>
                <w:szCs w:val="22"/>
                <w:shd w:val="clear" w:color="auto" w:fill="FFFFFF"/>
              </w:rPr>
              <w:t>（五）违反本条例第十九条第一款规定，除四害工作不认真，达不到标准的，对单位责任人给予警告，情节严重的，可以处以三千元以下罚款；对个人给予警告，情节严重的，可以处以三百元以下罚款。</w:t>
            </w:r>
          </w:p>
          <w:p>
            <w:pPr>
              <w:pStyle w:val="5"/>
              <w:shd w:val="clear" w:color="auto" w:fill="FFFFFF"/>
              <w:spacing w:before="0" w:beforeAutospacing="0" w:after="0" w:afterAutospacing="0"/>
              <w:ind w:right="120" w:firstLine="472" w:firstLineChars="200"/>
              <w:jc w:val="both"/>
              <w:rPr>
                <w:color w:val="000000"/>
                <w:sz w:val="22"/>
                <w:szCs w:val="22"/>
              </w:rPr>
            </w:pPr>
            <w:r>
              <w:rPr>
                <w:rFonts w:hint="eastAsia"/>
                <w:spacing w:val="8"/>
                <w:sz w:val="22"/>
                <w:szCs w:val="22"/>
                <w:shd w:val="clear" w:color="auto" w:fill="FFFFFF"/>
              </w:rPr>
              <w:t>（六）违反本条例第二十条规定的，没收其非法所得和药品、器械，并处以非法所得一倍至三倍的罚款。对经营假冒伪劣药品、器械造成人身伤害，构成犯罪的，依法追究刑事责任。</w:t>
            </w:r>
          </w:p>
        </w:tc>
        <w:tc>
          <w:tcPr>
            <w:tcW w:w="763" w:type="dxa"/>
          </w:tcPr>
          <w:p>
            <w:pPr>
              <w:jc w:val="left"/>
              <w:rPr>
                <w:rFonts w:ascii="宋体" w:hAnsi="宋体" w:eastAsia="宋体" w:cs="宋体"/>
                <w:color w:val="000000"/>
                <w:sz w:val="22"/>
                <w:szCs w:val="22"/>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38" w:type="dxa"/>
            <w:vAlign w:val="center"/>
          </w:tcPr>
          <w:p>
            <w:pPr>
              <w:jc w:val="center"/>
              <w:rPr>
                <w:rFonts w:ascii="宋体" w:hAnsi="宋体" w:eastAsia="宋体" w:cs="宋体"/>
                <w:color w:val="000000"/>
                <w:sz w:val="22"/>
                <w:szCs w:val="22"/>
              </w:rPr>
            </w:pPr>
            <w:r>
              <w:rPr>
                <w:rFonts w:hint="eastAsia" w:ascii="宋体" w:hAnsi="宋体" w:eastAsia="宋体" w:cs="宋体"/>
                <w:color w:val="000000"/>
                <w:sz w:val="22"/>
                <w:szCs w:val="22"/>
              </w:rPr>
              <w:t>58</w:t>
            </w:r>
          </w:p>
        </w:tc>
        <w:tc>
          <w:tcPr>
            <w:tcW w:w="1539" w:type="dxa"/>
            <w:vAlign w:val="center"/>
          </w:tcPr>
          <w:p>
            <w:pPr>
              <w:jc w:val="center"/>
              <w:rPr>
                <w:rFonts w:ascii="宋体" w:hAnsi="宋体" w:eastAsia="宋体" w:cs="宋体"/>
                <w:color w:val="000000"/>
                <w:sz w:val="22"/>
                <w:szCs w:val="22"/>
              </w:rPr>
            </w:pPr>
            <w:r>
              <w:rPr>
                <w:rFonts w:hint="eastAsia" w:ascii="宋体" w:hAnsi="宋体" w:eastAsia="宋体" w:cs="宋体"/>
                <w:spacing w:val="8"/>
                <w:sz w:val="22"/>
                <w:szCs w:val="22"/>
                <w:shd w:val="clear" w:color="auto" w:fill="FFFFFF"/>
              </w:rPr>
              <w:t>对饲草饲料基地建设不符合基本草原规划或者饲草饲料种植种类不符合规定的</w:t>
            </w:r>
            <w:r>
              <w:rPr>
                <w:rFonts w:hint="eastAsia" w:ascii="宋体" w:hAnsi="宋体" w:eastAsia="宋体" w:cs="宋体"/>
                <w:bCs/>
                <w:spacing w:val="8"/>
                <w:sz w:val="22"/>
                <w:szCs w:val="22"/>
                <w:shd w:val="clear" w:color="auto" w:fill="FFFFFF"/>
              </w:rPr>
              <w:t>行政</w:t>
            </w:r>
            <w:r>
              <w:rPr>
                <w:rFonts w:hint="eastAsia" w:ascii="宋体" w:hAnsi="宋体" w:eastAsia="宋体" w:cs="宋体"/>
                <w:spacing w:val="8"/>
                <w:sz w:val="22"/>
                <w:szCs w:val="22"/>
                <w:shd w:val="clear" w:color="auto" w:fill="FFFFFF"/>
              </w:rPr>
              <w:t>处罚</w:t>
            </w:r>
          </w:p>
        </w:tc>
        <w:tc>
          <w:tcPr>
            <w:tcW w:w="1321" w:type="dxa"/>
            <w:vAlign w:val="center"/>
          </w:tcPr>
          <w:p>
            <w:pPr>
              <w:jc w:val="center"/>
              <w:rPr>
                <w:rFonts w:ascii="宋体" w:hAnsi="宋体" w:eastAsia="宋体" w:cs="宋体"/>
                <w:color w:val="000000"/>
                <w:sz w:val="22"/>
                <w:szCs w:val="22"/>
              </w:rPr>
            </w:pPr>
            <w:r>
              <w:rPr>
                <w:rFonts w:hint="eastAsia" w:ascii="宋体" w:hAnsi="宋体" w:eastAsia="宋体" w:cs="宋体"/>
                <w:color w:val="000000"/>
                <w:sz w:val="22"/>
                <w:szCs w:val="22"/>
              </w:rPr>
              <w:t>行政处罚</w:t>
            </w:r>
          </w:p>
        </w:tc>
        <w:tc>
          <w:tcPr>
            <w:tcW w:w="10636" w:type="dxa"/>
          </w:tcPr>
          <w:p>
            <w:pPr>
              <w:pStyle w:val="5"/>
              <w:shd w:val="clear" w:color="auto" w:fill="FFFFFF"/>
              <w:spacing w:before="0" w:beforeAutospacing="0" w:after="0" w:afterAutospacing="0"/>
              <w:ind w:right="120"/>
              <w:jc w:val="both"/>
              <w:rPr>
                <w:b/>
                <w:spacing w:val="8"/>
                <w:sz w:val="22"/>
                <w:szCs w:val="22"/>
                <w:shd w:val="clear" w:color="auto" w:fill="FFFFFF"/>
              </w:rPr>
            </w:pPr>
            <w:r>
              <w:rPr>
                <w:rFonts w:hint="eastAsia"/>
                <w:color w:val="000000"/>
                <w:sz w:val="22"/>
                <w:szCs w:val="22"/>
              </w:rPr>
              <w:t>【地方性法规】</w:t>
            </w:r>
            <w:r>
              <w:rPr>
                <w:rFonts w:hint="eastAsia"/>
                <w:b/>
                <w:sz w:val="22"/>
                <w:szCs w:val="22"/>
              </w:rPr>
              <w:t>《</w:t>
            </w:r>
            <w:r>
              <w:rPr>
                <w:rFonts w:hint="eastAsia"/>
                <w:b/>
                <w:spacing w:val="8"/>
                <w:sz w:val="22"/>
                <w:szCs w:val="22"/>
                <w:shd w:val="clear" w:color="auto" w:fill="FFFFFF"/>
              </w:rPr>
              <w:t>内蒙古自治区基本草原保护条例》</w:t>
            </w:r>
            <w:r>
              <w:rPr>
                <w:rFonts w:hint="eastAsia"/>
                <w:bCs/>
                <w:spacing w:val="8"/>
                <w:sz w:val="22"/>
                <w:szCs w:val="22"/>
                <w:shd w:val="clear" w:color="auto" w:fill="FFFFFF"/>
              </w:rPr>
              <w:t>（</w:t>
            </w:r>
            <w:r>
              <w:rPr>
                <w:rFonts w:hint="eastAsia"/>
                <w:color w:val="333333"/>
                <w:sz w:val="22"/>
                <w:szCs w:val="22"/>
                <w:shd w:val="clear" w:color="auto" w:fill="FFFFFF"/>
              </w:rPr>
              <w:t>2011年9月28日内蒙古自治区第十一届人民代表大会常务委员会第二十四次会议通过，根据2016年3月30日内蒙古自治区第十二届人民代表大会常务委员会第二十一次会议《关于修改&lt;内蒙古自治区基本草原保护条例&gt;的决定》修订</w:t>
            </w:r>
            <w:r>
              <w:rPr>
                <w:rFonts w:hint="eastAsia"/>
                <w:bCs/>
                <w:spacing w:val="8"/>
                <w:sz w:val="22"/>
                <w:szCs w:val="22"/>
                <w:shd w:val="clear" w:color="auto" w:fill="FFFFFF"/>
              </w:rPr>
              <w:t>）</w:t>
            </w:r>
          </w:p>
          <w:p>
            <w:pPr>
              <w:pStyle w:val="5"/>
              <w:shd w:val="clear" w:color="auto" w:fill="FFFFFF"/>
              <w:spacing w:before="0" w:beforeAutospacing="0" w:after="0" w:afterAutospacing="0"/>
              <w:ind w:right="120"/>
              <w:jc w:val="both"/>
              <w:rPr>
                <w:b/>
                <w:spacing w:val="8"/>
                <w:sz w:val="22"/>
                <w:szCs w:val="22"/>
                <w:shd w:val="clear" w:color="auto" w:fill="FFFFFF"/>
              </w:rPr>
            </w:pPr>
            <w:r>
              <w:rPr>
                <w:rFonts w:hint="eastAsia"/>
                <w:b/>
                <w:spacing w:val="8"/>
                <w:sz w:val="22"/>
                <w:szCs w:val="22"/>
                <w:shd w:val="clear" w:color="auto" w:fill="FFFFFF"/>
              </w:rPr>
              <w:t>第三十九条</w:t>
            </w:r>
          </w:p>
          <w:p>
            <w:pPr>
              <w:rPr>
                <w:rFonts w:ascii="宋体" w:hAnsi="宋体" w:eastAsia="宋体" w:cs="宋体"/>
                <w:spacing w:val="8"/>
                <w:sz w:val="22"/>
                <w:szCs w:val="22"/>
                <w:shd w:val="clear" w:color="auto" w:fill="FFFFFF"/>
              </w:rPr>
            </w:pPr>
            <w:r>
              <w:rPr>
                <w:rFonts w:hint="eastAsia" w:ascii="宋体" w:hAnsi="宋体" w:eastAsia="宋体" w:cs="宋体"/>
                <w:spacing w:val="8"/>
                <w:sz w:val="22"/>
                <w:szCs w:val="22"/>
                <w:shd w:val="clear" w:color="auto" w:fill="FFFFFF"/>
              </w:rPr>
              <w:t>违反本条例第二十三条规定，饲草饲料基地建设不符合基本草原规划或者饲草饲料种植种类不符合规定的，由旗县级以上草原监督管理机构责令停止违法行为，限期改正；逾期未改正的，处以每亩200元以上500元以下的罚款。</w:t>
            </w:r>
          </w:p>
          <w:p>
            <w:pPr>
              <w:rPr>
                <w:rFonts w:ascii="宋体" w:hAnsi="宋体" w:eastAsia="宋体" w:cs="宋体"/>
                <w:color w:val="000000"/>
                <w:sz w:val="22"/>
                <w:szCs w:val="22"/>
              </w:rPr>
            </w:pPr>
            <w:r>
              <w:rPr>
                <w:rFonts w:hint="eastAsia" w:ascii="宋体" w:hAnsi="宋体" w:eastAsia="宋体" w:cs="宋体"/>
                <w:b/>
                <w:bCs/>
                <w:spacing w:val="8"/>
                <w:sz w:val="22"/>
                <w:szCs w:val="22"/>
              </w:rPr>
              <w:t>第二十三条</w:t>
            </w:r>
            <w:r>
              <w:rPr>
                <w:rFonts w:hint="eastAsia" w:ascii="宋体" w:hAnsi="宋体" w:eastAsia="宋体" w:cs="宋体"/>
                <w:spacing w:val="8"/>
                <w:sz w:val="22"/>
                <w:szCs w:val="22"/>
                <w:shd w:val="clear" w:color="auto" w:fill="FFFFFF"/>
              </w:rPr>
              <w:t xml:space="preserve"> 饲草饲料基地建设应当符合基本草原保护规划。饲草饲料种植的种类由旗县级人民政府草原行政主管部门作出具体规定。</w:t>
            </w:r>
          </w:p>
        </w:tc>
        <w:tc>
          <w:tcPr>
            <w:tcW w:w="763" w:type="dxa"/>
          </w:tcPr>
          <w:p>
            <w:pPr>
              <w:jc w:val="left"/>
              <w:rPr>
                <w:rFonts w:ascii="宋体" w:hAnsi="宋体" w:eastAsia="宋体" w:cs="宋体"/>
                <w:color w:val="000000"/>
                <w:sz w:val="22"/>
                <w:szCs w:val="22"/>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4997" w:type="dxa"/>
            <w:gridSpan w:val="5"/>
          </w:tcPr>
          <w:p>
            <w:pPr>
              <w:jc w:val="center"/>
              <w:rPr>
                <w:rFonts w:ascii="宋体" w:hAnsi="宋体" w:eastAsia="宋体" w:cs="宋体"/>
                <w:color w:val="000000"/>
                <w:sz w:val="22"/>
                <w:szCs w:val="22"/>
              </w:rPr>
            </w:pPr>
            <w:r>
              <w:rPr>
                <w:rFonts w:hint="eastAsia" w:ascii="宋体" w:hAnsi="宋体" w:eastAsia="宋体" w:cs="宋体"/>
                <w:b/>
                <w:color w:val="000000"/>
                <w:sz w:val="22"/>
                <w:szCs w:val="22"/>
              </w:rPr>
              <w:t>三、部门规章、自治区人民政府规章</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38" w:type="dxa"/>
            <w:vAlign w:val="center"/>
          </w:tcPr>
          <w:p>
            <w:pPr>
              <w:jc w:val="center"/>
              <w:rPr>
                <w:rFonts w:ascii="宋体" w:hAnsi="宋体" w:eastAsia="宋体" w:cs="宋体"/>
                <w:color w:val="000000"/>
                <w:sz w:val="22"/>
                <w:szCs w:val="22"/>
              </w:rPr>
            </w:pPr>
            <w:r>
              <w:rPr>
                <w:rFonts w:hint="eastAsia" w:ascii="宋体" w:hAnsi="宋体" w:eastAsia="宋体" w:cs="宋体"/>
                <w:color w:val="000000"/>
                <w:sz w:val="22"/>
                <w:szCs w:val="22"/>
              </w:rPr>
              <w:t>59</w:t>
            </w:r>
          </w:p>
        </w:tc>
        <w:tc>
          <w:tcPr>
            <w:tcW w:w="1539" w:type="dxa"/>
            <w:vAlign w:val="center"/>
          </w:tcPr>
          <w:p>
            <w:pPr>
              <w:jc w:val="center"/>
              <w:rPr>
                <w:rFonts w:ascii="宋体" w:hAnsi="宋体" w:eastAsia="宋体" w:cs="宋体"/>
                <w:color w:val="000000"/>
                <w:sz w:val="22"/>
                <w:szCs w:val="22"/>
              </w:rPr>
            </w:pPr>
            <w:r>
              <w:rPr>
                <w:rFonts w:hint="eastAsia" w:ascii="宋体" w:hAnsi="宋体" w:eastAsia="宋体" w:cs="宋体"/>
                <w:bCs/>
                <w:spacing w:val="8"/>
                <w:sz w:val="22"/>
                <w:szCs w:val="22"/>
                <w:shd w:val="clear" w:color="auto" w:fill="FFFFFF"/>
              </w:rPr>
              <w:t>对将建筑垃圾混入生活垃圾的行政处罚</w:t>
            </w:r>
          </w:p>
        </w:tc>
        <w:tc>
          <w:tcPr>
            <w:tcW w:w="1321" w:type="dxa"/>
            <w:vAlign w:val="center"/>
          </w:tcPr>
          <w:p>
            <w:pPr>
              <w:jc w:val="center"/>
              <w:rPr>
                <w:rFonts w:ascii="宋体" w:hAnsi="宋体" w:eastAsia="宋体" w:cs="宋体"/>
                <w:color w:val="000000"/>
                <w:sz w:val="22"/>
                <w:szCs w:val="22"/>
              </w:rPr>
            </w:pPr>
            <w:r>
              <w:rPr>
                <w:rFonts w:hint="eastAsia" w:ascii="宋体" w:hAnsi="宋体" w:eastAsia="宋体" w:cs="宋体"/>
                <w:color w:val="000000"/>
                <w:sz w:val="22"/>
                <w:szCs w:val="22"/>
              </w:rPr>
              <w:t>行政处罚</w:t>
            </w:r>
          </w:p>
        </w:tc>
        <w:tc>
          <w:tcPr>
            <w:tcW w:w="10636" w:type="dxa"/>
          </w:tcPr>
          <w:p>
            <w:pPr>
              <w:pStyle w:val="5"/>
              <w:shd w:val="clear" w:color="auto" w:fill="FFFFFF"/>
              <w:spacing w:before="0" w:beforeAutospacing="0" w:after="0" w:afterAutospacing="0"/>
              <w:ind w:right="120"/>
              <w:jc w:val="both"/>
              <w:rPr>
                <w:b/>
                <w:spacing w:val="8"/>
                <w:sz w:val="22"/>
                <w:szCs w:val="22"/>
                <w:shd w:val="clear" w:color="auto" w:fill="FFFFFF"/>
              </w:rPr>
            </w:pPr>
            <w:r>
              <w:rPr>
                <w:rFonts w:hint="eastAsia"/>
                <w:color w:val="000000"/>
                <w:sz w:val="22"/>
                <w:szCs w:val="22"/>
              </w:rPr>
              <w:t>【</w:t>
            </w:r>
            <w:r>
              <w:rPr>
                <w:rFonts w:hint="eastAsia"/>
                <w:bCs/>
                <w:color w:val="000000"/>
                <w:sz w:val="22"/>
                <w:szCs w:val="22"/>
              </w:rPr>
              <w:t>部门规章</w:t>
            </w:r>
            <w:r>
              <w:rPr>
                <w:rFonts w:hint="eastAsia"/>
                <w:color w:val="000000"/>
                <w:sz w:val="22"/>
                <w:szCs w:val="22"/>
              </w:rPr>
              <w:t>】</w:t>
            </w:r>
            <w:r>
              <w:rPr>
                <w:rFonts w:hint="eastAsia"/>
                <w:b/>
                <w:sz w:val="22"/>
                <w:szCs w:val="22"/>
              </w:rPr>
              <w:t>《</w:t>
            </w:r>
            <w:r>
              <w:rPr>
                <w:rFonts w:hint="eastAsia"/>
                <w:b/>
                <w:spacing w:val="8"/>
                <w:sz w:val="22"/>
                <w:szCs w:val="22"/>
                <w:shd w:val="clear" w:color="auto" w:fill="FFFFFF"/>
              </w:rPr>
              <w:t>城市建筑垃圾管理规定》</w:t>
            </w:r>
            <w:r>
              <w:rPr>
                <w:rFonts w:hint="eastAsia"/>
                <w:bCs/>
                <w:spacing w:val="8"/>
                <w:sz w:val="22"/>
                <w:szCs w:val="22"/>
                <w:shd w:val="clear" w:color="auto" w:fill="FFFFFF"/>
              </w:rPr>
              <w:t>（</w:t>
            </w:r>
            <w:r>
              <w:rPr>
                <w:rFonts w:hint="eastAsia"/>
                <w:color w:val="333333"/>
                <w:sz w:val="22"/>
                <w:szCs w:val="22"/>
                <w:shd w:val="clear" w:color="auto" w:fill="FFFFFF"/>
              </w:rPr>
              <w:t>2005年3月1日经第53次中国建设部常务会议讨论通过，2005年6月1日起施行</w:t>
            </w:r>
            <w:r>
              <w:rPr>
                <w:rFonts w:hint="eastAsia"/>
                <w:bCs/>
                <w:spacing w:val="8"/>
                <w:sz w:val="22"/>
                <w:szCs w:val="22"/>
                <w:shd w:val="clear" w:color="auto" w:fill="FFFFFF"/>
              </w:rPr>
              <w:t>）</w:t>
            </w:r>
          </w:p>
          <w:p>
            <w:pPr>
              <w:pStyle w:val="5"/>
              <w:shd w:val="clear" w:color="auto" w:fill="FFFFFF"/>
              <w:spacing w:before="0" w:beforeAutospacing="0" w:after="0" w:afterAutospacing="0"/>
              <w:ind w:right="120"/>
              <w:jc w:val="both"/>
              <w:rPr>
                <w:spacing w:val="8"/>
                <w:sz w:val="22"/>
                <w:szCs w:val="22"/>
                <w:shd w:val="clear" w:color="auto" w:fill="FFFFFF"/>
              </w:rPr>
            </w:pPr>
            <w:r>
              <w:rPr>
                <w:rFonts w:hint="eastAsia"/>
                <w:b/>
                <w:spacing w:val="8"/>
                <w:sz w:val="22"/>
                <w:szCs w:val="22"/>
                <w:shd w:val="clear" w:color="auto" w:fill="FFFFFF"/>
              </w:rPr>
              <w:t xml:space="preserve">第二十条 </w:t>
            </w:r>
            <w:r>
              <w:rPr>
                <w:rFonts w:hint="eastAsia"/>
                <w:spacing w:val="8"/>
                <w:sz w:val="22"/>
                <w:szCs w:val="22"/>
                <w:shd w:val="clear" w:color="auto" w:fill="FFFFFF"/>
              </w:rPr>
              <w:t>任何单位和个人有下列情形之一的，由城市人民政府市容环境卫生主管部门责令限期改正，给予警告，处以罚款：</w:t>
            </w:r>
          </w:p>
          <w:p>
            <w:pPr>
              <w:pStyle w:val="5"/>
              <w:shd w:val="clear" w:color="auto" w:fill="FFFFFF"/>
              <w:spacing w:before="0" w:beforeAutospacing="0" w:after="0" w:afterAutospacing="0"/>
              <w:ind w:right="120" w:firstLine="472" w:firstLineChars="200"/>
              <w:jc w:val="both"/>
              <w:rPr>
                <w:spacing w:val="8"/>
                <w:sz w:val="22"/>
                <w:szCs w:val="22"/>
                <w:shd w:val="clear" w:color="auto" w:fill="FFFFFF"/>
              </w:rPr>
            </w:pPr>
            <w:r>
              <w:rPr>
                <w:rFonts w:hint="eastAsia"/>
                <w:spacing w:val="8"/>
                <w:sz w:val="22"/>
                <w:szCs w:val="22"/>
                <w:shd w:val="clear" w:color="auto" w:fill="FFFFFF"/>
              </w:rPr>
              <w:t>（一）将建筑垃圾混入生活垃圾的；</w:t>
            </w:r>
          </w:p>
          <w:p>
            <w:pPr>
              <w:pStyle w:val="5"/>
              <w:shd w:val="clear" w:color="auto" w:fill="FFFFFF"/>
              <w:spacing w:before="0" w:beforeAutospacing="0" w:after="0" w:afterAutospacing="0"/>
              <w:ind w:right="120" w:firstLine="472" w:firstLineChars="200"/>
              <w:jc w:val="both"/>
              <w:rPr>
                <w:spacing w:val="8"/>
                <w:sz w:val="22"/>
                <w:szCs w:val="22"/>
                <w:shd w:val="clear" w:color="auto" w:fill="FFFFFF"/>
              </w:rPr>
            </w:pPr>
            <w:r>
              <w:rPr>
                <w:rFonts w:hint="eastAsia"/>
                <w:spacing w:val="8"/>
                <w:sz w:val="22"/>
                <w:szCs w:val="22"/>
                <w:shd w:val="clear" w:color="auto" w:fill="FFFFFF"/>
              </w:rPr>
              <w:t>（二）将危险废物混入建筑垃圾的；</w:t>
            </w:r>
          </w:p>
          <w:p>
            <w:pPr>
              <w:pStyle w:val="5"/>
              <w:shd w:val="clear" w:color="auto" w:fill="FFFFFF"/>
              <w:spacing w:before="0" w:beforeAutospacing="0" w:after="0" w:afterAutospacing="0"/>
              <w:ind w:right="120" w:firstLine="472" w:firstLineChars="200"/>
              <w:jc w:val="both"/>
              <w:rPr>
                <w:spacing w:val="8"/>
                <w:sz w:val="22"/>
                <w:szCs w:val="22"/>
                <w:shd w:val="clear" w:color="auto" w:fill="FFFFFF"/>
              </w:rPr>
            </w:pPr>
            <w:r>
              <w:rPr>
                <w:rFonts w:hint="eastAsia"/>
                <w:spacing w:val="8"/>
                <w:sz w:val="22"/>
                <w:szCs w:val="22"/>
                <w:shd w:val="clear" w:color="auto" w:fill="FFFFFF"/>
              </w:rPr>
              <w:t>（三）擅自设立弃置场受纳建筑垃圾的；</w:t>
            </w:r>
          </w:p>
          <w:p>
            <w:pPr>
              <w:pStyle w:val="5"/>
              <w:shd w:val="clear" w:color="auto" w:fill="FFFFFF"/>
              <w:spacing w:before="0" w:beforeAutospacing="0" w:after="0" w:afterAutospacing="0"/>
              <w:ind w:right="120" w:firstLine="472" w:firstLineChars="200"/>
              <w:jc w:val="both"/>
              <w:rPr>
                <w:color w:val="000000"/>
                <w:sz w:val="22"/>
                <w:szCs w:val="22"/>
              </w:rPr>
            </w:pPr>
            <w:r>
              <w:rPr>
                <w:rFonts w:hint="eastAsia"/>
                <w:spacing w:val="8"/>
                <w:sz w:val="22"/>
                <w:szCs w:val="22"/>
                <w:shd w:val="clear" w:color="auto" w:fill="FFFFFF"/>
              </w:rPr>
              <w:t>单位有前款第一项、第二项行为之一的，处3000元以下罚款；有前款第三项行为的，处5000元以上1万元以下罚款。个人有前款第一项、第二项行为之一的，处200元以下罚款；有前款第三项行为的，处3000元以下罚款。</w:t>
            </w:r>
          </w:p>
        </w:tc>
        <w:tc>
          <w:tcPr>
            <w:tcW w:w="763" w:type="dxa"/>
          </w:tcPr>
          <w:p>
            <w:pPr>
              <w:jc w:val="left"/>
              <w:rPr>
                <w:rFonts w:ascii="宋体" w:hAnsi="宋体" w:eastAsia="宋体" w:cs="宋体"/>
                <w:color w:val="000000"/>
                <w:sz w:val="22"/>
                <w:szCs w:val="22"/>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38" w:type="dxa"/>
            <w:vAlign w:val="center"/>
          </w:tcPr>
          <w:p>
            <w:pPr>
              <w:jc w:val="center"/>
              <w:rPr>
                <w:rFonts w:ascii="宋体" w:hAnsi="宋体" w:eastAsia="宋体" w:cs="宋体"/>
                <w:color w:val="000000"/>
                <w:sz w:val="22"/>
                <w:szCs w:val="22"/>
              </w:rPr>
            </w:pPr>
            <w:r>
              <w:rPr>
                <w:rFonts w:hint="eastAsia" w:ascii="宋体" w:hAnsi="宋体" w:eastAsia="宋体" w:cs="宋体"/>
                <w:color w:val="000000"/>
                <w:sz w:val="22"/>
                <w:szCs w:val="22"/>
              </w:rPr>
              <w:t>60</w:t>
            </w:r>
          </w:p>
        </w:tc>
        <w:tc>
          <w:tcPr>
            <w:tcW w:w="1539" w:type="dxa"/>
            <w:vAlign w:val="center"/>
          </w:tcPr>
          <w:p>
            <w:pPr>
              <w:jc w:val="center"/>
              <w:rPr>
                <w:rFonts w:ascii="宋体" w:hAnsi="宋体" w:eastAsia="宋体" w:cs="宋体"/>
                <w:color w:val="000000"/>
                <w:sz w:val="22"/>
                <w:szCs w:val="22"/>
              </w:rPr>
            </w:pPr>
            <w:r>
              <w:rPr>
                <w:rFonts w:hint="eastAsia" w:ascii="宋体" w:hAnsi="宋体" w:eastAsia="宋体" w:cs="宋体"/>
                <w:bCs/>
                <w:spacing w:val="8"/>
                <w:sz w:val="22"/>
                <w:szCs w:val="22"/>
                <w:shd w:val="clear" w:color="auto" w:fill="FFFFFF"/>
              </w:rPr>
              <w:t>对将危险废物混入建筑垃圾的行政处罚</w:t>
            </w:r>
          </w:p>
        </w:tc>
        <w:tc>
          <w:tcPr>
            <w:tcW w:w="1321" w:type="dxa"/>
            <w:vAlign w:val="center"/>
          </w:tcPr>
          <w:p>
            <w:pPr>
              <w:jc w:val="center"/>
              <w:rPr>
                <w:rFonts w:ascii="宋体" w:hAnsi="宋体" w:eastAsia="宋体" w:cs="宋体"/>
                <w:color w:val="000000"/>
                <w:sz w:val="22"/>
                <w:szCs w:val="22"/>
              </w:rPr>
            </w:pPr>
            <w:r>
              <w:rPr>
                <w:rFonts w:hint="eastAsia" w:ascii="宋体" w:hAnsi="宋体" w:eastAsia="宋体" w:cs="宋体"/>
                <w:color w:val="000000"/>
                <w:sz w:val="22"/>
                <w:szCs w:val="22"/>
              </w:rPr>
              <w:t>行政处罚</w:t>
            </w:r>
          </w:p>
        </w:tc>
        <w:tc>
          <w:tcPr>
            <w:tcW w:w="10636" w:type="dxa"/>
          </w:tcPr>
          <w:p>
            <w:pPr>
              <w:pStyle w:val="5"/>
              <w:shd w:val="clear" w:color="auto" w:fill="FFFFFF"/>
              <w:spacing w:before="0" w:beforeAutospacing="0" w:after="0" w:afterAutospacing="0"/>
              <w:ind w:right="120"/>
              <w:jc w:val="both"/>
              <w:rPr>
                <w:b/>
                <w:spacing w:val="8"/>
                <w:sz w:val="22"/>
                <w:szCs w:val="22"/>
                <w:shd w:val="clear" w:color="auto" w:fill="FFFFFF"/>
              </w:rPr>
            </w:pPr>
            <w:r>
              <w:rPr>
                <w:rFonts w:hint="eastAsia"/>
                <w:color w:val="000000"/>
                <w:sz w:val="22"/>
                <w:szCs w:val="22"/>
              </w:rPr>
              <w:t>【</w:t>
            </w:r>
            <w:r>
              <w:rPr>
                <w:rFonts w:hint="eastAsia"/>
                <w:bCs/>
                <w:color w:val="000000"/>
                <w:sz w:val="22"/>
                <w:szCs w:val="22"/>
              </w:rPr>
              <w:t>部门规章</w:t>
            </w:r>
            <w:r>
              <w:rPr>
                <w:rFonts w:hint="eastAsia"/>
                <w:color w:val="000000"/>
                <w:sz w:val="22"/>
                <w:szCs w:val="22"/>
              </w:rPr>
              <w:t>】</w:t>
            </w:r>
            <w:r>
              <w:rPr>
                <w:rFonts w:hint="eastAsia"/>
                <w:b/>
                <w:sz w:val="22"/>
                <w:szCs w:val="22"/>
              </w:rPr>
              <w:t>《</w:t>
            </w:r>
            <w:r>
              <w:rPr>
                <w:rFonts w:hint="eastAsia"/>
                <w:b/>
                <w:spacing w:val="8"/>
                <w:sz w:val="22"/>
                <w:szCs w:val="22"/>
                <w:shd w:val="clear" w:color="auto" w:fill="FFFFFF"/>
              </w:rPr>
              <w:t>城市建筑垃圾管理规定》</w:t>
            </w:r>
            <w:r>
              <w:rPr>
                <w:rFonts w:hint="eastAsia"/>
                <w:bCs/>
                <w:spacing w:val="8"/>
                <w:sz w:val="22"/>
                <w:szCs w:val="22"/>
                <w:shd w:val="clear" w:color="auto" w:fill="FFFFFF"/>
              </w:rPr>
              <w:t>（</w:t>
            </w:r>
            <w:r>
              <w:rPr>
                <w:rFonts w:hint="eastAsia"/>
                <w:color w:val="333333"/>
                <w:sz w:val="22"/>
                <w:szCs w:val="22"/>
                <w:shd w:val="clear" w:color="auto" w:fill="FFFFFF"/>
              </w:rPr>
              <w:t>2005年3月1日经第53次中国建设部常务会议讨论通过，2005年6月1日起施行</w:t>
            </w:r>
            <w:r>
              <w:rPr>
                <w:rFonts w:hint="eastAsia"/>
                <w:bCs/>
                <w:spacing w:val="8"/>
                <w:sz w:val="22"/>
                <w:szCs w:val="22"/>
                <w:shd w:val="clear" w:color="auto" w:fill="FFFFFF"/>
              </w:rPr>
              <w:t>）</w:t>
            </w:r>
          </w:p>
          <w:p>
            <w:pPr>
              <w:pStyle w:val="5"/>
              <w:shd w:val="clear" w:color="auto" w:fill="FFFFFF"/>
              <w:spacing w:before="0" w:beforeAutospacing="0" w:after="0" w:afterAutospacing="0"/>
              <w:ind w:right="120"/>
              <w:jc w:val="both"/>
              <w:rPr>
                <w:spacing w:val="8"/>
                <w:sz w:val="22"/>
                <w:szCs w:val="22"/>
                <w:shd w:val="clear" w:color="auto" w:fill="FFFFFF"/>
              </w:rPr>
            </w:pPr>
            <w:r>
              <w:rPr>
                <w:rFonts w:hint="eastAsia"/>
                <w:b/>
                <w:spacing w:val="8"/>
                <w:sz w:val="22"/>
                <w:szCs w:val="22"/>
                <w:shd w:val="clear" w:color="auto" w:fill="FFFFFF"/>
              </w:rPr>
              <w:t xml:space="preserve">第二十条 </w:t>
            </w:r>
            <w:r>
              <w:rPr>
                <w:rFonts w:hint="eastAsia"/>
                <w:spacing w:val="8"/>
                <w:sz w:val="22"/>
                <w:szCs w:val="22"/>
                <w:shd w:val="clear" w:color="auto" w:fill="FFFFFF"/>
              </w:rPr>
              <w:t>任何单位和个人有下列情形之一的，由城市人民政府市容环境卫生主管部门责令限期改正，给予警告，处以罚款：</w:t>
            </w:r>
          </w:p>
          <w:p>
            <w:pPr>
              <w:pStyle w:val="5"/>
              <w:shd w:val="clear" w:color="auto" w:fill="FFFFFF"/>
              <w:spacing w:before="0" w:beforeAutospacing="0" w:after="0" w:afterAutospacing="0"/>
              <w:ind w:right="120" w:firstLine="472" w:firstLineChars="200"/>
              <w:jc w:val="both"/>
              <w:rPr>
                <w:spacing w:val="8"/>
                <w:sz w:val="22"/>
                <w:szCs w:val="22"/>
                <w:shd w:val="clear" w:color="auto" w:fill="FFFFFF"/>
              </w:rPr>
            </w:pPr>
            <w:r>
              <w:rPr>
                <w:rFonts w:hint="eastAsia"/>
                <w:spacing w:val="8"/>
                <w:sz w:val="22"/>
                <w:szCs w:val="22"/>
                <w:shd w:val="clear" w:color="auto" w:fill="FFFFFF"/>
              </w:rPr>
              <w:t>（一）将建筑垃圾混入生活垃圾的；</w:t>
            </w:r>
          </w:p>
          <w:p>
            <w:pPr>
              <w:pStyle w:val="5"/>
              <w:shd w:val="clear" w:color="auto" w:fill="FFFFFF"/>
              <w:spacing w:before="0" w:beforeAutospacing="0" w:after="0" w:afterAutospacing="0"/>
              <w:ind w:right="120" w:firstLine="472" w:firstLineChars="200"/>
              <w:jc w:val="both"/>
              <w:rPr>
                <w:spacing w:val="8"/>
                <w:sz w:val="22"/>
                <w:szCs w:val="22"/>
                <w:shd w:val="clear" w:color="auto" w:fill="FFFFFF"/>
              </w:rPr>
            </w:pPr>
            <w:r>
              <w:rPr>
                <w:rFonts w:hint="eastAsia"/>
                <w:spacing w:val="8"/>
                <w:sz w:val="22"/>
                <w:szCs w:val="22"/>
                <w:shd w:val="clear" w:color="auto" w:fill="FFFFFF"/>
              </w:rPr>
              <w:t>（二）将危险废物混入建筑垃圾的；</w:t>
            </w:r>
          </w:p>
          <w:p>
            <w:pPr>
              <w:pStyle w:val="5"/>
              <w:shd w:val="clear" w:color="auto" w:fill="FFFFFF"/>
              <w:spacing w:before="0" w:beforeAutospacing="0" w:after="0" w:afterAutospacing="0"/>
              <w:ind w:right="120" w:firstLine="472" w:firstLineChars="200"/>
              <w:jc w:val="both"/>
              <w:rPr>
                <w:spacing w:val="8"/>
                <w:sz w:val="22"/>
                <w:szCs w:val="22"/>
                <w:shd w:val="clear" w:color="auto" w:fill="FFFFFF"/>
              </w:rPr>
            </w:pPr>
            <w:r>
              <w:rPr>
                <w:rFonts w:hint="eastAsia"/>
                <w:spacing w:val="8"/>
                <w:sz w:val="22"/>
                <w:szCs w:val="22"/>
                <w:shd w:val="clear" w:color="auto" w:fill="FFFFFF"/>
              </w:rPr>
              <w:t>（三）擅自设立弃置场受纳建筑垃圾的；</w:t>
            </w:r>
          </w:p>
          <w:p>
            <w:pPr>
              <w:rPr>
                <w:rFonts w:ascii="宋体" w:hAnsi="宋体" w:eastAsia="宋体" w:cs="宋体"/>
                <w:color w:val="000000"/>
                <w:sz w:val="22"/>
                <w:szCs w:val="22"/>
              </w:rPr>
            </w:pPr>
            <w:r>
              <w:rPr>
                <w:rFonts w:hint="eastAsia" w:ascii="宋体" w:hAnsi="宋体" w:eastAsia="宋体" w:cs="宋体"/>
                <w:spacing w:val="8"/>
                <w:sz w:val="22"/>
                <w:szCs w:val="22"/>
                <w:shd w:val="clear" w:color="auto" w:fill="FFFFFF"/>
              </w:rPr>
              <w:t>单位有前款第一项、第二项行为之一的，处3000元以下罚款；有前款第三项行为的，处5000元以上1万元以下罚款。个人有前款第一项、第二项行为之一的，处200元以下罚款；有前款第三项行为的，处3000元以下罚款。</w:t>
            </w:r>
          </w:p>
        </w:tc>
        <w:tc>
          <w:tcPr>
            <w:tcW w:w="763" w:type="dxa"/>
          </w:tcPr>
          <w:p>
            <w:pPr>
              <w:jc w:val="left"/>
              <w:rPr>
                <w:rFonts w:ascii="宋体" w:hAnsi="宋体" w:eastAsia="宋体" w:cs="宋体"/>
                <w:color w:val="000000"/>
                <w:sz w:val="22"/>
                <w:szCs w:val="22"/>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38" w:type="dxa"/>
            <w:vAlign w:val="center"/>
          </w:tcPr>
          <w:p>
            <w:pPr>
              <w:jc w:val="center"/>
              <w:rPr>
                <w:rFonts w:ascii="宋体" w:hAnsi="宋体" w:eastAsia="宋体" w:cs="宋体"/>
                <w:color w:val="000000"/>
                <w:sz w:val="22"/>
                <w:szCs w:val="22"/>
              </w:rPr>
            </w:pPr>
            <w:r>
              <w:rPr>
                <w:rFonts w:hint="eastAsia" w:ascii="宋体" w:hAnsi="宋体" w:eastAsia="宋体" w:cs="宋体"/>
                <w:color w:val="000000"/>
                <w:sz w:val="22"/>
                <w:szCs w:val="22"/>
              </w:rPr>
              <w:t>61</w:t>
            </w:r>
          </w:p>
        </w:tc>
        <w:tc>
          <w:tcPr>
            <w:tcW w:w="1539" w:type="dxa"/>
            <w:vAlign w:val="center"/>
          </w:tcPr>
          <w:p>
            <w:pPr>
              <w:jc w:val="center"/>
              <w:rPr>
                <w:rFonts w:ascii="宋体" w:hAnsi="宋体" w:eastAsia="宋体" w:cs="宋体"/>
                <w:color w:val="000000"/>
                <w:sz w:val="22"/>
                <w:szCs w:val="22"/>
              </w:rPr>
            </w:pPr>
            <w:r>
              <w:rPr>
                <w:rFonts w:hint="eastAsia" w:ascii="宋体" w:hAnsi="宋体" w:eastAsia="宋体" w:cs="宋体"/>
                <w:bCs/>
                <w:spacing w:val="8"/>
                <w:sz w:val="22"/>
                <w:szCs w:val="22"/>
                <w:shd w:val="clear" w:color="auto" w:fill="FFFFFF"/>
              </w:rPr>
              <w:t>对擅自设立弃置场受纳建筑的行政处罚</w:t>
            </w:r>
          </w:p>
        </w:tc>
        <w:tc>
          <w:tcPr>
            <w:tcW w:w="1321" w:type="dxa"/>
            <w:vAlign w:val="center"/>
          </w:tcPr>
          <w:p>
            <w:pPr>
              <w:jc w:val="center"/>
              <w:rPr>
                <w:rFonts w:ascii="宋体" w:hAnsi="宋体" w:eastAsia="宋体" w:cs="宋体"/>
                <w:color w:val="000000"/>
                <w:sz w:val="22"/>
                <w:szCs w:val="22"/>
              </w:rPr>
            </w:pPr>
            <w:r>
              <w:rPr>
                <w:rFonts w:hint="eastAsia" w:ascii="宋体" w:hAnsi="宋体" w:eastAsia="宋体" w:cs="宋体"/>
                <w:color w:val="000000"/>
                <w:sz w:val="22"/>
                <w:szCs w:val="22"/>
              </w:rPr>
              <w:t>行政处罚</w:t>
            </w:r>
          </w:p>
        </w:tc>
        <w:tc>
          <w:tcPr>
            <w:tcW w:w="10636" w:type="dxa"/>
          </w:tcPr>
          <w:p>
            <w:pPr>
              <w:pStyle w:val="5"/>
              <w:shd w:val="clear" w:color="auto" w:fill="FFFFFF"/>
              <w:spacing w:before="0" w:beforeAutospacing="0" w:after="0" w:afterAutospacing="0"/>
              <w:ind w:right="120"/>
              <w:jc w:val="both"/>
              <w:rPr>
                <w:b/>
                <w:spacing w:val="8"/>
                <w:sz w:val="22"/>
                <w:szCs w:val="22"/>
                <w:shd w:val="clear" w:color="auto" w:fill="FFFFFF"/>
              </w:rPr>
            </w:pPr>
            <w:r>
              <w:rPr>
                <w:rFonts w:hint="eastAsia"/>
                <w:color w:val="000000"/>
                <w:sz w:val="22"/>
                <w:szCs w:val="22"/>
              </w:rPr>
              <w:t>【</w:t>
            </w:r>
            <w:r>
              <w:rPr>
                <w:rFonts w:hint="eastAsia"/>
                <w:bCs/>
                <w:color w:val="000000"/>
                <w:sz w:val="22"/>
                <w:szCs w:val="22"/>
              </w:rPr>
              <w:t>部门规章</w:t>
            </w:r>
            <w:r>
              <w:rPr>
                <w:rFonts w:hint="eastAsia"/>
                <w:color w:val="000000"/>
                <w:sz w:val="22"/>
                <w:szCs w:val="22"/>
              </w:rPr>
              <w:t>】</w:t>
            </w:r>
            <w:r>
              <w:rPr>
                <w:rFonts w:hint="eastAsia"/>
                <w:b/>
                <w:sz w:val="22"/>
                <w:szCs w:val="22"/>
              </w:rPr>
              <w:t>《</w:t>
            </w:r>
            <w:r>
              <w:rPr>
                <w:rFonts w:hint="eastAsia"/>
                <w:b/>
                <w:spacing w:val="8"/>
                <w:sz w:val="22"/>
                <w:szCs w:val="22"/>
                <w:shd w:val="clear" w:color="auto" w:fill="FFFFFF"/>
              </w:rPr>
              <w:t>城市建筑垃圾管理规定》</w:t>
            </w:r>
            <w:r>
              <w:rPr>
                <w:rFonts w:hint="eastAsia"/>
                <w:bCs/>
                <w:spacing w:val="8"/>
                <w:sz w:val="22"/>
                <w:szCs w:val="22"/>
                <w:shd w:val="clear" w:color="auto" w:fill="FFFFFF"/>
              </w:rPr>
              <w:t>（</w:t>
            </w:r>
            <w:r>
              <w:rPr>
                <w:rFonts w:hint="eastAsia"/>
                <w:color w:val="333333"/>
                <w:sz w:val="22"/>
                <w:szCs w:val="22"/>
                <w:shd w:val="clear" w:color="auto" w:fill="FFFFFF"/>
              </w:rPr>
              <w:t>2005年3月1日经第53次中国建设部常务会议讨论通过，2005年6月1日起施行</w:t>
            </w:r>
            <w:r>
              <w:rPr>
                <w:rFonts w:hint="eastAsia"/>
                <w:bCs/>
                <w:spacing w:val="8"/>
                <w:sz w:val="22"/>
                <w:szCs w:val="22"/>
                <w:shd w:val="clear" w:color="auto" w:fill="FFFFFF"/>
              </w:rPr>
              <w:t>）</w:t>
            </w:r>
          </w:p>
          <w:p>
            <w:pPr>
              <w:pStyle w:val="5"/>
              <w:shd w:val="clear" w:color="auto" w:fill="FFFFFF"/>
              <w:spacing w:before="0" w:beforeAutospacing="0" w:after="0" w:afterAutospacing="0"/>
              <w:ind w:right="120"/>
              <w:jc w:val="both"/>
              <w:rPr>
                <w:spacing w:val="8"/>
                <w:sz w:val="22"/>
                <w:szCs w:val="22"/>
                <w:shd w:val="clear" w:color="auto" w:fill="FFFFFF"/>
              </w:rPr>
            </w:pPr>
            <w:r>
              <w:rPr>
                <w:rFonts w:hint="eastAsia"/>
                <w:b/>
                <w:spacing w:val="8"/>
                <w:sz w:val="22"/>
                <w:szCs w:val="22"/>
                <w:shd w:val="clear" w:color="auto" w:fill="FFFFFF"/>
              </w:rPr>
              <w:t xml:space="preserve">第二十条 </w:t>
            </w:r>
            <w:r>
              <w:rPr>
                <w:rFonts w:hint="eastAsia"/>
                <w:spacing w:val="8"/>
                <w:sz w:val="22"/>
                <w:szCs w:val="22"/>
                <w:shd w:val="clear" w:color="auto" w:fill="FFFFFF"/>
              </w:rPr>
              <w:t>任何单位和个人有下列情形之一的，由城市人民政府市容环境卫生主管部门责令限期改正，给予警告，处以罚款：</w:t>
            </w:r>
          </w:p>
          <w:p>
            <w:pPr>
              <w:pStyle w:val="5"/>
              <w:shd w:val="clear" w:color="auto" w:fill="FFFFFF"/>
              <w:spacing w:before="0" w:beforeAutospacing="0" w:after="0" w:afterAutospacing="0"/>
              <w:ind w:right="120" w:firstLine="472" w:firstLineChars="200"/>
              <w:jc w:val="both"/>
              <w:rPr>
                <w:spacing w:val="8"/>
                <w:sz w:val="22"/>
                <w:szCs w:val="22"/>
                <w:shd w:val="clear" w:color="auto" w:fill="FFFFFF"/>
              </w:rPr>
            </w:pPr>
            <w:r>
              <w:rPr>
                <w:rFonts w:hint="eastAsia"/>
                <w:spacing w:val="8"/>
                <w:sz w:val="22"/>
                <w:szCs w:val="22"/>
                <w:shd w:val="clear" w:color="auto" w:fill="FFFFFF"/>
              </w:rPr>
              <w:t>（一）将建筑垃圾混入生活垃圾的；</w:t>
            </w:r>
          </w:p>
          <w:p>
            <w:pPr>
              <w:pStyle w:val="5"/>
              <w:shd w:val="clear" w:color="auto" w:fill="FFFFFF"/>
              <w:spacing w:before="0" w:beforeAutospacing="0" w:after="0" w:afterAutospacing="0"/>
              <w:ind w:right="120" w:firstLine="472" w:firstLineChars="200"/>
              <w:jc w:val="both"/>
              <w:rPr>
                <w:spacing w:val="8"/>
                <w:sz w:val="22"/>
                <w:szCs w:val="22"/>
                <w:shd w:val="clear" w:color="auto" w:fill="FFFFFF"/>
              </w:rPr>
            </w:pPr>
            <w:r>
              <w:rPr>
                <w:rFonts w:hint="eastAsia"/>
                <w:spacing w:val="8"/>
                <w:sz w:val="22"/>
                <w:szCs w:val="22"/>
                <w:shd w:val="clear" w:color="auto" w:fill="FFFFFF"/>
              </w:rPr>
              <w:t>（二）将危险废物混入建筑垃圾的；</w:t>
            </w:r>
          </w:p>
          <w:p>
            <w:pPr>
              <w:pStyle w:val="5"/>
              <w:shd w:val="clear" w:color="auto" w:fill="FFFFFF"/>
              <w:spacing w:before="0" w:beforeAutospacing="0" w:after="0" w:afterAutospacing="0"/>
              <w:ind w:right="120" w:firstLine="472" w:firstLineChars="200"/>
              <w:jc w:val="both"/>
              <w:rPr>
                <w:spacing w:val="8"/>
                <w:sz w:val="22"/>
                <w:szCs w:val="22"/>
                <w:shd w:val="clear" w:color="auto" w:fill="FFFFFF"/>
              </w:rPr>
            </w:pPr>
            <w:r>
              <w:rPr>
                <w:rFonts w:hint="eastAsia"/>
                <w:spacing w:val="8"/>
                <w:sz w:val="22"/>
                <w:szCs w:val="22"/>
                <w:shd w:val="clear" w:color="auto" w:fill="FFFFFF"/>
              </w:rPr>
              <w:t>（三）擅自设立弃置场受纳建筑垃圾的；</w:t>
            </w:r>
          </w:p>
          <w:p>
            <w:pPr>
              <w:rPr>
                <w:rFonts w:ascii="宋体" w:hAnsi="宋体" w:eastAsia="宋体" w:cs="宋体"/>
                <w:color w:val="000000"/>
                <w:sz w:val="22"/>
                <w:szCs w:val="22"/>
              </w:rPr>
            </w:pPr>
            <w:r>
              <w:rPr>
                <w:rFonts w:hint="eastAsia" w:ascii="宋体" w:hAnsi="宋体" w:eastAsia="宋体" w:cs="宋体"/>
                <w:spacing w:val="8"/>
                <w:sz w:val="22"/>
                <w:szCs w:val="22"/>
                <w:shd w:val="clear" w:color="auto" w:fill="FFFFFF"/>
              </w:rPr>
              <w:t>单位有前款第一项、第二项行为之一的，处3000元以下罚款；有前款第三项行为的，处5000元以上1万元以下罚款。个人有前款第一项、第二项行为之一的，处200元以下罚款；有前款第三项行为的，处3000元以下罚款。</w:t>
            </w:r>
          </w:p>
        </w:tc>
        <w:tc>
          <w:tcPr>
            <w:tcW w:w="763" w:type="dxa"/>
          </w:tcPr>
          <w:p>
            <w:pPr>
              <w:jc w:val="left"/>
              <w:rPr>
                <w:rFonts w:ascii="宋体" w:hAnsi="宋体" w:eastAsia="宋体" w:cs="宋体"/>
                <w:color w:val="000000"/>
                <w:sz w:val="22"/>
                <w:szCs w:val="22"/>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38" w:type="dxa"/>
            <w:vAlign w:val="center"/>
          </w:tcPr>
          <w:p>
            <w:pPr>
              <w:jc w:val="center"/>
              <w:rPr>
                <w:rFonts w:ascii="宋体" w:hAnsi="宋体" w:eastAsia="宋体" w:cs="宋体"/>
                <w:color w:val="000000"/>
                <w:sz w:val="22"/>
                <w:szCs w:val="22"/>
              </w:rPr>
            </w:pPr>
            <w:r>
              <w:rPr>
                <w:rFonts w:hint="eastAsia" w:ascii="宋体" w:hAnsi="宋体" w:eastAsia="宋体" w:cs="宋体"/>
                <w:color w:val="000000"/>
                <w:sz w:val="22"/>
                <w:szCs w:val="22"/>
              </w:rPr>
              <w:t>62</w:t>
            </w:r>
          </w:p>
        </w:tc>
        <w:tc>
          <w:tcPr>
            <w:tcW w:w="1539" w:type="dxa"/>
            <w:vAlign w:val="center"/>
          </w:tcPr>
          <w:p>
            <w:pPr>
              <w:jc w:val="center"/>
              <w:rPr>
                <w:rFonts w:ascii="宋体" w:hAnsi="宋体" w:eastAsia="宋体" w:cs="宋体"/>
                <w:color w:val="000000"/>
                <w:sz w:val="22"/>
                <w:szCs w:val="22"/>
              </w:rPr>
            </w:pPr>
            <w:r>
              <w:rPr>
                <w:rFonts w:hint="eastAsia" w:ascii="宋体" w:hAnsi="宋体" w:eastAsia="宋体" w:cs="宋体"/>
                <w:bCs/>
                <w:spacing w:val="8"/>
                <w:sz w:val="22"/>
                <w:szCs w:val="22"/>
                <w:shd w:val="clear" w:color="auto" w:fill="FFFFFF"/>
              </w:rPr>
              <w:t>对施工单位未及时清运工程过程中产生的建筑垃圾造成环境污染的行政处罚</w:t>
            </w:r>
          </w:p>
        </w:tc>
        <w:tc>
          <w:tcPr>
            <w:tcW w:w="1321" w:type="dxa"/>
            <w:vAlign w:val="center"/>
          </w:tcPr>
          <w:p>
            <w:pPr>
              <w:jc w:val="center"/>
              <w:rPr>
                <w:rFonts w:ascii="宋体" w:hAnsi="宋体" w:eastAsia="宋体" w:cs="宋体"/>
                <w:color w:val="000000"/>
                <w:sz w:val="22"/>
                <w:szCs w:val="22"/>
              </w:rPr>
            </w:pPr>
            <w:r>
              <w:rPr>
                <w:rFonts w:hint="eastAsia" w:ascii="宋体" w:hAnsi="宋体" w:eastAsia="宋体" w:cs="宋体"/>
                <w:color w:val="000000"/>
                <w:sz w:val="22"/>
                <w:szCs w:val="22"/>
              </w:rPr>
              <w:t>行政处罚</w:t>
            </w:r>
          </w:p>
        </w:tc>
        <w:tc>
          <w:tcPr>
            <w:tcW w:w="10636" w:type="dxa"/>
          </w:tcPr>
          <w:p>
            <w:pPr>
              <w:pStyle w:val="5"/>
              <w:shd w:val="clear" w:color="auto" w:fill="FFFFFF"/>
              <w:spacing w:before="0" w:beforeAutospacing="0" w:after="0" w:afterAutospacing="0"/>
              <w:ind w:right="120"/>
              <w:jc w:val="both"/>
              <w:rPr>
                <w:b/>
                <w:spacing w:val="8"/>
                <w:sz w:val="22"/>
                <w:szCs w:val="22"/>
                <w:shd w:val="clear" w:color="auto" w:fill="FFFFFF"/>
              </w:rPr>
            </w:pPr>
            <w:r>
              <w:rPr>
                <w:rFonts w:hint="eastAsia"/>
                <w:color w:val="000000"/>
                <w:sz w:val="22"/>
                <w:szCs w:val="22"/>
              </w:rPr>
              <w:t>【</w:t>
            </w:r>
            <w:r>
              <w:rPr>
                <w:rFonts w:hint="eastAsia"/>
                <w:bCs/>
                <w:color w:val="000000"/>
                <w:sz w:val="22"/>
                <w:szCs w:val="22"/>
              </w:rPr>
              <w:t>部门规章</w:t>
            </w:r>
            <w:r>
              <w:rPr>
                <w:rFonts w:hint="eastAsia"/>
                <w:color w:val="000000"/>
                <w:sz w:val="22"/>
                <w:szCs w:val="22"/>
              </w:rPr>
              <w:t>】</w:t>
            </w:r>
            <w:r>
              <w:rPr>
                <w:rFonts w:hint="eastAsia"/>
                <w:b/>
                <w:sz w:val="22"/>
                <w:szCs w:val="22"/>
              </w:rPr>
              <w:t>《</w:t>
            </w:r>
            <w:r>
              <w:rPr>
                <w:rFonts w:hint="eastAsia"/>
                <w:b/>
                <w:spacing w:val="8"/>
                <w:sz w:val="22"/>
                <w:szCs w:val="22"/>
                <w:shd w:val="clear" w:color="auto" w:fill="FFFFFF"/>
              </w:rPr>
              <w:t>城市建筑垃圾管理规定》</w:t>
            </w:r>
            <w:r>
              <w:rPr>
                <w:rFonts w:hint="eastAsia"/>
                <w:bCs/>
                <w:spacing w:val="8"/>
                <w:sz w:val="22"/>
                <w:szCs w:val="22"/>
                <w:shd w:val="clear" w:color="auto" w:fill="FFFFFF"/>
              </w:rPr>
              <w:t>（</w:t>
            </w:r>
            <w:r>
              <w:rPr>
                <w:rFonts w:hint="eastAsia"/>
                <w:color w:val="333333"/>
                <w:sz w:val="22"/>
                <w:szCs w:val="22"/>
                <w:shd w:val="clear" w:color="auto" w:fill="FFFFFF"/>
              </w:rPr>
              <w:t>2005年3月1日经第53次中国建设部常务会议讨论通过，2005年6月1日起施行</w:t>
            </w:r>
            <w:r>
              <w:rPr>
                <w:rFonts w:hint="eastAsia"/>
                <w:bCs/>
                <w:spacing w:val="8"/>
                <w:sz w:val="22"/>
                <w:szCs w:val="22"/>
                <w:shd w:val="clear" w:color="auto" w:fill="FFFFFF"/>
              </w:rPr>
              <w:t>）</w:t>
            </w:r>
          </w:p>
          <w:p>
            <w:pPr>
              <w:pStyle w:val="5"/>
              <w:shd w:val="clear" w:color="auto" w:fill="FFFFFF"/>
              <w:spacing w:before="0" w:beforeAutospacing="0" w:after="0" w:afterAutospacing="0"/>
              <w:ind w:right="120"/>
              <w:jc w:val="both"/>
              <w:rPr>
                <w:spacing w:val="8"/>
                <w:sz w:val="22"/>
                <w:szCs w:val="22"/>
                <w:shd w:val="clear" w:color="auto" w:fill="FFFFFF"/>
              </w:rPr>
            </w:pPr>
            <w:r>
              <w:rPr>
                <w:rFonts w:hint="eastAsia"/>
                <w:b/>
                <w:spacing w:val="8"/>
                <w:sz w:val="22"/>
                <w:szCs w:val="22"/>
                <w:shd w:val="clear" w:color="auto" w:fill="FFFFFF"/>
              </w:rPr>
              <w:t xml:space="preserve">第二十二条 </w:t>
            </w:r>
            <w:r>
              <w:rPr>
                <w:rFonts w:hint="eastAsia"/>
                <w:spacing w:val="8"/>
                <w:sz w:val="22"/>
                <w:szCs w:val="22"/>
                <w:shd w:val="clear" w:color="auto" w:fill="FFFFFF"/>
              </w:rPr>
              <w:t>施工单位未及时清运工程施工过程中产生的建筑垃圾，造成环境污染的，由城市人民政府市容环境卫生主管部门责令限期改正，给予警告，处5000元以上5万元以下罚款。</w:t>
            </w:r>
          </w:p>
          <w:p>
            <w:pPr>
              <w:rPr>
                <w:rFonts w:ascii="宋体" w:hAnsi="宋体" w:eastAsia="宋体" w:cs="宋体"/>
                <w:color w:val="000000"/>
                <w:sz w:val="22"/>
                <w:szCs w:val="22"/>
              </w:rPr>
            </w:pPr>
            <w:r>
              <w:rPr>
                <w:rFonts w:hint="eastAsia" w:ascii="宋体" w:hAnsi="宋体" w:eastAsia="宋体" w:cs="宋体"/>
                <w:spacing w:val="8"/>
                <w:sz w:val="22"/>
                <w:szCs w:val="22"/>
                <w:shd w:val="clear" w:color="auto" w:fill="FFFFFF"/>
              </w:rPr>
              <w:t>施工单位将建筑垃圾交给个人或者未经核准从事建筑垃圾运输的单位处置的，由城市人民政府市容环境卫生主管部门责令限期改正，给予警告，处1万元以上10万元以下罚款。</w:t>
            </w:r>
          </w:p>
        </w:tc>
        <w:tc>
          <w:tcPr>
            <w:tcW w:w="763" w:type="dxa"/>
          </w:tcPr>
          <w:p>
            <w:pPr>
              <w:jc w:val="left"/>
              <w:rPr>
                <w:rFonts w:ascii="宋体" w:hAnsi="宋体" w:eastAsia="宋体" w:cs="宋体"/>
                <w:color w:val="000000"/>
                <w:sz w:val="22"/>
                <w:szCs w:val="22"/>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38" w:type="dxa"/>
            <w:vAlign w:val="center"/>
          </w:tcPr>
          <w:p>
            <w:pPr>
              <w:jc w:val="center"/>
              <w:rPr>
                <w:rFonts w:ascii="宋体" w:hAnsi="宋体" w:eastAsia="宋体" w:cs="宋体"/>
                <w:color w:val="000000"/>
                <w:sz w:val="22"/>
                <w:szCs w:val="22"/>
              </w:rPr>
            </w:pPr>
            <w:r>
              <w:rPr>
                <w:rFonts w:hint="eastAsia" w:ascii="宋体" w:hAnsi="宋体" w:eastAsia="宋体" w:cs="宋体"/>
                <w:color w:val="000000"/>
                <w:sz w:val="22"/>
                <w:szCs w:val="22"/>
              </w:rPr>
              <w:t>63</w:t>
            </w:r>
          </w:p>
        </w:tc>
        <w:tc>
          <w:tcPr>
            <w:tcW w:w="1539" w:type="dxa"/>
            <w:vAlign w:val="center"/>
          </w:tcPr>
          <w:p>
            <w:pPr>
              <w:jc w:val="center"/>
              <w:rPr>
                <w:rFonts w:ascii="宋体" w:hAnsi="宋体" w:eastAsia="宋体" w:cs="宋体"/>
                <w:color w:val="000000"/>
                <w:sz w:val="22"/>
                <w:szCs w:val="22"/>
              </w:rPr>
            </w:pPr>
            <w:r>
              <w:rPr>
                <w:rFonts w:hint="eastAsia" w:ascii="宋体" w:hAnsi="宋体" w:eastAsia="宋体" w:cs="宋体"/>
                <w:bCs/>
                <w:spacing w:val="8"/>
                <w:sz w:val="22"/>
                <w:szCs w:val="22"/>
                <w:shd w:val="clear" w:color="auto" w:fill="FFFFFF"/>
              </w:rPr>
              <w:t>对施工单位将建筑垃圾交给个人或者未经核准从事建筑垃圾运输的单位处置的行政处罚</w:t>
            </w:r>
          </w:p>
        </w:tc>
        <w:tc>
          <w:tcPr>
            <w:tcW w:w="1321" w:type="dxa"/>
            <w:vAlign w:val="center"/>
          </w:tcPr>
          <w:p>
            <w:pPr>
              <w:jc w:val="center"/>
              <w:rPr>
                <w:rFonts w:ascii="宋体" w:hAnsi="宋体" w:eastAsia="宋体" w:cs="宋体"/>
                <w:color w:val="000000"/>
                <w:sz w:val="22"/>
                <w:szCs w:val="22"/>
              </w:rPr>
            </w:pPr>
            <w:r>
              <w:rPr>
                <w:rFonts w:hint="eastAsia" w:ascii="宋体" w:hAnsi="宋体" w:eastAsia="宋体" w:cs="宋体"/>
                <w:color w:val="000000"/>
                <w:sz w:val="22"/>
                <w:szCs w:val="22"/>
              </w:rPr>
              <w:t>行政处罚</w:t>
            </w:r>
          </w:p>
        </w:tc>
        <w:tc>
          <w:tcPr>
            <w:tcW w:w="10636" w:type="dxa"/>
          </w:tcPr>
          <w:p>
            <w:pPr>
              <w:pStyle w:val="5"/>
              <w:shd w:val="clear" w:color="auto" w:fill="FFFFFF"/>
              <w:spacing w:before="0" w:beforeAutospacing="0" w:after="0" w:afterAutospacing="0"/>
              <w:ind w:right="120"/>
              <w:jc w:val="both"/>
              <w:rPr>
                <w:b/>
                <w:spacing w:val="8"/>
                <w:sz w:val="22"/>
                <w:szCs w:val="22"/>
                <w:shd w:val="clear" w:color="auto" w:fill="FFFFFF"/>
              </w:rPr>
            </w:pPr>
            <w:r>
              <w:rPr>
                <w:rFonts w:hint="eastAsia"/>
                <w:color w:val="000000"/>
                <w:sz w:val="22"/>
                <w:szCs w:val="22"/>
              </w:rPr>
              <w:t>【</w:t>
            </w:r>
            <w:r>
              <w:rPr>
                <w:rFonts w:hint="eastAsia"/>
                <w:bCs/>
                <w:color w:val="000000"/>
                <w:sz w:val="22"/>
                <w:szCs w:val="22"/>
              </w:rPr>
              <w:t>部门规章</w:t>
            </w:r>
            <w:r>
              <w:rPr>
                <w:rFonts w:hint="eastAsia"/>
                <w:color w:val="000000"/>
                <w:sz w:val="22"/>
                <w:szCs w:val="22"/>
              </w:rPr>
              <w:t>】</w:t>
            </w:r>
            <w:r>
              <w:rPr>
                <w:rFonts w:hint="eastAsia"/>
                <w:b/>
                <w:sz w:val="22"/>
                <w:szCs w:val="22"/>
              </w:rPr>
              <w:t>《</w:t>
            </w:r>
            <w:r>
              <w:rPr>
                <w:rFonts w:hint="eastAsia"/>
                <w:b/>
                <w:spacing w:val="8"/>
                <w:sz w:val="22"/>
                <w:szCs w:val="22"/>
                <w:shd w:val="clear" w:color="auto" w:fill="FFFFFF"/>
              </w:rPr>
              <w:t>城市建筑垃圾管理规定》</w:t>
            </w:r>
            <w:r>
              <w:rPr>
                <w:rFonts w:hint="eastAsia"/>
                <w:bCs/>
                <w:spacing w:val="8"/>
                <w:sz w:val="22"/>
                <w:szCs w:val="22"/>
                <w:shd w:val="clear" w:color="auto" w:fill="FFFFFF"/>
              </w:rPr>
              <w:t>（</w:t>
            </w:r>
            <w:r>
              <w:rPr>
                <w:rFonts w:hint="eastAsia"/>
                <w:color w:val="333333"/>
                <w:sz w:val="22"/>
                <w:szCs w:val="22"/>
                <w:shd w:val="clear" w:color="auto" w:fill="FFFFFF"/>
              </w:rPr>
              <w:t>2005年3月1日经第53次中国建设部常务会议讨论通过，2005年6月1日起施行</w:t>
            </w:r>
            <w:r>
              <w:rPr>
                <w:rFonts w:hint="eastAsia"/>
                <w:bCs/>
                <w:spacing w:val="8"/>
                <w:sz w:val="22"/>
                <w:szCs w:val="22"/>
                <w:shd w:val="clear" w:color="auto" w:fill="FFFFFF"/>
              </w:rPr>
              <w:t>）</w:t>
            </w:r>
          </w:p>
          <w:p>
            <w:pPr>
              <w:pStyle w:val="5"/>
              <w:shd w:val="clear" w:color="auto" w:fill="FFFFFF"/>
              <w:spacing w:before="0" w:beforeAutospacing="0" w:after="0" w:afterAutospacing="0"/>
              <w:ind w:right="120"/>
              <w:jc w:val="both"/>
              <w:rPr>
                <w:spacing w:val="8"/>
                <w:sz w:val="22"/>
                <w:szCs w:val="22"/>
                <w:shd w:val="clear" w:color="auto" w:fill="FFFFFF"/>
              </w:rPr>
            </w:pPr>
            <w:r>
              <w:rPr>
                <w:rFonts w:hint="eastAsia"/>
                <w:b/>
                <w:spacing w:val="8"/>
                <w:sz w:val="22"/>
                <w:szCs w:val="22"/>
                <w:shd w:val="clear" w:color="auto" w:fill="FFFFFF"/>
              </w:rPr>
              <w:t xml:space="preserve">第二十二条 </w:t>
            </w:r>
            <w:r>
              <w:rPr>
                <w:rFonts w:hint="eastAsia"/>
                <w:spacing w:val="8"/>
                <w:sz w:val="22"/>
                <w:szCs w:val="22"/>
                <w:shd w:val="clear" w:color="auto" w:fill="FFFFFF"/>
              </w:rPr>
              <w:t>施工单位未及时清运工程施工过程中产生的建筑垃圾，造成环境污染的，由城市人民政府市容环境卫生主管部门责令限期改正，给予警告，处5000元以上5万元以下罚款。</w:t>
            </w:r>
          </w:p>
          <w:p>
            <w:pPr>
              <w:rPr>
                <w:rFonts w:ascii="宋体" w:hAnsi="宋体" w:eastAsia="宋体" w:cs="宋体"/>
                <w:color w:val="000000"/>
                <w:sz w:val="22"/>
                <w:szCs w:val="22"/>
              </w:rPr>
            </w:pPr>
            <w:r>
              <w:rPr>
                <w:rFonts w:hint="eastAsia" w:ascii="宋体" w:hAnsi="宋体" w:eastAsia="宋体" w:cs="宋体"/>
                <w:spacing w:val="8"/>
                <w:sz w:val="22"/>
                <w:szCs w:val="22"/>
                <w:shd w:val="clear" w:color="auto" w:fill="FFFFFF"/>
              </w:rPr>
              <w:t>施工单位将建筑垃圾交给个人或者未经核准从事建筑垃圾运输的单位处置的，由城市人民政府市容环境卫生主管部门责令限期改正，给予警告，处1万元以上10万元以下罚款。</w:t>
            </w:r>
          </w:p>
        </w:tc>
        <w:tc>
          <w:tcPr>
            <w:tcW w:w="763" w:type="dxa"/>
          </w:tcPr>
          <w:p>
            <w:pPr>
              <w:jc w:val="left"/>
              <w:rPr>
                <w:rFonts w:ascii="宋体" w:hAnsi="宋体" w:eastAsia="宋体" w:cs="宋体"/>
                <w:color w:val="000000"/>
                <w:sz w:val="22"/>
                <w:szCs w:val="22"/>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38" w:type="dxa"/>
            <w:vAlign w:val="center"/>
          </w:tcPr>
          <w:p>
            <w:pPr>
              <w:jc w:val="center"/>
              <w:rPr>
                <w:rFonts w:ascii="宋体" w:hAnsi="宋体" w:eastAsia="宋体" w:cs="宋体"/>
                <w:color w:val="000000"/>
                <w:sz w:val="22"/>
                <w:szCs w:val="22"/>
              </w:rPr>
            </w:pPr>
            <w:r>
              <w:rPr>
                <w:rFonts w:hint="eastAsia" w:ascii="宋体" w:hAnsi="宋体" w:eastAsia="宋体" w:cs="宋体"/>
                <w:color w:val="000000"/>
                <w:sz w:val="22"/>
                <w:szCs w:val="22"/>
              </w:rPr>
              <w:t>64</w:t>
            </w:r>
          </w:p>
        </w:tc>
        <w:tc>
          <w:tcPr>
            <w:tcW w:w="1539" w:type="dxa"/>
            <w:vAlign w:val="center"/>
          </w:tcPr>
          <w:p>
            <w:pPr>
              <w:jc w:val="center"/>
              <w:rPr>
                <w:rFonts w:ascii="宋体" w:hAnsi="宋体" w:eastAsia="宋体" w:cs="宋体"/>
                <w:color w:val="000000"/>
                <w:sz w:val="22"/>
                <w:szCs w:val="22"/>
              </w:rPr>
            </w:pPr>
            <w:r>
              <w:rPr>
                <w:rFonts w:hint="eastAsia" w:ascii="宋体" w:hAnsi="宋体" w:eastAsia="宋体" w:cs="宋体"/>
                <w:bCs/>
                <w:spacing w:val="8"/>
                <w:sz w:val="22"/>
                <w:szCs w:val="22"/>
                <w:shd w:val="clear" w:color="auto" w:fill="FFFFFF"/>
              </w:rPr>
              <w:t>对处置建筑垃圾的单位在运输建筑垃圾过程中沿途丢弃，遗撒建筑垃圾的行政处罚</w:t>
            </w:r>
          </w:p>
        </w:tc>
        <w:tc>
          <w:tcPr>
            <w:tcW w:w="1321" w:type="dxa"/>
            <w:vAlign w:val="center"/>
          </w:tcPr>
          <w:p>
            <w:pPr>
              <w:jc w:val="center"/>
              <w:rPr>
                <w:rFonts w:ascii="宋体" w:hAnsi="宋体" w:eastAsia="宋体" w:cs="宋体"/>
                <w:color w:val="000000"/>
                <w:sz w:val="22"/>
                <w:szCs w:val="22"/>
              </w:rPr>
            </w:pPr>
            <w:r>
              <w:rPr>
                <w:rFonts w:hint="eastAsia" w:ascii="宋体" w:hAnsi="宋体" w:eastAsia="宋体" w:cs="宋体"/>
                <w:color w:val="000000"/>
                <w:sz w:val="22"/>
                <w:szCs w:val="22"/>
              </w:rPr>
              <w:t>行政处罚</w:t>
            </w:r>
          </w:p>
        </w:tc>
        <w:tc>
          <w:tcPr>
            <w:tcW w:w="10636" w:type="dxa"/>
          </w:tcPr>
          <w:p>
            <w:pPr>
              <w:pStyle w:val="5"/>
              <w:shd w:val="clear" w:color="auto" w:fill="FFFFFF"/>
              <w:spacing w:before="0" w:beforeAutospacing="0" w:after="0" w:afterAutospacing="0"/>
              <w:ind w:right="120"/>
              <w:jc w:val="both"/>
              <w:rPr>
                <w:b/>
                <w:spacing w:val="8"/>
                <w:sz w:val="22"/>
                <w:szCs w:val="22"/>
                <w:shd w:val="clear" w:color="auto" w:fill="FFFFFF"/>
              </w:rPr>
            </w:pPr>
            <w:r>
              <w:rPr>
                <w:rFonts w:hint="eastAsia"/>
                <w:color w:val="000000"/>
                <w:sz w:val="22"/>
                <w:szCs w:val="22"/>
              </w:rPr>
              <w:t>【</w:t>
            </w:r>
            <w:r>
              <w:rPr>
                <w:rFonts w:hint="eastAsia"/>
                <w:bCs/>
                <w:color w:val="000000"/>
                <w:sz w:val="22"/>
                <w:szCs w:val="22"/>
              </w:rPr>
              <w:t>部门规章</w:t>
            </w:r>
            <w:r>
              <w:rPr>
                <w:rFonts w:hint="eastAsia"/>
                <w:color w:val="000000"/>
                <w:sz w:val="22"/>
                <w:szCs w:val="22"/>
              </w:rPr>
              <w:t>】</w:t>
            </w:r>
            <w:r>
              <w:rPr>
                <w:rFonts w:hint="eastAsia"/>
                <w:b/>
                <w:sz w:val="22"/>
                <w:szCs w:val="22"/>
              </w:rPr>
              <w:t>《</w:t>
            </w:r>
            <w:r>
              <w:rPr>
                <w:rFonts w:hint="eastAsia"/>
                <w:b/>
                <w:spacing w:val="8"/>
                <w:sz w:val="22"/>
                <w:szCs w:val="22"/>
                <w:shd w:val="clear" w:color="auto" w:fill="FFFFFF"/>
              </w:rPr>
              <w:t>城市建筑垃圾管理规定》</w:t>
            </w:r>
            <w:r>
              <w:rPr>
                <w:rFonts w:hint="eastAsia"/>
                <w:bCs/>
                <w:spacing w:val="8"/>
                <w:sz w:val="22"/>
                <w:szCs w:val="22"/>
                <w:shd w:val="clear" w:color="auto" w:fill="FFFFFF"/>
              </w:rPr>
              <w:t>（</w:t>
            </w:r>
            <w:r>
              <w:rPr>
                <w:rFonts w:hint="eastAsia"/>
                <w:color w:val="333333"/>
                <w:sz w:val="22"/>
                <w:szCs w:val="22"/>
                <w:shd w:val="clear" w:color="auto" w:fill="FFFFFF"/>
              </w:rPr>
              <w:t>2005年3月1日经第53次中国建设部常务会议讨论通过，2005年6月1日起施行</w:t>
            </w:r>
            <w:r>
              <w:rPr>
                <w:rFonts w:hint="eastAsia"/>
                <w:bCs/>
                <w:spacing w:val="8"/>
                <w:sz w:val="22"/>
                <w:szCs w:val="22"/>
                <w:shd w:val="clear" w:color="auto" w:fill="FFFFFF"/>
              </w:rPr>
              <w:t>）</w:t>
            </w:r>
          </w:p>
          <w:p>
            <w:pPr>
              <w:pStyle w:val="5"/>
              <w:shd w:val="clear" w:color="auto" w:fill="FFFFFF"/>
              <w:spacing w:before="0" w:beforeAutospacing="0" w:after="0" w:afterAutospacing="0"/>
              <w:ind w:right="120"/>
              <w:jc w:val="both"/>
              <w:rPr>
                <w:color w:val="000000"/>
                <w:sz w:val="22"/>
                <w:szCs w:val="22"/>
              </w:rPr>
            </w:pPr>
            <w:r>
              <w:rPr>
                <w:rFonts w:hint="eastAsia"/>
                <w:b/>
                <w:spacing w:val="8"/>
                <w:sz w:val="22"/>
                <w:szCs w:val="22"/>
                <w:shd w:val="clear" w:color="auto" w:fill="FFFFFF"/>
              </w:rPr>
              <w:t xml:space="preserve">第二十三条 </w:t>
            </w:r>
            <w:r>
              <w:rPr>
                <w:rFonts w:hint="eastAsia"/>
                <w:spacing w:val="8"/>
                <w:sz w:val="22"/>
                <w:szCs w:val="22"/>
                <w:shd w:val="clear" w:color="auto" w:fill="FFFFFF"/>
              </w:rPr>
              <w:t>处置建筑垃圾的单位在运输建筑垃圾过程中沿途丢弃、遗撒建筑垃圾的，由城市人民政府市容环境卫生主管部门责令限期改正，给予警告，处5000元以上5万元以下罚款。</w:t>
            </w:r>
          </w:p>
        </w:tc>
        <w:tc>
          <w:tcPr>
            <w:tcW w:w="763" w:type="dxa"/>
          </w:tcPr>
          <w:p>
            <w:pPr>
              <w:jc w:val="left"/>
              <w:rPr>
                <w:rFonts w:ascii="宋体" w:hAnsi="宋体" w:eastAsia="宋体" w:cs="宋体"/>
                <w:color w:val="000000"/>
                <w:sz w:val="22"/>
                <w:szCs w:val="22"/>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38" w:type="dxa"/>
            <w:vAlign w:val="center"/>
          </w:tcPr>
          <w:p>
            <w:pPr>
              <w:jc w:val="center"/>
              <w:rPr>
                <w:rFonts w:ascii="宋体" w:hAnsi="宋体" w:eastAsia="宋体" w:cs="宋体"/>
                <w:color w:val="000000"/>
                <w:sz w:val="22"/>
                <w:szCs w:val="22"/>
              </w:rPr>
            </w:pPr>
            <w:r>
              <w:rPr>
                <w:rFonts w:hint="eastAsia" w:ascii="宋体" w:hAnsi="宋体" w:eastAsia="宋体" w:cs="宋体"/>
                <w:color w:val="000000"/>
                <w:sz w:val="22"/>
                <w:szCs w:val="22"/>
              </w:rPr>
              <w:t>65</w:t>
            </w:r>
          </w:p>
        </w:tc>
        <w:tc>
          <w:tcPr>
            <w:tcW w:w="1539" w:type="dxa"/>
            <w:vAlign w:val="center"/>
          </w:tcPr>
          <w:p>
            <w:pPr>
              <w:jc w:val="center"/>
              <w:rPr>
                <w:rFonts w:ascii="宋体" w:hAnsi="宋体" w:eastAsia="宋体" w:cs="宋体"/>
                <w:color w:val="000000"/>
                <w:sz w:val="22"/>
                <w:szCs w:val="22"/>
              </w:rPr>
            </w:pPr>
            <w:r>
              <w:rPr>
                <w:rFonts w:hint="eastAsia" w:ascii="宋体" w:hAnsi="宋体" w:eastAsia="宋体" w:cs="宋体"/>
                <w:bCs/>
                <w:spacing w:val="8"/>
                <w:sz w:val="22"/>
                <w:szCs w:val="22"/>
                <w:shd w:val="clear" w:color="auto" w:fill="FFFFFF"/>
              </w:rPr>
              <w:t>对涂改，倒卖，出租，出借或者以其他形式非法转让城市建筑垃圾处置核准文件的行政处罚</w:t>
            </w:r>
          </w:p>
        </w:tc>
        <w:tc>
          <w:tcPr>
            <w:tcW w:w="1321" w:type="dxa"/>
            <w:vAlign w:val="center"/>
          </w:tcPr>
          <w:p>
            <w:pPr>
              <w:jc w:val="center"/>
              <w:rPr>
                <w:rFonts w:ascii="宋体" w:hAnsi="宋体" w:eastAsia="宋体" w:cs="宋体"/>
                <w:color w:val="000000"/>
                <w:sz w:val="22"/>
                <w:szCs w:val="22"/>
              </w:rPr>
            </w:pPr>
            <w:r>
              <w:rPr>
                <w:rFonts w:hint="eastAsia" w:ascii="宋体" w:hAnsi="宋体" w:eastAsia="宋体" w:cs="宋体"/>
                <w:color w:val="000000"/>
                <w:sz w:val="22"/>
                <w:szCs w:val="22"/>
              </w:rPr>
              <w:t>行政处罚</w:t>
            </w:r>
          </w:p>
        </w:tc>
        <w:tc>
          <w:tcPr>
            <w:tcW w:w="10636" w:type="dxa"/>
          </w:tcPr>
          <w:p>
            <w:pPr>
              <w:pStyle w:val="5"/>
              <w:shd w:val="clear" w:color="auto" w:fill="FFFFFF"/>
              <w:spacing w:before="0" w:beforeAutospacing="0" w:after="0" w:afterAutospacing="0"/>
              <w:ind w:right="120"/>
              <w:jc w:val="both"/>
              <w:rPr>
                <w:b/>
                <w:spacing w:val="8"/>
                <w:sz w:val="22"/>
                <w:szCs w:val="22"/>
                <w:shd w:val="clear" w:color="auto" w:fill="FFFFFF"/>
              </w:rPr>
            </w:pPr>
            <w:r>
              <w:rPr>
                <w:rFonts w:hint="eastAsia"/>
                <w:color w:val="000000"/>
                <w:sz w:val="22"/>
                <w:szCs w:val="22"/>
              </w:rPr>
              <w:t>【</w:t>
            </w:r>
            <w:r>
              <w:rPr>
                <w:rFonts w:hint="eastAsia"/>
                <w:bCs/>
                <w:color w:val="000000"/>
                <w:sz w:val="22"/>
                <w:szCs w:val="22"/>
              </w:rPr>
              <w:t>部门规章</w:t>
            </w:r>
            <w:r>
              <w:rPr>
                <w:rFonts w:hint="eastAsia"/>
                <w:color w:val="000000"/>
                <w:sz w:val="22"/>
                <w:szCs w:val="22"/>
              </w:rPr>
              <w:t>】</w:t>
            </w:r>
            <w:r>
              <w:rPr>
                <w:rFonts w:hint="eastAsia"/>
                <w:b/>
                <w:sz w:val="22"/>
                <w:szCs w:val="22"/>
              </w:rPr>
              <w:t>《</w:t>
            </w:r>
            <w:r>
              <w:rPr>
                <w:rFonts w:hint="eastAsia"/>
                <w:b/>
                <w:spacing w:val="8"/>
                <w:sz w:val="22"/>
                <w:szCs w:val="22"/>
                <w:shd w:val="clear" w:color="auto" w:fill="FFFFFF"/>
              </w:rPr>
              <w:t>城市建筑垃圾管理规定》</w:t>
            </w:r>
            <w:r>
              <w:rPr>
                <w:rFonts w:hint="eastAsia"/>
                <w:bCs/>
                <w:spacing w:val="8"/>
                <w:sz w:val="22"/>
                <w:szCs w:val="22"/>
                <w:shd w:val="clear" w:color="auto" w:fill="FFFFFF"/>
              </w:rPr>
              <w:t>（</w:t>
            </w:r>
            <w:r>
              <w:rPr>
                <w:rFonts w:hint="eastAsia"/>
                <w:color w:val="333333"/>
                <w:sz w:val="22"/>
                <w:szCs w:val="22"/>
                <w:shd w:val="clear" w:color="auto" w:fill="FFFFFF"/>
              </w:rPr>
              <w:t>2005年3月1日经第53次中国建设部常务会议讨论通过，2005年6月1日起施行</w:t>
            </w:r>
            <w:r>
              <w:rPr>
                <w:rFonts w:hint="eastAsia"/>
                <w:bCs/>
                <w:spacing w:val="8"/>
                <w:sz w:val="22"/>
                <w:szCs w:val="22"/>
                <w:shd w:val="clear" w:color="auto" w:fill="FFFFFF"/>
              </w:rPr>
              <w:t>）</w:t>
            </w:r>
          </w:p>
          <w:p>
            <w:pPr>
              <w:pStyle w:val="5"/>
              <w:shd w:val="clear" w:color="auto" w:fill="FFFFFF"/>
              <w:spacing w:before="0" w:beforeAutospacing="0" w:after="0" w:afterAutospacing="0"/>
              <w:ind w:right="120"/>
              <w:jc w:val="both"/>
              <w:rPr>
                <w:color w:val="000000"/>
                <w:sz w:val="22"/>
                <w:szCs w:val="22"/>
              </w:rPr>
            </w:pPr>
            <w:r>
              <w:rPr>
                <w:rFonts w:hint="eastAsia"/>
                <w:b/>
                <w:spacing w:val="8"/>
                <w:sz w:val="22"/>
                <w:szCs w:val="22"/>
                <w:shd w:val="clear" w:color="auto" w:fill="FFFFFF"/>
              </w:rPr>
              <w:t xml:space="preserve">第二十四条 </w:t>
            </w:r>
            <w:r>
              <w:rPr>
                <w:rFonts w:hint="eastAsia"/>
                <w:spacing w:val="8"/>
                <w:sz w:val="22"/>
                <w:szCs w:val="22"/>
                <w:shd w:val="clear" w:color="auto" w:fill="FFFFFF"/>
              </w:rPr>
              <w:t>涂改、倒卖、出租、出借或者以其他形式非法转让城市建筑垃圾处置核准文件的，由城市人民政府市容环境卫生主管部门责令限期改正，给予警告，处5000元以上2万元以下罚款。</w:t>
            </w:r>
          </w:p>
        </w:tc>
        <w:tc>
          <w:tcPr>
            <w:tcW w:w="763" w:type="dxa"/>
          </w:tcPr>
          <w:p>
            <w:pPr>
              <w:jc w:val="left"/>
              <w:rPr>
                <w:rFonts w:ascii="宋体" w:hAnsi="宋体" w:eastAsia="宋体" w:cs="宋体"/>
                <w:color w:val="000000"/>
                <w:sz w:val="22"/>
                <w:szCs w:val="22"/>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38" w:type="dxa"/>
            <w:vAlign w:val="center"/>
          </w:tcPr>
          <w:p>
            <w:pPr>
              <w:jc w:val="center"/>
              <w:rPr>
                <w:rFonts w:ascii="宋体" w:hAnsi="宋体" w:eastAsia="宋体" w:cs="宋体"/>
                <w:color w:val="000000"/>
                <w:sz w:val="22"/>
                <w:szCs w:val="22"/>
              </w:rPr>
            </w:pPr>
            <w:r>
              <w:rPr>
                <w:rFonts w:hint="eastAsia" w:ascii="宋体" w:hAnsi="宋体" w:eastAsia="宋体" w:cs="宋体"/>
                <w:color w:val="000000"/>
                <w:sz w:val="22"/>
                <w:szCs w:val="22"/>
              </w:rPr>
              <w:t>66</w:t>
            </w:r>
          </w:p>
        </w:tc>
        <w:tc>
          <w:tcPr>
            <w:tcW w:w="1539" w:type="dxa"/>
            <w:vAlign w:val="center"/>
          </w:tcPr>
          <w:p>
            <w:pPr>
              <w:jc w:val="center"/>
              <w:rPr>
                <w:rFonts w:ascii="宋体" w:hAnsi="宋体" w:eastAsia="宋体" w:cs="宋体"/>
                <w:color w:val="000000"/>
                <w:sz w:val="22"/>
                <w:szCs w:val="22"/>
              </w:rPr>
            </w:pPr>
            <w:r>
              <w:rPr>
                <w:rFonts w:hint="eastAsia" w:ascii="宋体" w:hAnsi="宋体" w:eastAsia="宋体" w:cs="宋体"/>
                <w:bCs/>
                <w:spacing w:val="8"/>
                <w:sz w:val="22"/>
                <w:szCs w:val="22"/>
                <w:shd w:val="clear" w:color="auto" w:fill="FFFFFF"/>
              </w:rPr>
              <w:t>对未经核准擅自处置建筑垃圾的行政处罚</w:t>
            </w:r>
          </w:p>
        </w:tc>
        <w:tc>
          <w:tcPr>
            <w:tcW w:w="1321" w:type="dxa"/>
            <w:vAlign w:val="center"/>
          </w:tcPr>
          <w:p>
            <w:pPr>
              <w:jc w:val="center"/>
              <w:rPr>
                <w:rFonts w:ascii="宋体" w:hAnsi="宋体" w:eastAsia="宋体" w:cs="宋体"/>
                <w:color w:val="000000"/>
                <w:sz w:val="22"/>
                <w:szCs w:val="22"/>
              </w:rPr>
            </w:pPr>
          </w:p>
        </w:tc>
        <w:tc>
          <w:tcPr>
            <w:tcW w:w="10636" w:type="dxa"/>
          </w:tcPr>
          <w:p>
            <w:pPr>
              <w:pStyle w:val="5"/>
              <w:shd w:val="clear" w:color="auto" w:fill="FFFFFF"/>
              <w:spacing w:before="0" w:beforeAutospacing="0" w:after="0" w:afterAutospacing="0"/>
              <w:ind w:right="120"/>
              <w:jc w:val="both"/>
              <w:rPr>
                <w:b/>
                <w:spacing w:val="8"/>
                <w:sz w:val="22"/>
                <w:szCs w:val="22"/>
                <w:shd w:val="clear" w:color="auto" w:fill="FFFFFF"/>
              </w:rPr>
            </w:pPr>
            <w:r>
              <w:rPr>
                <w:rFonts w:hint="eastAsia"/>
                <w:color w:val="000000"/>
                <w:sz w:val="22"/>
                <w:szCs w:val="22"/>
              </w:rPr>
              <w:t>【</w:t>
            </w:r>
            <w:r>
              <w:rPr>
                <w:rFonts w:hint="eastAsia"/>
                <w:bCs/>
                <w:color w:val="000000"/>
                <w:sz w:val="22"/>
                <w:szCs w:val="22"/>
              </w:rPr>
              <w:t>部门规章</w:t>
            </w:r>
            <w:r>
              <w:rPr>
                <w:rFonts w:hint="eastAsia"/>
                <w:color w:val="000000"/>
                <w:sz w:val="22"/>
                <w:szCs w:val="22"/>
              </w:rPr>
              <w:t>】</w:t>
            </w:r>
            <w:r>
              <w:rPr>
                <w:rFonts w:hint="eastAsia"/>
                <w:b/>
                <w:sz w:val="22"/>
                <w:szCs w:val="22"/>
              </w:rPr>
              <w:t>《</w:t>
            </w:r>
            <w:r>
              <w:rPr>
                <w:rFonts w:hint="eastAsia"/>
                <w:b/>
                <w:spacing w:val="8"/>
                <w:sz w:val="22"/>
                <w:szCs w:val="22"/>
                <w:shd w:val="clear" w:color="auto" w:fill="FFFFFF"/>
              </w:rPr>
              <w:t>城市建筑垃圾管理规定》</w:t>
            </w:r>
            <w:r>
              <w:rPr>
                <w:rFonts w:hint="eastAsia"/>
                <w:bCs/>
                <w:spacing w:val="8"/>
                <w:sz w:val="22"/>
                <w:szCs w:val="22"/>
                <w:shd w:val="clear" w:color="auto" w:fill="FFFFFF"/>
              </w:rPr>
              <w:t>（</w:t>
            </w:r>
            <w:r>
              <w:rPr>
                <w:rFonts w:hint="eastAsia"/>
                <w:color w:val="333333"/>
                <w:sz w:val="22"/>
                <w:szCs w:val="22"/>
                <w:shd w:val="clear" w:color="auto" w:fill="FFFFFF"/>
              </w:rPr>
              <w:t>2005年3月1日经第53次中国建设部常务会议讨论通过，2005年6月1日起施行</w:t>
            </w:r>
            <w:r>
              <w:rPr>
                <w:rFonts w:hint="eastAsia"/>
                <w:bCs/>
                <w:spacing w:val="8"/>
                <w:sz w:val="22"/>
                <w:szCs w:val="22"/>
                <w:shd w:val="clear" w:color="auto" w:fill="FFFFFF"/>
              </w:rPr>
              <w:t>）</w:t>
            </w:r>
          </w:p>
          <w:p>
            <w:pPr>
              <w:pStyle w:val="5"/>
              <w:shd w:val="clear" w:color="auto" w:fill="FFFFFF"/>
              <w:spacing w:before="0" w:beforeAutospacing="0" w:after="0" w:afterAutospacing="0"/>
              <w:ind w:right="120"/>
              <w:jc w:val="both"/>
              <w:rPr>
                <w:spacing w:val="8"/>
                <w:sz w:val="22"/>
                <w:szCs w:val="22"/>
                <w:shd w:val="clear" w:color="auto" w:fill="FFFFFF"/>
              </w:rPr>
            </w:pPr>
            <w:r>
              <w:rPr>
                <w:rFonts w:hint="eastAsia"/>
                <w:b/>
                <w:spacing w:val="8"/>
                <w:sz w:val="22"/>
                <w:szCs w:val="22"/>
                <w:shd w:val="clear" w:color="auto" w:fill="FFFFFF"/>
              </w:rPr>
              <w:t xml:space="preserve">第二十五条 </w:t>
            </w:r>
            <w:r>
              <w:rPr>
                <w:rFonts w:hint="eastAsia"/>
                <w:spacing w:val="8"/>
                <w:sz w:val="22"/>
                <w:szCs w:val="22"/>
                <w:shd w:val="clear" w:color="auto" w:fill="FFFFFF"/>
              </w:rPr>
              <w:t>违反本规定，有下列情形之一的，由城市人民政府市容环境卫生主管部门责令限期改正，给予警告，对施工单位处 1万元以上10万元以下罚款，对建设单位、运输建筑垃圾的单位处5000元以上3万元以下罚款：</w:t>
            </w:r>
          </w:p>
          <w:p>
            <w:pPr>
              <w:pStyle w:val="5"/>
              <w:shd w:val="clear" w:color="auto" w:fill="FFFFFF"/>
              <w:spacing w:before="0" w:beforeAutospacing="0" w:after="0" w:afterAutospacing="0"/>
              <w:ind w:right="120" w:firstLine="472" w:firstLineChars="200"/>
              <w:jc w:val="both"/>
              <w:rPr>
                <w:spacing w:val="8"/>
                <w:sz w:val="22"/>
                <w:szCs w:val="22"/>
                <w:shd w:val="clear" w:color="auto" w:fill="FFFFFF"/>
              </w:rPr>
            </w:pPr>
            <w:r>
              <w:rPr>
                <w:rFonts w:hint="eastAsia"/>
                <w:spacing w:val="8"/>
                <w:sz w:val="22"/>
                <w:szCs w:val="22"/>
                <w:shd w:val="clear" w:color="auto" w:fill="FFFFFF"/>
              </w:rPr>
              <w:t>（一）未经核准擅自处置建筑垃圾的；</w:t>
            </w:r>
          </w:p>
          <w:p>
            <w:pPr>
              <w:pStyle w:val="5"/>
              <w:shd w:val="clear" w:color="auto" w:fill="FFFFFF"/>
              <w:spacing w:before="0" w:beforeAutospacing="0" w:after="0" w:afterAutospacing="0"/>
              <w:ind w:right="120" w:firstLine="472" w:firstLineChars="200"/>
              <w:jc w:val="both"/>
              <w:rPr>
                <w:color w:val="000000"/>
                <w:sz w:val="22"/>
                <w:szCs w:val="22"/>
              </w:rPr>
            </w:pPr>
            <w:r>
              <w:rPr>
                <w:rFonts w:hint="eastAsia"/>
                <w:spacing w:val="8"/>
                <w:sz w:val="22"/>
                <w:szCs w:val="22"/>
                <w:shd w:val="clear" w:color="auto" w:fill="FFFFFF"/>
              </w:rPr>
              <w:t>（二）处置超出核准范围的建筑垃圾的。</w:t>
            </w:r>
          </w:p>
        </w:tc>
        <w:tc>
          <w:tcPr>
            <w:tcW w:w="763" w:type="dxa"/>
          </w:tcPr>
          <w:p>
            <w:pPr>
              <w:jc w:val="left"/>
              <w:rPr>
                <w:rFonts w:ascii="宋体" w:hAnsi="宋体" w:eastAsia="宋体" w:cs="宋体"/>
                <w:color w:val="000000"/>
                <w:sz w:val="22"/>
                <w:szCs w:val="22"/>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38" w:type="dxa"/>
            <w:vAlign w:val="center"/>
          </w:tcPr>
          <w:p>
            <w:pPr>
              <w:jc w:val="center"/>
              <w:rPr>
                <w:rFonts w:ascii="宋体" w:hAnsi="宋体" w:eastAsia="宋体" w:cs="宋体"/>
                <w:color w:val="000000"/>
                <w:sz w:val="22"/>
                <w:szCs w:val="22"/>
              </w:rPr>
            </w:pPr>
            <w:r>
              <w:rPr>
                <w:rFonts w:hint="eastAsia" w:ascii="宋体" w:hAnsi="宋体" w:eastAsia="宋体" w:cs="宋体"/>
                <w:color w:val="000000"/>
                <w:sz w:val="22"/>
                <w:szCs w:val="22"/>
              </w:rPr>
              <w:t>67</w:t>
            </w:r>
          </w:p>
        </w:tc>
        <w:tc>
          <w:tcPr>
            <w:tcW w:w="1539" w:type="dxa"/>
            <w:vAlign w:val="center"/>
          </w:tcPr>
          <w:p>
            <w:pPr>
              <w:jc w:val="center"/>
              <w:rPr>
                <w:rFonts w:ascii="宋体" w:hAnsi="宋体" w:eastAsia="宋体" w:cs="宋体"/>
                <w:color w:val="000000"/>
                <w:sz w:val="22"/>
                <w:szCs w:val="22"/>
              </w:rPr>
            </w:pPr>
            <w:r>
              <w:rPr>
                <w:rFonts w:hint="eastAsia" w:ascii="宋体" w:hAnsi="宋体" w:eastAsia="宋体" w:cs="宋体"/>
                <w:bCs/>
                <w:spacing w:val="8"/>
                <w:sz w:val="22"/>
                <w:szCs w:val="22"/>
                <w:shd w:val="clear" w:color="auto" w:fill="FFFFFF"/>
              </w:rPr>
              <w:t>对处置超出核准范围的建筑垃圾的行政处罚</w:t>
            </w:r>
          </w:p>
        </w:tc>
        <w:tc>
          <w:tcPr>
            <w:tcW w:w="1321" w:type="dxa"/>
            <w:vAlign w:val="center"/>
          </w:tcPr>
          <w:p>
            <w:pPr>
              <w:jc w:val="center"/>
              <w:rPr>
                <w:rFonts w:ascii="宋体" w:hAnsi="宋体" w:eastAsia="宋体" w:cs="宋体"/>
                <w:color w:val="000000"/>
                <w:sz w:val="22"/>
                <w:szCs w:val="22"/>
              </w:rPr>
            </w:pPr>
            <w:r>
              <w:rPr>
                <w:rFonts w:hint="eastAsia" w:ascii="宋体" w:hAnsi="宋体" w:eastAsia="宋体" w:cs="宋体"/>
                <w:color w:val="000000"/>
                <w:sz w:val="22"/>
                <w:szCs w:val="22"/>
              </w:rPr>
              <w:t>行政处罚</w:t>
            </w:r>
          </w:p>
        </w:tc>
        <w:tc>
          <w:tcPr>
            <w:tcW w:w="10636" w:type="dxa"/>
          </w:tcPr>
          <w:p>
            <w:pPr>
              <w:pStyle w:val="5"/>
              <w:shd w:val="clear" w:color="auto" w:fill="FFFFFF"/>
              <w:spacing w:before="0" w:beforeAutospacing="0" w:after="0" w:afterAutospacing="0"/>
              <w:ind w:right="120"/>
              <w:jc w:val="both"/>
              <w:rPr>
                <w:b/>
                <w:spacing w:val="8"/>
                <w:sz w:val="22"/>
                <w:szCs w:val="22"/>
                <w:shd w:val="clear" w:color="auto" w:fill="FFFFFF"/>
              </w:rPr>
            </w:pPr>
            <w:r>
              <w:rPr>
                <w:rFonts w:hint="eastAsia"/>
                <w:color w:val="000000"/>
                <w:sz w:val="22"/>
                <w:szCs w:val="22"/>
              </w:rPr>
              <w:t>【</w:t>
            </w:r>
            <w:r>
              <w:rPr>
                <w:rFonts w:hint="eastAsia"/>
                <w:bCs/>
                <w:color w:val="000000"/>
                <w:sz w:val="22"/>
                <w:szCs w:val="22"/>
              </w:rPr>
              <w:t>部门规章</w:t>
            </w:r>
            <w:r>
              <w:rPr>
                <w:rFonts w:hint="eastAsia"/>
                <w:color w:val="000000"/>
                <w:sz w:val="22"/>
                <w:szCs w:val="22"/>
              </w:rPr>
              <w:t>】</w:t>
            </w:r>
            <w:r>
              <w:rPr>
                <w:rFonts w:hint="eastAsia"/>
                <w:b/>
                <w:sz w:val="22"/>
                <w:szCs w:val="22"/>
              </w:rPr>
              <w:t>《</w:t>
            </w:r>
            <w:r>
              <w:rPr>
                <w:rFonts w:hint="eastAsia"/>
                <w:b/>
                <w:spacing w:val="8"/>
                <w:sz w:val="22"/>
                <w:szCs w:val="22"/>
                <w:shd w:val="clear" w:color="auto" w:fill="FFFFFF"/>
              </w:rPr>
              <w:t>城市建筑垃圾管理规定》</w:t>
            </w:r>
            <w:r>
              <w:rPr>
                <w:rFonts w:hint="eastAsia"/>
                <w:bCs/>
                <w:spacing w:val="8"/>
                <w:sz w:val="22"/>
                <w:szCs w:val="22"/>
                <w:shd w:val="clear" w:color="auto" w:fill="FFFFFF"/>
              </w:rPr>
              <w:t>（</w:t>
            </w:r>
            <w:r>
              <w:rPr>
                <w:rFonts w:hint="eastAsia"/>
                <w:color w:val="333333"/>
                <w:sz w:val="22"/>
                <w:szCs w:val="22"/>
                <w:shd w:val="clear" w:color="auto" w:fill="FFFFFF"/>
              </w:rPr>
              <w:t>2005年3月1日经第53次中国建设部常务会议讨论通过，2005年6月1日起施行</w:t>
            </w:r>
            <w:r>
              <w:rPr>
                <w:rFonts w:hint="eastAsia"/>
                <w:bCs/>
                <w:spacing w:val="8"/>
                <w:sz w:val="22"/>
                <w:szCs w:val="22"/>
                <w:shd w:val="clear" w:color="auto" w:fill="FFFFFF"/>
              </w:rPr>
              <w:t>）</w:t>
            </w:r>
          </w:p>
          <w:p>
            <w:pPr>
              <w:pStyle w:val="5"/>
              <w:shd w:val="clear" w:color="auto" w:fill="FFFFFF"/>
              <w:spacing w:before="0" w:beforeAutospacing="0" w:after="0" w:afterAutospacing="0"/>
              <w:ind w:right="120"/>
              <w:jc w:val="both"/>
              <w:rPr>
                <w:spacing w:val="8"/>
                <w:sz w:val="22"/>
                <w:szCs w:val="22"/>
                <w:shd w:val="clear" w:color="auto" w:fill="FFFFFF"/>
              </w:rPr>
            </w:pPr>
            <w:r>
              <w:rPr>
                <w:rFonts w:hint="eastAsia"/>
                <w:b/>
                <w:spacing w:val="8"/>
                <w:sz w:val="22"/>
                <w:szCs w:val="22"/>
                <w:shd w:val="clear" w:color="auto" w:fill="FFFFFF"/>
              </w:rPr>
              <w:t xml:space="preserve">第二十五条 </w:t>
            </w:r>
            <w:r>
              <w:rPr>
                <w:rFonts w:hint="eastAsia"/>
                <w:spacing w:val="8"/>
                <w:sz w:val="22"/>
                <w:szCs w:val="22"/>
                <w:shd w:val="clear" w:color="auto" w:fill="FFFFFF"/>
              </w:rPr>
              <w:t>违反本规定，有下列情形之一的，由城市人民政府市容环境卫生主管部门责令限期改正，给予警告，对施工单位处 1万元以上10万元以下罚款，对建设单位、运输建筑垃圾的单位处5000元以上3万元以下罚款：</w:t>
            </w:r>
          </w:p>
          <w:p>
            <w:pPr>
              <w:pStyle w:val="5"/>
              <w:shd w:val="clear" w:color="auto" w:fill="FFFFFF"/>
              <w:spacing w:before="0" w:beforeAutospacing="0" w:after="0" w:afterAutospacing="0"/>
              <w:ind w:right="120" w:firstLine="472" w:firstLineChars="200"/>
              <w:jc w:val="both"/>
              <w:rPr>
                <w:spacing w:val="8"/>
                <w:sz w:val="22"/>
                <w:szCs w:val="22"/>
                <w:shd w:val="clear" w:color="auto" w:fill="FFFFFF"/>
              </w:rPr>
            </w:pPr>
            <w:r>
              <w:rPr>
                <w:rFonts w:hint="eastAsia"/>
                <w:spacing w:val="8"/>
                <w:sz w:val="22"/>
                <w:szCs w:val="22"/>
                <w:shd w:val="clear" w:color="auto" w:fill="FFFFFF"/>
              </w:rPr>
              <w:t>（一）未经核准擅自处置建筑垃圾的；</w:t>
            </w:r>
          </w:p>
          <w:p>
            <w:pPr>
              <w:ind w:firstLine="472" w:firstLineChars="200"/>
              <w:rPr>
                <w:rFonts w:ascii="宋体" w:hAnsi="宋体" w:eastAsia="宋体" w:cs="宋体"/>
                <w:color w:val="000000"/>
                <w:sz w:val="22"/>
                <w:szCs w:val="22"/>
              </w:rPr>
            </w:pPr>
            <w:r>
              <w:rPr>
                <w:rFonts w:hint="eastAsia" w:ascii="宋体" w:hAnsi="宋体" w:eastAsia="宋体" w:cs="宋体"/>
                <w:spacing w:val="8"/>
                <w:sz w:val="22"/>
                <w:szCs w:val="22"/>
                <w:shd w:val="clear" w:color="auto" w:fill="FFFFFF"/>
              </w:rPr>
              <w:t>（二）处置超出核准范围的建筑垃圾的。</w:t>
            </w:r>
          </w:p>
        </w:tc>
        <w:tc>
          <w:tcPr>
            <w:tcW w:w="763" w:type="dxa"/>
          </w:tcPr>
          <w:p>
            <w:pPr>
              <w:jc w:val="left"/>
              <w:rPr>
                <w:rFonts w:ascii="宋体" w:hAnsi="宋体" w:eastAsia="宋体" w:cs="宋体"/>
                <w:color w:val="000000"/>
                <w:sz w:val="22"/>
                <w:szCs w:val="22"/>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38" w:type="dxa"/>
            <w:vAlign w:val="center"/>
          </w:tcPr>
          <w:p>
            <w:pPr>
              <w:jc w:val="center"/>
              <w:rPr>
                <w:rFonts w:ascii="宋体" w:hAnsi="宋体" w:eastAsia="宋体" w:cs="宋体"/>
                <w:color w:val="000000"/>
                <w:sz w:val="22"/>
                <w:szCs w:val="22"/>
              </w:rPr>
            </w:pPr>
            <w:r>
              <w:rPr>
                <w:rFonts w:hint="eastAsia" w:ascii="宋体" w:hAnsi="宋体" w:eastAsia="宋体" w:cs="宋体"/>
                <w:color w:val="000000"/>
                <w:sz w:val="22"/>
                <w:szCs w:val="22"/>
              </w:rPr>
              <w:t>68</w:t>
            </w:r>
          </w:p>
        </w:tc>
        <w:tc>
          <w:tcPr>
            <w:tcW w:w="1539" w:type="dxa"/>
            <w:vAlign w:val="center"/>
          </w:tcPr>
          <w:p>
            <w:pPr>
              <w:jc w:val="center"/>
              <w:rPr>
                <w:rFonts w:ascii="宋体" w:hAnsi="宋体" w:eastAsia="宋体" w:cs="宋体"/>
                <w:color w:val="000000"/>
                <w:sz w:val="22"/>
                <w:szCs w:val="22"/>
              </w:rPr>
            </w:pPr>
            <w:r>
              <w:rPr>
                <w:rFonts w:hint="eastAsia" w:ascii="宋体" w:hAnsi="宋体" w:eastAsia="宋体" w:cs="宋体"/>
                <w:bCs/>
                <w:spacing w:val="8"/>
                <w:sz w:val="22"/>
                <w:szCs w:val="22"/>
                <w:shd w:val="clear" w:color="auto" w:fill="FFFFFF"/>
              </w:rPr>
              <w:t>对单位和个人随意倾倒、抛撒或者堆放建筑垃圾的行政处罚</w:t>
            </w:r>
          </w:p>
        </w:tc>
        <w:tc>
          <w:tcPr>
            <w:tcW w:w="1321" w:type="dxa"/>
            <w:vAlign w:val="center"/>
          </w:tcPr>
          <w:p>
            <w:pPr>
              <w:jc w:val="center"/>
              <w:rPr>
                <w:rFonts w:ascii="宋体" w:hAnsi="宋体" w:eastAsia="宋体" w:cs="宋体"/>
                <w:color w:val="000000"/>
                <w:sz w:val="22"/>
                <w:szCs w:val="22"/>
              </w:rPr>
            </w:pPr>
            <w:r>
              <w:rPr>
                <w:rFonts w:hint="eastAsia" w:ascii="宋体" w:hAnsi="宋体" w:eastAsia="宋体" w:cs="宋体"/>
                <w:color w:val="000000"/>
                <w:sz w:val="22"/>
                <w:szCs w:val="22"/>
              </w:rPr>
              <w:t>行政处罚</w:t>
            </w:r>
          </w:p>
        </w:tc>
        <w:tc>
          <w:tcPr>
            <w:tcW w:w="10636" w:type="dxa"/>
          </w:tcPr>
          <w:p>
            <w:pPr>
              <w:pStyle w:val="5"/>
              <w:shd w:val="clear" w:color="auto" w:fill="FFFFFF"/>
              <w:spacing w:before="0" w:beforeAutospacing="0" w:after="0" w:afterAutospacing="0"/>
              <w:ind w:right="120"/>
              <w:jc w:val="both"/>
              <w:rPr>
                <w:b/>
                <w:spacing w:val="8"/>
                <w:sz w:val="22"/>
                <w:szCs w:val="22"/>
                <w:shd w:val="clear" w:color="auto" w:fill="FFFFFF"/>
              </w:rPr>
            </w:pPr>
            <w:r>
              <w:rPr>
                <w:rFonts w:hint="eastAsia"/>
                <w:color w:val="000000"/>
                <w:sz w:val="22"/>
                <w:szCs w:val="22"/>
              </w:rPr>
              <w:t>【</w:t>
            </w:r>
            <w:r>
              <w:rPr>
                <w:rFonts w:hint="eastAsia"/>
                <w:bCs/>
                <w:color w:val="000000"/>
                <w:sz w:val="22"/>
                <w:szCs w:val="22"/>
              </w:rPr>
              <w:t>部门规章</w:t>
            </w:r>
            <w:r>
              <w:rPr>
                <w:rFonts w:hint="eastAsia"/>
                <w:color w:val="000000"/>
                <w:sz w:val="22"/>
                <w:szCs w:val="22"/>
              </w:rPr>
              <w:t>】</w:t>
            </w:r>
            <w:r>
              <w:rPr>
                <w:rFonts w:hint="eastAsia"/>
                <w:b/>
                <w:color w:val="000000" w:themeColor="text1"/>
                <w:sz w:val="22"/>
                <w:szCs w:val="22"/>
                <w14:textFill>
                  <w14:solidFill>
                    <w14:schemeClr w14:val="tx1"/>
                  </w14:solidFill>
                </w14:textFill>
              </w:rPr>
              <w:t>《</w:t>
            </w:r>
            <w:r>
              <w:rPr>
                <w:rFonts w:hint="eastAsia"/>
                <w:b/>
                <w:color w:val="000000" w:themeColor="text1"/>
                <w:spacing w:val="8"/>
                <w:sz w:val="22"/>
                <w:szCs w:val="22"/>
                <w:shd w:val="clear" w:color="auto" w:fill="FFFFFF"/>
                <w14:textFill>
                  <w14:solidFill>
                    <w14:schemeClr w14:val="tx1"/>
                  </w14:solidFill>
                </w14:textFill>
              </w:rPr>
              <w:t>城市建筑垃圾管理规定》</w:t>
            </w:r>
            <w:r>
              <w:rPr>
                <w:rFonts w:hint="eastAsia"/>
                <w:bCs/>
                <w:spacing w:val="8"/>
                <w:sz w:val="22"/>
                <w:szCs w:val="22"/>
                <w:shd w:val="clear" w:color="auto" w:fill="FFFFFF"/>
              </w:rPr>
              <w:t>（</w:t>
            </w:r>
            <w:r>
              <w:rPr>
                <w:rFonts w:hint="eastAsia"/>
                <w:color w:val="333333"/>
                <w:sz w:val="22"/>
                <w:szCs w:val="22"/>
                <w:shd w:val="clear" w:color="auto" w:fill="FFFFFF"/>
              </w:rPr>
              <w:t>2005年3月1日经第53次中国建设部常务会议讨论通过，2005年6月1日起施行</w:t>
            </w:r>
            <w:r>
              <w:rPr>
                <w:rFonts w:hint="eastAsia"/>
                <w:bCs/>
                <w:spacing w:val="8"/>
                <w:sz w:val="22"/>
                <w:szCs w:val="22"/>
                <w:shd w:val="clear" w:color="auto" w:fill="FFFFFF"/>
              </w:rPr>
              <w:t>）</w:t>
            </w:r>
          </w:p>
          <w:p>
            <w:pPr>
              <w:pStyle w:val="5"/>
              <w:shd w:val="clear" w:color="auto" w:fill="FFFFFF"/>
              <w:spacing w:before="0" w:beforeAutospacing="0" w:after="0" w:afterAutospacing="0"/>
              <w:ind w:right="120"/>
              <w:jc w:val="both"/>
              <w:rPr>
                <w:color w:val="000000"/>
                <w:sz w:val="22"/>
                <w:szCs w:val="22"/>
              </w:rPr>
            </w:pPr>
            <w:r>
              <w:rPr>
                <w:rFonts w:hint="eastAsia"/>
                <w:b/>
                <w:color w:val="000000" w:themeColor="text1"/>
                <w:spacing w:val="8"/>
                <w:sz w:val="22"/>
                <w:szCs w:val="22"/>
                <w:shd w:val="clear" w:color="auto" w:fill="FFFFFF"/>
                <w14:textFill>
                  <w14:solidFill>
                    <w14:schemeClr w14:val="tx1"/>
                  </w14:solidFill>
                </w14:textFill>
              </w:rPr>
              <w:t xml:space="preserve">第二十六条 </w:t>
            </w:r>
            <w:r>
              <w:rPr>
                <w:rFonts w:hint="eastAsia"/>
                <w:color w:val="000000" w:themeColor="text1"/>
                <w:spacing w:val="8"/>
                <w:sz w:val="22"/>
                <w:szCs w:val="22"/>
                <w:shd w:val="clear" w:color="auto" w:fill="FFFFFF"/>
                <w14:textFill>
                  <w14:solidFill>
                    <w14:schemeClr w14:val="tx1"/>
                  </w14:solidFill>
                </w14:textFill>
              </w:rPr>
              <w:t>任何单位和个人随意倾倒、抛撒或者堆放建筑垃圾的，由城市人民政府市容环境卫生主管部门责令限期改正，给予警告，并对单位处5000元以上5万元以下罚款，对个人处200元以下罚款。</w:t>
            </w:r>
          </w:p>
        </w:tc>
        <w:tc>
          <w:tcPr>
            <w:tcW w:w="763" w:type="dxa"/>
          </w:tcPr>
          <w:p>
            <w:pPr>
              <w:jc w:val="left"/>
              <w:rPr>
                <w:rFonts w:ascii="宋体" w:hAnsi="宋体" w:eastAsia="宋体" w:cs="宋体"/>
                <w:color w:val="000000"/>
                <w:sz w:val="22"/>
                <w:szCs w:val="22"/>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38" w:type="dxa"/>
            <w:vAlign w:val="center"/>
          </w:tcPr>
          <w:p>
            <w:pPr>
              <w:jc w:val="center"/>
              <w:rPr>
                <w:rFonts w:ascii="宋体" w:hAnsi="宋体" w:eastAsia="宋体" w:cs="宋体"/>
                <w:color w:val="000000"/>
                <w:sz w:val="22"/>
                <w:szCs w:val="22"/>
              </w:rPr>
            </w:pPr>
            <w:r>
              <w:rPr>
                <w:rFonts w:hint="eastAsia" w:ascii="宋体" w:hAnsi="宋体" w:eastAsia="宋体" w:cs="宋体"/>
                <w:color w:val="000000"/>
                <w:sz w:val="22"/>
                <w:szCs w:val="22"/>
              </w:rPr>
              <w:t>69</w:t>
            </w:r>
          </w:p>
        </w:tc>
        <w:tc>
          <w:tcPr>
            <w:tcW w:w="1539" w:type="dxa"/>
            <w:vAlign w:val="center"/>
          </w:tcPr>
          <w:p>
            <w:pPr>
              <w:jc w:val="center"/>
              <w:rPr>
                <w:rFonts w:ascii="宋体" w:hAnsi="宋体" w:eastAsia="宋体" w:cs="宋体"/>
                <w:color w:val="000000"/>
                <w:sz w:val="22"/>
                <w:szCs w:val="22"/>
              </w:rPr>
            </w:pPr>
            <w:r>
              <w:rPr>
                <w:rFonts w:hint="eastAsia" w:ascii="宋体" w:hAnsi="宋体" w:eastAsia="宋体" w:cs="宋体"/>
                <w:bCs/>
                <w:spacing w:val="8"/>
                <w:sz w:val="22"/>
                <w:szCs w:val="22"/>
                <w:shd w:val="clear" w:color="auto" w:fill="FFFFFF"/>
              </w:rPr>
              <w:t>对在城市照明设施刻划、凃污的行政处罚</w:t>
            </w:r>
          </w:p>
        </w:tc>
        <w:tc>
          <w:tcPr>
            <w:tcW w:w="1321" w:type="dxa"/>
            <w:vAlign w:val="center"/>
          </w:tcPr>
          <w:p>
            <w:pPr>
              <w:jc w:val="center"/>
              <w:rPr>
                <w:rFonts w:ascii="宋体" w:hAnsi="宋体" w:eastAsia="宋体" w:cs="宋体"/>
                <w:color w:val="000000"/>
                <w:sz w:val="22"/>
                <w:szCs w:val="22"/>
              </w:rPr>
            </w:pPr>
            <w:r>
              <w:rPr>
                <w:rFonts w:hint="eastAsia" w:ascii="宋体" w:hAnsi="宋体" w:eastAsia="宋体" w:cs="宋体"/>
                <w:color w:val="000000"/>
                <w:sz w:val="22"/>
                <w:szCs w:val="22"/>
              </w:rPr>
              <w:t>行政处罚</w:t>
            </w:r>
          </w:p>
        </w:tc>
        <w:tc>
          <w:tcPr>
            <w:tcW w:w="10636" w:type="dxa"/>
          </w:tcPr>
          <w:p>
            <w:pPr>
              <w:pStyle w:val="5"/>
              <w:shd w:val="clear" w:color="auto" w:fill="FFFFFF"/>
              <w:spacing w:before="0" w:beforeAutospacing="0" w:after="0" w:afterAutospacing="0"/>
              <w:ind w:right="120"/>
              <w:jc w:val="both"/>
              <w:rPr>
                <w:b/>
                <w:spacing w:val="8"/>
                <w:sz w:val="22"/>
                <w:szCs w:val="22"/>
                <w:shd w:val="clear" w:color="auto" w:fill="FFFFFF"/>
              </w:rPr>
            </w:pPr>
            <w:r>
              <w:rPr>
                <w:rFonts w:hint="eastAsia"/>
                <w:color w:val="000000"/>
                <w:sz w:val="22"/>
                <w:szCs w:val="22"/>
              </w:rPr>
              <w:t>【</w:t>
            </w:r>
            <w:r>
              <w:rPr>
                <w:rFonts w:hint="eastAsia"/>
                <w:bCs/>
                <w:color w:val="000000"/>
                <w:sz w:val="22"/>
                <w:szCs w:val="22"/>
              </w:rPr>
              <w:t>部门规章</w:t>
            </w:r>
            <w:r>
              <w:rPr>
                <w:rFonts w:hint="eastAsia"/>
                <w:color w:val="000000"/>
                <w:sz w:val="22"/>
                <w:szCs w:val="22"/>
              </w:rPr>
              <w:t>】</w:t>
            </w:r>
            <w:r>
              <w:rPr>
                <w:rFonts w:hint="eastAsia"/>
                <w:b/>
                <w:sz w:val="22"/>
                <w:szCs w:val="22"/>
              </w:rPr>
              <w:t>《</w:t>
            </w:r>
            <w:r>
              <w:rPr>
                <w:rFonts w:hint="eastAsia"/>
                <w:b/>
                <w:spacing w:val="8"/>
                <w:sz w:val="22"/>
                <w:szCs w:val="22"/>
                <w:shd w:val="clear" w:color="auto" w:fill="FFFFFF"/>
              </w:rPr>
              <w:t>城市照明管理规定》</w:t>
            </w:r>
            <w:r>
              <w:rPr>
                <w:rFonts w:hint="eastAsia"/>
                <w:bCs/>
                <w:spacing w:val="8"/>
                <w:sz w:val="22"/>
                <w:szCs w:val="22"/>
                <w:shd w:val="clear" w:color="auto" w:fill="FFFFFF"/>
              </w:rPr>
              <w:t>（</w:t>
            </w:r>
            <w:r>
              <w:rPr>
                <w:rFonts w:ascii="Helvetica" w:hAnsi="Helvetica" w:cs="Helvetica"/>
                <w:color w:val="333333"/>
                <w:sz w:val="21"/>
                <w:szCs w:val="21"/>
                <w:shd w:val="clear" w:color="auto" w:fill="FFFFFF"/>
              </w:rPr>
              <w:t>《</w:t>
            </w:r>
            <w:r>
              <w:rPr>
                <w:rFonts w:hint="eastAsia"/>
                <w:spacing w:val="8"/>
                <w:sz w:val="22"/>
                <w:szCs w:val="22"/>
                <w:shd w:val="clear" w:color="auto" w:fill="FFFFFF"/>
              </w:rPr>
              <w:t>城市照明管理规定</w:t>
            </w:r>
            <w:r>
              <w:rPr>
                <w:rFonts w:ascii="Helvetica" w:hAnsi="Helvetica" w:cs="Helvetica"/>
                <w:color w:val="333333"/>
                <w:sz w:val="21"/>
                <w:szCs w:val="21"/>
                <w:shd w:val="clear" w:color="auto" w:fill="FFFFFF"/>
              </w:rPr>
              <w:t>》第55次部常务会议审议通过，自2010年7月1日起施行</w:t>
            </w:r>
            <w:r>
              <w:rPr>
                <w:rFonts w:hint="eastAsia"/>
                <w:bCs/>
                <w:spacing w:val="8"/>
                <w:sz w:val="22"/>
                <w:szCs w:val="22"/>
                <w:shd w:val="clear" w:color="auto" w:fill="FFFFFF"/>
              </w:rPr>
              <w:t>）</w:t>
            </w:r>
          </w:p>
          <w:p>
            <w:pPr>
              <w:pStyle w:val="5"/>
              <w:shd w:val="clear" w:color="auto" w:fill="FFFFFF"/>
              <w:spacing w:before="0" w:beforeAutospacing="0" w:after="0" w:afterAutospacing="0"/>
              <w:ind w:right="120"/>
              <w:jc w:val="both"/>
              <w:rPr>
                <w:spacing w:val="8"/>
                <w:sz w:val="22"/>
                <w:szCs w:val="22"/>
                <w:shd w:val="clear" w:color="auto" w:fill="FFFFFF"/>
              </w:rPr>
            </w:pPr>
            <w:r>
              <w:rPr>
                <w:rFonts w:hint="eastAsia"/>
                <w:b/>
                <w:spacing w:val="8"/>
                <w:sz w:val="22"/>
                <w:szCs w:val="22"/>
                <w:shd w:val="clear" w:color="auto" w:fill="FFFFFF"/>
              </w:rPr>
              <w:t>第二十八条</w:t>
            </w:r>
            <w:r>
              <w:rPr>
                <w:rFonts w:hint="eastAsia"/>
                <w:spacing w:val="8"/>
                <w:sz w:val="22"/>
                <w:szCs w:val="22"/>
                <w:shd w:val="clear" w:color="auto" w:fill="FFFFFF"/>
              </w:rPr>
              <w:t>　任何单位和个人都应当保护城市照明设施，不得实施下列行为：</w:t>
            </w:r>
          </w:p>
          <w:p>
            <w:pPr>
              <w:pStyle w:val="5"/>
              <w:shd w:val="clear" w:color="auto" w:fill="FFFFFF"/>
              <w:spacing w:before="0" w:beforeAutospacing="0" w:after="0" w:afterAutospacing="0"/>
              <w:ind w:right="120" w:firstLine="472" w:firstLineChars="200"/>
              <w:jc w:val="both"/>
              <w:rPr>
                <w:spacing w:val="8"/>
                <w:sz w:val="22"/>
                <w:szCs w:val="22"/>
                <w:shd w:val="clear" w:color="auto" w:fill="FFFFFF"/>
              </w:rPr>
            </w:pPr>
            <w:r>
              <w:rPr>
                <w:rFonts w:hint="eastAsia"/>
                <w:spacing w:val="8"/>
                <w:sz w:val="22"/>
                <w:szCs w:val="22"/>
                <w:shd w:val="clear" w:color="auto" w:fill="FFFFFF"/>
              </w:rPr>
              <w:t>（一）在城市照明设施上刻划、涂污；</w:t>
            </w:r>
          </w:p>
          <w:p>
            <w:pPr>
              <w:pStyle w:val="5"/>
              <w:shd w:val="clear" w:color="auto" w:fill="FFFFFF"/>
              <w:spacing w:before="0" w:beforeAutospacing="0" w:after="0" w:afterAutospacing="0"/>
              <w:ind w:right="120" w:firstLine="472" w:firstLineChars="200"/>
              <w:jc w:val="both"/>
              <w:rPr>
                <w:spacing w:val="8"/>
                <w:sz w:val="22"/>
                <w:szCs w:val="22"/>
                <w:shd w:val="clear" w:color="auto" w:fill="FFFFFF"/>
              </w:rPr>
            </w:pPr>
            <w:r>
              <w:rPr>
                <w:rFonts w:hint="eastAsia"/>
                <w:spacing w:val="8"/>
                <w:sz w:val="22"/>
                <w:szCs w:val="22"/>
                <w:shd w:val="clear" w:color="auto" w:fill="FFFFFF"/>
              </w:rPr>
              <w:t>（二）在城市照明设施安全距离内，擅自植树、挖坑取土或者设置其他物体，或者倾倒含酸、碱、盐等腐蚀物或者具有腐蚀性的废渣、废液；</w:t>
            </w:r>
          </w:p>
          <w:p>
            <w:pPr>
              <w:pStyle w:val="5"/>
              <w:shd w:val="clear" w:color="auto" w:fill="FFFFFF"/>
              <w:spacing w:before="0" w:beforeAutospacing="0" w:after="0" w:afterAutospacing="0"/>
              <w:ind w:right="120" w:firstLine="472" w:firstLineChars="200"/>
              <w:jc w:val="both"/>
              <w:rPr>
                <w:spacing w:val="8"/>
                <w:sz w:val="22"/>
                <w:szCs w:val="22"/>
                <w:shd w:val="clear" w:color="auto" w:fill="FFFFFF"/>
              </w:rPr>
            </w:pPr>
            <w:r>
              <w:rPr>
                <w:rFonts w:hint="eastAsia"/>
                <w:spacing w:val="8"/>
                <w:sz w:val="22"/>
                <w:szCs w:val="22"/>
                <w:shd w:val="clear" w:color="auto" w:fill="FFFFFF"/>
              </w:rPr>
              <w:t>（三）擅自在城市照明设施上张贴、悬挂、设置宣传品、广告；</w:t>
            </w:r>
          </w:p>
          <w:p>
            <w:pPr>
              <w:pStyle w:val="5"/>
              <w:shd w:val="clear" w:color="auto" w:fill="FFFFFF"/>
              <w:spacing w:before="0" w:beforeAutospacing="0" w:after="0" w:afterAutospacing="0"/>
              <w:ind w:right="120" w:firstLine="472" w:firstLineChars="200"/>
              <w:jc w:val="both"/>
              <w:rPr>
                <w:spacing w:val="8"/>
                <w:sz w:val="22"/>
                <w:szCs w:val="22"/>
                <w:shd w:val="clear" w:color="auto" w:fill="FFFFFF"/>
              </w:rPr>
            </w:pPr>
            <w:r>
              <w:rPr>
                <w:rFonts w:hint="eastAsia"/>
                <w:spacing w:val="8"/>
                <w:sz w:val="22"/>
                <w:szCs w:val="22"/>
                <w:shd w:val="clear" w:color="auto" w:fill="FFFFFF"/>
              </w:rPr>
              <w:t>（四）擅自在城市照明设施上架设线缆、安置其它设施或者接用电源；</w:t>
            </w:r>
          </w:p>
          <w:p>
            <w:pPr>
              <w:pStyle w:val="5"/>
              <w:shd w:val="clear" w:color="auto" w:fill="FFFFFF"/>
              <w:spacing w:before="0" w:beforeAutospacing="0" w:after="0" w:afterAutospacing="0"/>
              <w:ind w:right="120" w:firstLine="472" w:firstLineChars="200"/>
              <w:jc w:val="both"/>
              <w:rPr>
                <w:spacing w:val="8"/>
                <w:sz w:val="22"/>
                <w:szCs w:val="22"/>
                <w:shd w:val="clear" w:color="auto" w:fill="FFFFFF"/>
              </w:rPr>
            </w:pPr>
            <w:r>
              <w:rPr>
                <w:rFonts w:hint="eastAsia"/>
                <w:spacing w:val="8"/>
                <w:sz w:val="22"/>
                <w:szCs w:val="22"/>
                <w:shd w:val="clear" w:color="auto" w:fill="FFFFFF"/>
              </w:rPr>
              <w:t>（五）擅自迁移、拆除、利用城市照明设施；</w:t>
            </w:r>
          </w:p>
          <w:p>
            <w:pPr>
              <w:ind w:firstLine="472" w:firstLineChars="200"/>
              <w:rPr>
                <w:rFonts w:ascii="宋体" w:hAnsi="宋体" w:eastAsia="宋体" w:cs="宋体"/>
                <w:color w:val="000000"/>
                <w:sz w:val="22"/>
                <w:szCs w:val="22"/>
              </w:rPr>
            </w:pPr>
            <w:r>
              <w:rPr>
                <w:rFonts w:hint="eastAsia" w:ascii="宋体" w:hAnsi="宋体" w:eastAsia="宋体" w:cs="宋体"/>
                <w:spacing w:val="8"/>
                <w:sz w:val="22"/>
                <w:szCs w:val="22"/>
                <w:shd w:val="clear" w:color="auto" w:fill="FFFFFF"/>
              </w:rPr>
              <w:t>（六）其他可能影响城市照明设施正常运行的行为。</w:t>
            </w:r>
          </w:p>
        </w:tc>
        <w:tc>
          <w:tcPr>
            <w:tcW w:w="763" w:type="dxa"/>
          </w:tcPr>
          <w:p>
            <w:pPr>
              <w:jc w:val="left"/>
              <w:rPr>
                <w:rFonts w:ascii="宋体" w:hAnsi="宋体" w:eastAsia="宋体" w:cs="宋体"/>
                <w:color w:val="000000"/>
                <w:sz w:val="22"/>
                <w:szCs w:val="22"/>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38" w:type="dxa"/>
            <w:vAlign w:val="center"/>
          </w:tcPr>
          <w:p>
            <w:pPr>
              <w:jc w:val="center"/>
              <w:rPr>
                <w:rFonts w:ascii="宋体" w:hAnsi="宋体" w:eastAsia="宋体" w:cs="宋体"/>
                <w:color w:val="000000"/>
                <w:sz w:val="22"/>
                <w:szCs w:val="22"/>
              </w:rPr>
            </w:pPr>
            <w:r>
              <w:rPr>
                <w:rFonts w:hint="eastAsia" w:ascii="宋体" w:hAnsi="宋体" w:eastAsia="宋体" w:cs="宋体"/>
                <w:color w:val="000000"/>
                <w:sz w:val="22"/>
                <w:szCs w:val="22"/>
              </w:rPr>
              <w:t>70</w:t>
            </w:r>
          </w:p>
        </w:tc>
        <w:tc>
          <w:tcPr>
            <w:tcW w:w="1539" w:type="dxa"/>
            <w:vAlign w:val="center"/>
          </w:tcPr>
          <w:p>
            <w:pPr>
              <w:jc w:val="center"/>
              <w:rPr>
                <w:rFonts w:ascii="宋体" w:hAnsi="宋体" w:eastAsia="宋体" w:cs="宋体"/>
                <w:color w:val="000000"/>
                <w:sz w:val="22"/>
                <w:szCs w:val="22"/>
              </w:rPr>
            </w:pPr>
            <w:r>
              <w:rPr>
                <w:rFonts w:hint="eastAsia" w:ascii="宋体" w:hAnsi="宋体" w:eastAsia="宋体" w:cs="宋体"/>
                <w:bCs/>
                <w:spacing w:val="8"/>
                <w:sz w:val="22"/>
                <w:szCs w:val="22"/>
                <w:shd w:val="clear" w:color="auto" w:fill="FFFFFF"/>
              </w:rPr>
              <w:t>对在城市照明设施安全距离内，擅自植树、挖坑取土或者设置其他物体，或者倾倒含酸、碱、盐等腐蚀物或者具有腐蚀性的废渣、废液的行政处罚</w:t>
            </w:r>
          </w:p>
        </w:tc>
        <w:tc>
          <w:tcPr>
            <w:tcW w:w="1321" w:type="dxa"/>
            <w:vAlign w:val="center"/>
          </w:tcPr>
          <w:p>
            <w:pPr>
              <w:jc w:val="center"/>
              <w:rPr>
                <w:rFonts w:ascii="宋体" w:hAnsi="宋体" w:eastAsia="宋体" w:cs="宋体"/>
                <w:color w:val="000000"/>
                <w:sz w:val="22"/>
                <w:szCs w:val="22"/>
              </w:rPr>
            </w:pPr>
            <w:r>
              <w:rPr>
                <w:rFonts w:hint="eastAsia" w:ascii="宋体" w:hAnsi="宋体" w:eastAsia="宋体" w:cs="宋体"/>
                <w:color w:val="000000"/>
                <w:sz w:val="22"/>
                <w:szCs w:val="22"/>
              </w:rPr>
              <w:t>行政处罚</w:t>
            </w:r>
          </w:p>
        </w:tc>
        <w:tc>
          <w:tcPr>
            <w:tcW w:w="10636" w:type="dxa"/>
          </w:tcPr>
          <w:p>
            <w:pPr>
              <w:pStyle w:val="5"/>
              <w:shd w:val="clear" w:color="auto" w:fill="FFFFFF"/>
              <w:spacing w:before="0" w:beforeAutospacing="0" w:after="0" w:afterAutospacing="0"/>
              <w:ind w:right="120"/>
              <w:jc w:val="both"/>
              <w:rPr>
                <w:b/>
                <w:spacing w:val="8"/>
                <w:sz w:val="22"/>
                <w:szCs w:val="22"/>
                <w:shd w:val="clear" w:color="auto" w:fill="FFFFFF"/>
              </w:rPr>
            </w:pPr>
            <w:r>
              <w:rPr>
                <w:rFonts w:hint="eastAsia"/>
                <w:color w:val="000000"/>
                <w:sz w:val="22"/>
                <w:szCs w:val="22"/>
              </w:rPr>
              <w:t>【</w:t>
            </w:r>
            <w:r>
              <w:rPr>
                <w:rFonts w:hint="eastAsia"/>
                <w:bCs/>
                <w:color w:val="000000"/>
                <w:sz w:val="22"/>
                <w:szCs w:val="22"/>
              </w:rPr>
              <w:t>部门规章</w:t>
            </w:r>
            <w:r>
              <w:rPr>
                <w:rFonts w:hint="eastAsia"/>
                <w:color w:val="000000"/>
                <w:sz w:val="22"/>
                <w:szCs w:val="22"/>
              </w:rPr>
              <w:t>】</w:t>
            </w:r>
            <w:r>
              <w:rPr>
                <w:rFonts w:hint="eastAsia"/>
                <w:b/>
                <w:sz w:val="22"/>
                <w:szCs w:val="22"/>
              </w:rPr>
              <w:t>《</w:t>
            </w:r>
            <w:r>
              <w:rPr>
                <w:rFonts w:hint="eastAsia"/>
                <w:b/>
                <w:spacing w:val="8"/>
                <w:sz w:val="22"/>
                <w:szCs w:val="22"/>
                <w:shd w:val="clear" w:color="auto" w:fill="FFFFFF"/>
              </w:rPr>
              <w:t>城市照明管理规定》</w:t>
            </w:r>
            <w:r>
              <w:rPr>
                <w:rFonts w:hint="eastAsia"/>
                <w:bCs/>
                <w:spacing w:val="8"/>
                <w:sz w:val="22"/>
                <w:szCs w:val="22"/>
                <w:shd w:val="clear" w:color="auto" w:fill="FFFFFF"/>
              </w:rPr>
              <w:t>（</w:t>
            </w:r>
            <w:r>
              <w:rPr>
                <w:rFonts w:ascii="Helvetica" w:hAnsi="Helvetica" w:cs="Helvetica"/>
                <w:color w:val="333333"/>
                <w:sz w:val="21"/>
                <w:szCs w:val="21"/>
                <w:shd w:val="clear" w:color="auto" w:fill="FFFFFF"/>
              </w:rPr>
              <w:t>《</w:t>
            </w:r>
            <w:r>
              <w:rPr>
                <w:rFonts w:hint="eastAsia"/>
                <w:spacing w:val="8"/>
                <w:sz w:val="22"/>
                <w:szCs w:val="22"/>
                <w:shd w:val="clear" w:color="auto" w:fill="FFFFFF"/>
              </w:rPr>
              <w:t>城市照明管理规定</w:t>
            </w:r>
            <w:r>
              <w:rPr>
                <w:rFonts w:ascii="Helvetica" w:hAnsi="Helvetica" w:cs="Helvetica"/>
                <w:color w:val="333333"/>
                <w:sz w:val="21"/>
                <w:szCs w:val="21"/>
                <w:shd w:val="clear" w:color="auto" w:fill="FFFFFF"/>
              </w:rPr>
              <w:t>》第55次部常务会议审议通过，自2010年7月1日起施行</w:t>
            </w:r>
            <w:r>
              <w:rPr>
                <w:rFonts w:hint="eastAsia"/>
                <w:bCs/>
                <w:spacing w:val="8"/>
                <w:sz w:val="22"/>
                <w:szCs w:val="22"/>
                <w:shd w:val="clear" w:color="auto" w:fill="FFFFFF"/>
              </w:rPr>
              <w:t>）</w:t>
            </w:r>
          </w:p>
          <w:p>
            <w:pPr>
              <w:pStyle w:val="5"/>
              <w:shd w:val="clear" w:color="auto" w:fill="FFFFFF"/>
              <w:spacing w:before="0" w:beforeAutospacing="0" w:after="0" w:afterAutospacing="0"/>
              <w:ind w:right="120"/>
              <w:jc w:val="both"/>
              <w:rPr>
                <w:spacing w:val="8"/>
                <w:sz w:val="22"/>
                <w:szCs w:val="22"/>
                <w:shd w:val="clear" w:color="auto" w:fill="FFFFFF"/>
              </w:rPr>
            </w:pPr>
            <w:r>
              <w:rPr>
                <w:rFonts w:hint="eastAsia"/>
                <w:b/>
                <w:spacing w:val="8"/>
                <w:sz w:val="22"/>
                <w:szCs w:val="22"/>
                <w:shd w:val="clear" w:color="auto" w:fill="FFFFFF"/>
              </w:rPr>
              <w:t>第二十八条</w:t>
            </w:r>
            <w:r>
              <w:rPr>
                <w:rFonts w:hint="eastAsia"/>
                <w:spacing w:val="8"/>
                <w:sz w:val="22"/>
                <w:szCs w:val="22"/>
                <w:shd w:val="clear" w:color="auto" w:fill="FFFFFF"/>
              </w:rPr>
              <w:t>　任何单位和个人都应当保护城市照明设施，不得实施下列行为：</w:t>
            </w:r>
          </w:p>
          <w:p>
            <w:pPr>
              <w:pStyle w:val="5"/>
              <w:shd w:val="clear" w:color="auto" w:fill="FFFFFF"/>
              <w:spacing w:before="0" w:beforeAutospacing="0" w:after="0" w:afterAutospacing="0"/>
              <w:ind w:right="120" w:firstLine="472" w:firstLineChars="200"/>
              <w:jc w:val="both"/>
              <w:rPr>
                <w:spacing w:val="8"/>
                <w:sz w:val="22"/>
                <w:szCs w:val="22"/>
                <w:shd w:val="clear" w:color="auto" w:fill="FFFFFF"/>
              </w:rPr>
            </w:pPr>
            <w:r>
              <w:rPr>
                <w:rFonts w:hint="eastAsia"/>
                <w:spacing w:val="8"/>
                <w:sz w:val="22"/>
                <w:szCs w:val="22"/>
                <w:shd w:val="clear" w:color="auto" w:fill="FFFFFF"/>
              </w:rPr>
              <w:t>（一）在城市照明设施上刻划、涂污；</w:t>
            </w:r>
          </w:p>
          <w:p>
            <w:pPr>
              <w:pStyle w:val="5"/>
              <w:shd w:val="clear" w:color="auto" w:fill="FFFFFF"/>
              <w:spacing w:before="0" w:beforeAutospacing="0" w:after="0" w:afterAutospacing="0"/>
              <w:ind w:right="120" w:firstLine="472" w:firstLineChars="200"/>
              <w:jc w:val="both"/>
              <w:rPr>
                <w:spacing w:val="8"/>
                <w:sz w:val="22"/>
                <w:szCs w:val="22"/>
                <w:shd w:val="clear" w:color="auto" w:fill="FFFFFF"/>
              </w:rPr>
            </w:pPr>
            <w:r>
              <w:rPr>
                <w:rFonts w:hint="eastAsia"/>
                <w:spacing w:val="8"/>
                <w:sz w:val="22"/>
                <w:szCs w:val="22"/>
                <w:shd w:val="clear" w:color="auto" w:fill="FFFFFF"/>
              </w:rPr>
              <w:t>（二）在城市照明设施安全距离内，擅自植树、挖坑取土或者设置其他物体，或者倾倒含酸、碱、盐等腐蚀物或者具有腐蚀性的废渣、废液；</w:t>
            </w:r>
          </w:p>
          <w:p>
            <w:pPr>
              <w:pStyle w:val="5"/>
              <w:shd w:val="clear" w:color="auto" w:fill="FFFFFF"/>
              <w:spacing w:before="0" w:beforeAutospacing="0" w:after="0" w:afterAutospacing="0"/>
              <w:ind w:right="120" w:firstLine="472" w:firstLineChars="200"/>
              <w:jc w:val="both"/>
              <w:rPr>
                <w:spacing w:val="8"/>
                <w:sz w:val="22"/>
                <w:szCs w:val="22"/>
                <w:shd w:val="clear" w:color="auto" w:fill="FFFFFF"/>
              </w:rPr>
            </w:pPr>
            <w:r>
              <w:rPr>
                <w:rFonts w:hint="eastAsia"/>
                <w:spacing w:val="8"/>
                <w:sz w:val="22"/>
                <w:szCs w:val="22"/>
                <w:shd w:val="clear" w:color="auto" w:fill="FFFFFF"/>
              </w:rPr>
              <w:t>（三）擅自在城市照明设施上张贴、悬挂、设置宣传品、广告；</w:t>
            </w:r>
          </w:p>
          <w:p>
            <w:pPr>
              <w:pStyle w:val="5"/>
              <w:shd w:val="clear" w:color="auto" w:fill="FFFFFF"/>
              <w:spacing w:before="0" w:beforeAutospacing="0" w:after="0" w:afterAutospacing="0"/>
              <w:ind w:right="120" w:firstLine="472" w:firstLineChars="200"/>
              <w:jc w:val="both"/>
              <w:rPr>
                <w:spacing w:val="8"/>
                <w:sz w:val="22"/>
                <w:szCs w:val="22"/>
                <w:shd w:val="clear" w:color="auto" w:fill="FFFFFF"/>
              </w:rPr>
            </w:pPr>
            <w:r>
              <w:rPr>
                <w:rFonts w:hint="eastAsia"/>
                <w:spacing w:val="8"/>
                <w:sz w:val="22"/>
                <w:szCs w:val="22"/>
                <w:shd w:val="clear" w:color="auto" w:fill="FFFFFF"/>
              </w:rPr>
              <w:t>（四）擅自在城市照明设施上架设线缆、安置其它设施或者接用电源；</w:t>
            </w:r>
          </w:p>
          <w:p>
            <w:pPr>
              <w:pStyle w:val="5"/>
              <w:shd w:val="clear" w:color="auto" w:fill="FFFFFF"/>
              <w:spacing w:before="0" w:beforeAutospacing="0" w:after="0" w:afterAutospacing="0"/>
              <w:ind w:right="120" w:firstLine="472" w:firstLineChars="200"/>
              <w:jc w:val="both"/>
              <w:rPr>
                <w:spacing w:val="8"/>
                <w:sz w:val="22"/>
                <w:szCs w:val="22"/>
                <w:shd w:val="clear" w:color="auto" w:fill="FFFFFF"/>
              </w:rPr>
            </w:pPr>
            <w:r>
              <w:rPr>
                <w:rFonts w:hint="eastAsia"/>
                <w:spacing w:val="8"/>
                <w:sz w:val="22"/>
                <w:szCs w:val="22"/>
                <w:shd w:val="clear" w:color="auto" w:fill="FFFFFF"/>
              </w:rPr>
              <w:t>（五）擅自迁移、拆除、利用城市照明设施；</w:t>
            </w:r>
          </w:p>
          <w:p>
            <w:pPr>
              <w:ind w:firstLine="472" w:firstLineChars="200"/>
              <w:rPr>
                <w:rFonts w:ascii="宋体" w:hAnsi="宋体" w:eastAsia="宋体" w:cs="宋体"/>
                <w:spacing w:val="8"/>
                <w:sz w:val="22"/>
                <w:szCs w:val="22"/>
                <w:shd w:val="clear" w:color="auto" w:fill="FFFFFF"/>
              </w:rPr>
            </w:pPr>
            <w:r>
              <w:rPr>
                <w:rFonts w:hint="eastAsia" w:ascii="宋体" w:hAnsi="宋体" w:eastAsia="宋体" w:cs="宋体"/>
                <w:spacing w:val="8"/>
                <w:sz w:val="22"/>
                <w:szCs w:val="22"/>
                <w:shd w:val="clear" w:color="auto" w:fill="FFFFFF"/>
              </w:rPr>
              <w:t>（六）其他可能影响城市照明设施正常运行的行为。</w:t>
            </w:r>
          </w:p>
        </w:tc>
        <w:tc>
          <w:tcPr>
            <w:tcW w:w="763" w:type="dxa"/>
          </w:tcPr>
          <w:p>
            <w:pPr>
              <w:jc w:val="left"/>
              <w:rPr>
                <w:rFonts w:ascii="宋体" w:hAnsi="宋体" w:eastAsia="宋体" w:cs="宋体"/>
                <w:color w:val="000000"/>
                <w:sz w:val="22"/>
                <w:szCs w:val="22"/>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38" w:type="dxa"/>
            <w:vAlign w:val="center"/>
          </w:tcPr>
          <w:p>
            <w:pPr>
              <w:jc w:val="center"/>
              <w:rPr>
                <w:rFonts w:ascii="宋体" w:hAnsi="宋体" w:eastAsia="宋体" w:cs="宋体"/>
                <w:color w:val="000000"/>
                <w:sz w:val="22"/>
                <w:szCs w:val="22"/>
              </w:rPr>
            </w:pPr>
            <w:r>
              <w:rPr>
                <w:rFonts w:hint="eastAsia" w:ascii="宋体" w:hAnsi="宋体" w:eastAsia="宋体" w:cs="宋体"/>
                <w:color w:val="000000"/>
                <w:sz w:val="22"/>
                <w:szCs w:val="22"/>
              </w:rPr>
              <w:t>71</w:t>
            </w:r>
          </w:p>
        </w:tc>
        <w:tc>
          <w:tcPr>
            <w:tcW w:w="1539" w:type="dxa"/>
            <w:vAlign w:val="center"/>
          </w:tcPr>
          <w:p>
            <w:pPr>
              <w:jc w:val="center"/>
              <w:rPr>
                <w:rFonts w:ascii="宋体" w:hAnsi="宋体" w:eastAsia="宋体" w:cs="宋体"/>
                <w:color w:val="000000"/>
                <w:sz w:val="22"/>
                <w:szCs w:val="22"/>
              </w:rPr>
            </w:pPr>
            <w:r>
              <w:rPr>
                <w:rFonts w:hint="eastAsia" w:ascii="宋体" w:hAnsi="宋体" w:eastAsia="宋体" w:cs="宋体"/>
                <w:bCs/>
                <w:spacing w:val="8"/>
                <w:sz w:val="22"/>
                <w:szCs w:val="22"/>
                <w:shd w:val="clear" w:color="auto" w:fill="FFFFFF"/>
              </w:rPr>
              <w:t>对擅自在城市照明设施上张贴、悬挂、设置宣传品、广告的行政处罚</w:t>
            </w:r>
          </w:p>
        </w:tc>
        <w:tc>
          <w:tcPr>
            <w:tcW w:w="1321" w:type="dxa"/>
            <w:vAlign w:val="center"/>
          </w:tcPr>
          <w:p>
            <w:pPr>
              <w:jc w:val="center"/>
              <w:rPr>
                <w:rFonts w:ascii="宋体" w:hAnsi="宋体" w:eastAsia="宋体" w:cs="宋体"/>
                <w:color w:val="000000"/>
                <w:sz w:val="22"/>
                <w:szCs w:val="22"/>
              </w:rPr>
            </w:pPr>
            <w:r>
              <w:rPr>
                <w:rFonts w:hint="eastAsia" w:ascii="宋体" w:hAnsi="宋体" w:eastAsia="宋体" w:cs="宋体"/>
                <w:color w:val="000000"/>
                <w:sz w:val="22"/>
                <w:szCs w:val="22"/>
              </w:rPr>
              <w:t>行政处罚</w:t>
            </w:r>
          </w:p>
        </w:tc>
        <w:tc>
          <w:tcPr>
            <w:tcW w:w="10636" w:type="dxa"/>
          </w:tcPr>
          <w:p>
            <w:pPr>
              <w:pStyle w:val="5"/>
              <w:shd w:val="clear" w:color="auto" w:fill="FFFFFF"/>
              <w:spacing w:before="0" w:beforeAutospacing="0" w:after="0" w:afterAutospacing="0"/>
              <w:ind w:right="120"/>
              <w:jc w:val="both"/>
              <w:rPr>
                <w:b/>
                <w:spacing w:val="8"/>
                <w:sz w:val="22"/>
                <w:szCs w:val="22"/>
                <w:shd w:val="clear" w:color="auto" w:fill="FFFFFF"/>
              </w:rPr>
            </w:pPr>
            <w:r>
              <w:rPr>
                <w:rFonts w:hint="eastAsia"/>
                <w:color w:val="000000"/>
                <w:sz w:val="22"/>
                <w:szCs w:val="22"/>
              </w:rPr>
              <w:t>【</w:t>
            </w:r>
            <w:r>
              <w:rPr>
                <w:rFonts w:hint="eastAsia"/>
                <w:bCs/>
                <w:color w:val="000000"/>
                <w:sz w:val="22"/>
                <w:szCs w:val="22"/>
              </w:rPr>
              <w:t>部门规章</w:t>
            </w:r>
            <w:r>
              <w:rPr>
                <w:rFonts w:hint="eastAsia"/>
                <w:color w:val="000000"/>
                <w:sz w:val="22"/>
                <w:szCs w:val="22"/>
              </w:rPr>
              <w:t>】</w:t>
            </w:r>
            <w:r>
              <w:rPr>
                <w:rFonts w:hint="eastAsia"/>
                <w:b/>
                <w:sz w:val="22"/>
                <w:szCs w:val="22"/>
              </w:rPr>
              <w:t>《</w:t>
            </w:r>
            <w:r>
              <w:rPr>
                <w:rFonts w:hint="eastAsia"/>
                <w:b/>
                <w:spacing w:val="8"/>
                <w:sz w:val="22"/>
                <w:szCs w:val="22"/>
                <w:shd w:val="clear" w:color="auto" w:fill="FFFFFF"/>
              </w:rPr>
              <w:t>城市照明管理规定》</w:t>
            </w:r>
            <w:r>
              <w:rPr>
                <w:rFonts w:hint="eastAsia"/>
                <w:bCs/>
                <w:spacing w:val="8"/>
                <w:sz w:val="22"/>
                <w:szCs w:val="22"/>
                <w:shd w:val="clear" w:color="auto" w:fill="FFFFFF"/>
              </w:rPr>
              <w:t>（</w:t>
            </w:r>
            <w:r>
              <w:rPr>
                <w:rFonts w:ascii="Helvetica" w:hAnsi="Helvetica" w:cs="Helvetica"/>
                <w:color w:val="333333"/>
                <w:sz w:val="21"/>
                <w:szCs w:val="21"/>
                <w:shd w:val="clear" w:color="auto" w:fill="FFFFFF"/>
              </w:rPr>
              <w:t>《</w:t>
            </w:r>
            <w:r>
              <w:rPr>
                <w:rFonts w:hint="eastAsia"/>
                <w:spacing w:val="8"/>
                <w:sz w:val="22"/>
                <w:szCs w:val="22"/>
                <w:shd w:val="clear" w:color="auto" w:fill="FFFFFF"/>
              </w:rPr>
              <w:t>城市照明管理规定</w:t>
            </w:r>
            <w:r>
              <w:rPr>
                <w:rFonts w:ascii="Helvetica" w:hAnsi="Helvetica" w:cs="Helvetica"/>
                <w:color w:val="333333"/>
                <w:sz w:val="21"/>
                <w:szCs w:val="21"/>
                <w:shd w:val="clear" w:color="auto" w:fill="FFFFFF"/>
              </w:rPr>
              <w:t>》第55次部常务会议审议通过，自2010年7月1日起施行</w:t>
            </w:r>
            <w:r>
              <w:rPr>
                <w:rFonts w:hint="eastAsia"/>
                <w:bCs/>
                <w:spacing w:val="8"/>
                <w:sz w:val="22"/>
                <w:szCs w:val="22"/>
                <w:shd w:val="clear" w:color="auto" w:fill="FFFFFF"/>
              </w:rPr>
              <w:t>）</w:t>
            </w:r>
          </w:p>
          <w:p>
            <w:pPr>
              <w:pStyle w:val="5"/>
              <w:shd w:val="clear" w:color="auto" w:fill="FFFFFF"/>
              <w:spacing w:before="0" w:beforeAutospacing="0" w:after="0" w:afterAutospacing="0"/>
              <w:ind w:right="120"/>
              <w:jc w:val="both"/>
              <w:rPr>
                <w:spacing w:val="8"/>
                <w:sz w:val="22"/>
                <w:szCs w:val="22"/>
                <w:shd w:val="clear" w:color="auto" w:fill="FFFFFF"/>
              </w:rPr>
            </w:pPr>
            <w:r>
              <w:rPr>
                <w:rFonts w:hint="eastAsia"/>
                <w:b/>
                <w:spacing w:val="8"/>
                <w:sz w:val="22"/>
                <w:szCs w:val="22"/>
                <w:shd w:val="clear" w:color="auto" w:fill="FFFFFF"/>
              </w:rPr>
              <w:t>第二十八条</w:t>
            </w:r>
            <w:r>
              <w:rPr>
                <w:rFonts w:hint="eastAsia"/>
                <w:spacing w:val="8"/>
                <w:sz w:val="22"/>
                <w:szCs w:val="22"/>
                <w:shd w:val="clear" w:color="auto" w:fill="FFFFFF"/>
              </w:rPr>
              <w:t>　任何单位和个人都应当保护城市照明设施，不得实施下列行为：</w:t>
            </w:r>
          </w:p>
          <w:p>
            <w:pPr>
              <w:pStyle w:val="5"/>
              <w:shd w:val="clear" w:color="auto" w:fill="FFFFFF"/>
              <w:spacing w:before="0" w:beforeAutospacing="0" w:after="0" w:afterAutospacing="0"/>
              <w:ind w:right="120" w:firstLine="472" w:firstLineChars="200"/>
              <w:jc w:val="both"/>
              <w:rPr>
                <w:spacing w:val="8"/>
                <w:sz w:val="22"/>
                <w:szCs w:val="22"/>
                <w:shd w:val="clear" w:color="auto" w:fill="FFFFFF"/>
              </w:rPr>
            </w:pPr>
            <w:r>
              <w:rPr>
                <w:rFonts w:hint="eastAsia"/>
                <w:spacing w:val="8"/>
                <w:sz w:val="22"/>
                <w:szCs w:val="22"/>
                <w:shd w:val="clear" w:color="auto" w:fill="FFFFFF"/>
              </w:rPr>
              <w:t>（一）在城市照明设施上刻划、涂污；</w:t>
            </w:r>
          </w:p>
          <w:p>
            <w:pPr>
              <w:pStyle w:val="5"/>
              <w:shd w:val="clear" w:color="auto" w:fill="FFFFFF"/>
              <w:spacing w:before="0" w:beforeAutospacing="0" w:after="0" w:afterAutospacing="0"/>
              <w:ind w:right="120" w:firstLine="472" w:firstLineChars="200"/>
              <w:jc w:val="both"/>
              <w:rPr>
                <w:spacing w:val="8"/>
                <w:sz w:val="22"/>
                <w:szCs w:val="22"/>
                <w:shd w:val="clear" w:color="auto" w:fill="FFFFFF"/>
              </w:rPr>
            </w:pPr>
            <w:r>
              <w:rPr>
                <w:rFonts w:hint="eastAsia"/>
                <w:spacing w:val="8"/>
                <w:sz w:val="22"/>
                <w:szCs w:val="22"/>
                <w:shd w:val="clear" w:color="auto" w:fill="FFFFFF"/>
              </w:rPr>
              <w:t>（二）在城市照明设施安全距离内，擅自植树、挖坑取土或者设置其他物体，或者倾倒含酸、碱、盐等腐蚀物或者具有腐蚀性的废渣、废液；</w:t>
            </w:r>
          </w:p>
          <w:p>
            <w:pPr>
              <w:pStyle w:val="5"/>
              <w:shd w:val="clear" w:color="auto" w:fill="FFFFFF"/>
              <w:spacing w:before="0" w:beforeAutospacing="0" w:after="0" w:afterAutospacing="0"/>
              <w:ind w:right="120" w:firstLine="472" w:firstLineChars="200"/>
              <w:jc w:val="both"/>
              <w:rPr>
                <w:spacing w:val="8"/>
                <w:sz w:val="22"/>
                <w:szCs w:val="22"/>
                <w:shd w:val="clear" w:color="auto" w:fill="FFFFFF"/>
              </w:rPr>
            </w:pPr>
            <w:r>
              <w:rPr>
                <w:rFonts w:hint="eastAsia"/>
                <w:spacing w:val="8"/>
                <w:sz w:val="22"/>
                <w:szCs w:val="22"/>
                <w:shd w:val="clear" w:color="auto" w:fill="FFFFFF"/>
              </w:rPr>
              <w:t>（三）擅自在城市照明设施上张贴、悬挂、设置宣传品、广告；</w:t>
            </w:r>
          </w:p>
          <w:p>
            <w:pPr>
              <w:pStyle w:val="5"/>
              <w:shd w:val="clear" w:color="auto" w:fill="FFFFFF"/>
              <w:spacing w:before="0" w:beforeAutospacing="0" w:after="0" w:afterAutospacing="0"/>
              <w:ind w:right="120" w:firstLine="472" w:firstLineChars="200"/>
              <w:jc w:val="both"/>
              <w:rPr>
                <w:spacing w:val="8"/>
                <w:sz w:val="22"/>
                <w:szCs w:val="22"/>
                <w:shd w:val="clear" w:color="auto" w:fill="FFFFFF"/>
              </w:rPr>
            </w:pPr>
            <w:r>
              <w:rPr>
                <w:rFonts w:hint="eastAsia"/>
                <w:spacing w:val="8"/>
                <w:sz w:val="22"/>
                <w:szCs w:val="22"/>
                <w:shd w:val="clear" w:color="auto" w:fill="FFFFFF"/>
              </w:rPr>
              <w:t>（四）擅自在城市照明设施上架设线缆、安置其它设施或者接用电源；</w:t>
            </w:r>
          </w:p>
          <w:p>
            <w:pPr>
              <w:pStyle w:val="5"/>
              <w:shd w:val="clear" w:color="auto" w:fill="FFFFFF"/>
              <w:spacing w:before="0" w:beforeAutospacing="0" w:after="0" w:afterAutospacing="0"/>
              <w:ind w:right="120" w:firstLine="472" w:firstLineChars="200"/>
              <w:jc w:val="both"/>
              <w:rPr>
                <w:spacing w:val="8"/>
                <w:sz w:val="22"/>
                <w:szCs w:val="22"/>
                <w:shd w:val="clear" w:color="auto" w:fill="FFFFFF"/>
              </w:rPr>
            </w:pPr>
            <w:r>
              <w:rPr>
                <w:rFonts w:hint="eastAsia"/>
                <w:spacing w:val="8"/>
                <w:sz w:val="22"/>
                <w:szCs w:val="22"/>
                <w:shd w:val="clear" w:color="auto" w:fill="FFFFFF"/>
              </w:rPr>
              <w:t>（五）擅自迁移、拆除、利用城市照明设施；</w:t>
            </w:r>
          </w:p>
          <w:p>
            <w:pPr>
              <w:ind w:firstLine="472" w:firstLineChars="200"/>
              <w:rPr>
                <w:rFonts w:ascii="宋体" w:hAnsi="宋体" w:eastAsia="宋体" w:cs="宋体"/>
                <w:spacing w:val="8"/>
                <w:sz w:val="22"/>
                <w:szCs w:val="22"/>
                <w:shd w:val="clear" w:color="auto" w:fill="FFFFFF"/>
              </w:rPr>
            </w:pPr>
            <w:r>
              <w:rPr>
                <w:rFonts w:hint="eastAsia" w:ascii="宋体" w:hAnsi="宋体" w:eastAsia="宋体" w:cs="宋体"/>
                <w:spacing w:val="8"/>
                <w:sz w:val="22"/>
                <w:szCs w:val="22"/>
                <w:shd w:val="clear" w:color="auto" w:fill="FFFFFF"/>
              </w:rPr>
              <w:t>（六）其他可能影响城市照明设施正常运行的行为。</w:t>
            </w:r>
          </w:p>
          <w:p>
            <w:pPr>
              <w:pStyle w:val="5"/>
              <w:shd w:val="clear" w:color="auto" w:fill="FFFFFF"/>
              <w:spacing w:before="0" w:beforeAutospacing="0" w:after="0" w:afterAutospacing="0"/>
              <w:ind w:right="120"/>
              <w:jc w:val="both"/>
              <w:rPr>
                <w:spacing w:val="8"/>
                <w:sz w:val="22"/>
                <w:szCs w:val="22"/>
                <w:shd w:val="clear" w:color="auto" w:fill="FFFFFF"/>
              </w:rPr>
            </w:pPr>
            <w:r>
              <w:rPr>
                <w:rFonts w:hint="eastAsia"/>
                <w:b/>
                <w:spacing w:val="8"/>
                <w:sz w:val="22"/>
                <w:szCs w:val="22"/>
                <w:shd w:val="clear" w:color="auto" w:fill="FFFFFF"/>
              </w:rPr>
              <w:t>第三十二条</w:t>
            </w:r>
            <w:r>
              <w:rPr>
                <w:rFonts w:hint="eastAsia"/>
                <w:spacing w:val="8"/>
                <w:sz w:val="22"/>
                <w:szCs w:val="22"/>
                <w:shd w:val="clear" w:color="auto" w:fill="FFFFFF"/>
              </w:rPr>
              <w:t>　</w:t>
            </w:r>
          </w:p>
          <w:p>
            <w:pPr>
              <w:ind w:firstLine="472" w:firstLineChars="200"/>
              <w:rPr>
                <w:rFonts w:ascii="宋体" w:hAnsi="宋体" w:eastAsia="宋体" w:cs="宋体"/>
                <w:spacing w:val="8"/>
                <w:sz w:val="22"/>
                <w:szCs w:val="22"/>
                <w:shd w:val="clear" w:color="auto" w:fill="FFFFFF"/>
              </w:rPr>
            </w:pPr>
            <w:r>
              <w:rPr>
                <w:rFonts w:hint="eastAsia" w:ascii="宋体" w:hAnsi="宋体" w:eastAsia="宋体" w:cs="宋体"/>
                <w:spacing w:val="8"/>
                <w:sz w:val="22"/>
                <w:szCs w:val="22"/>
                <w:shd w:val="clear" w:color="auto" w:fill="FFFFFF"/>
              </w:rPr>
              <w:t>违反本规定，有第二十八条规定行为之一的，由城市照明主管部门责令限期改正，对个人处以200元以上1000元以下的罚款；对单位处以1000元以上3万元以下的罚款；造成损失的，依法赔偿损失。</w:t>
            </w:r>
          </w:p>
        </w:tc>
        <w:tc>
          <w:tcPr>
            <w:tcW w:w="763" w:type="dxa"/>
          </w:tcPr>
          <w:p>
            <w:pPr>
              <w:jc w:val="left"/>
              <w:rPr>
                <w:rFonts w:ascii="宋体" w:hAnsi="宋体" w:eastAsia="宋体" w:cs="宋体"/>
                <w:color w:val="000000"/>
                <w:sz w:val="22"/>
                <w:szCs w:val="22"/>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38" w:type="dxa"/>
            <w:vAlign w:val="center"/>
          </w:tcPr>
          <w:p>
            <w:pPr>
              <w:jc w:val="center"/>
              <w:rPr>
                <w:rFonts w:ascii="宋体" w:hAnsi="宋体" w:eastAsia="宋体" w:cs="宋体"/>
                <w:color w:val="000000"/>
                <w:sz w:val="22"/>
                <w:szCs w:val="22"/>
              </w:rPr>
            </w:pPr>
            <w:r>
              <w:rPr>
                <w:rFonts w:hint="eastAsia" w:ascii="宋体" w:hAnsi="宋体" w:eastAsia="宋体" w:cs="宋体"/>
                <w:color w:val="000000"/>
                <w:sz w:val="22"/>
                <w:szCs w:val="22"/>
              </w:rPr>
              <w:t>72</w:t>
            </w:r>
          </w:p>
        </w:tc>
        <w:tc>
          <w:tcPr>
            <w:tcW w:w="1539" w:type="dxa"/>
            <w:vAlign w:val="center"/>
          </w:tcPr>
          <w:p>
            <w:pPr>
              <w:jc w:val="center"/>
              <w:rPr>
                <w:rFonts w:ascii="宋体" w:hAnsi="宋体" w:eastAsia="宋体" w:cs="宋体"/>
                <w:color w:val="000000"/>
                <w:sz w:val="22"/>
                <w:szCs w:val="22"/>
              </w:rPr>
            </w:pPr>
            <w:r>
              <w:rPr>
                <w:rFonts w:hint="eastAsia" w:ascii="宋体" w:hAnsi="宋体" w:eastAsia="宋体" w:cs="宋体"/>
                <w:bCs/>
                <w:spacing w:val="8"/>
                <w:sz w:val="22"/>
                <w:szCs w:val="22"/>
                <w:shd w:val="clear" w:color="auto" w:fill="FFFFFF"/>
              </w:rPr>
              <w:t>对擅自在城市照明设施上架设线缆、安置其它设施或者接用电源的行政处罚</w:t>
            </w:r>
          </w:p>
        </w:tc>
        <w:tc>
          <w:tcPr>
            <w:tcW w:w="1321" w:type="dxa"/>
            <w:vAlign w:val="center"/>
          </w:tcPr>
          <w:p>
            <w:pPr>
              <w:jc w:val="center"/>
              <w:rPr>
                <w:rFonts w:ascii="宋体" w:hAnsi="宋体" w:eastAsia="宋体" w:cs="宋体"/>
                <w:color w:val="000000"/>
                <w:sz w:val="22"/>
                <w:szCs w:val="22"/>
              </w:rPr>
            </w:pPr>
            <w:r>
              <w:rPr>
                <w:rFonts w:hint="eastAsia" w:ascii="宋体" w:hAnsi="宋体" w:eastAsia="宋体" w:cs="宋体"/>
                <w:color w:val="000000"/>
                <w:sz w:val="22"/>
                <w:szCs w:val="22"/>
              </w:rPr>
              <w:t>行政处罚</w:t>
            </w:r>
          </w:p>
        </w:tc>
        <w:tc>
          <w:tcPr>
            <w:tcW w:w="10636" w:type="dxa"/>
          </w:tcPr>
          <w:p>
            <w:pPr>
              <w:pStyle w:val="5"/>
              <w:shd w:val="clear" w:color="auto" w:fill="FFFFFF"/>
              <w:spacing w:before="0" w:beforeAutospacing="0" w:after="0" w:afterAutospacing="0"/>
              <w:ind w:right="120"/>
              <w:jc w:val="both"/>
              <w:rPr>
                <w:b/>
                <w:spacing w:val="8"/>
                <w:sz w:val="22"/>
                <w:szCs w:val="22"/>
                <w:shd w:val="clear" w:color="auto" w:fill="FFFFFF"/>
              </w:rPr>
            </w:pPr>
            <w:r>
              <w:rPr>
                <w:rFonts w:hint="eastAsia"/>
                <w:color w:val="000000"/>
                <w:sz w:val="22"/>
                <w:szCs w:val="22"/>
              </w:rPr>
              <w:t>【</w:t>
            </w:r>
            <w:r>
              <w:rPr>
                <w:rFonts w:hint="eastAsia"/>
                <w:bCs/>
                <w:color w:val="000000"/>
                <w:sz w:val="22"/>
                <w:szCs w:val="22"/>
              </w:rPr>
              <w:t>部门规章</w:t>
            </w:r>
            <w:r>
              <w:rPr>
                <w:rFonts w:hint="eastAsia"/>
                <w:color w:val="000000"/>
                <w:sz w:val="22"/>
                <w:szCs w:val="22"/>
              </w:rPr>
              <w:t>】</w:t>
            </w:r>
            <w:r>
              <w:rPr>
                <w:rFonts w:hint="eastAsia"/>
                <w:b/>
                <w:sz w:val="22"/>
                <w:szCs w:val="22"/>
              </w:rPr>
              <w:t>《</w:t>
            </w:r>
            <w:r>
              <w:rPr>
                <w:rFonts w:hint="eastAsia"/>
                <w:b/>
                <w:spacing w:val="8"/>
                <w:sz w:val="22"/>
                <w:szCs w:val="22"/>
                <w:shd w:val="clear" w:color="auto" w:fill="FFFFFF"/>
              </w:rPr>
              <w:t>城市照明管理规定》</w:t>
            </w:r>
            <w:r>
              <w:rPr>
                <w:rFonts w:hint="eastAsia"/>
                <w:bCs/>
                <w:spacing w:val="8"/>
                <w:sz w:val="22"/>
                <w:szCs w:val="22"/>
                <w:shd w:val="clear" w:color="auto" w:fill="FFFFFF"/>
              </w:rPr>
              <w:t>（</w:t>
            </w:r>
            <w:r>
              <w:rPr>
                <w:rFonts w:ascii="Helvetica" w:hAnsi="Helvetica" w:cs="Helvetica"/>
                <w:color w:val="333333"/>
                <w:sz w:val="21"/>
                <w:szCs w:val="21"/>
                <w:shd w:val="clear" w:color="auto" w:fill="FFFFFF"/>
              </w:rPr>
              <w:t>《</w:t>
            </w:r>
            <w:r>
              <w:rPr>
                <w:rFonts w:hint="eastAsia"/>
                <w:spacing w:val="8"/>
                <w:sz w:val="22"/>
                <w:szCs w:val="22"/>
                <w:shd w:val="clear" w:color="auto" w:fill="FFFFFF"/>
              </w:rPr>
              <w:t>城市照明管理规定</w:t>
            </w:r>
            <w:r>
              <w:rPr>
                <w:rFonts w:ascii="Helvetica" w:hAnsi="Helvetica" w:cs="Helvetica"/>
                <w:color w:val="333333"/>
                <w:sz w:val="21"/>
                <w:szCs w:val="21"/>
                <w:shd w:val="clear" w:color="auto" w:fill="FFFFFF"/>
              </w:rPr>
              <w:t>》第55次部常务会议审议通过，自2010年7月1日起施行</w:t>
            </w:r>
            <w:r>
              <w:rPr>
                <w:rFonts w:hint="eastAsia"/>
                <w:bCs/>
                <w:spacing w:val="8"/>
                <w:sz w:val="22"/>
                <w:szCs w:val="22"/>
                <w:shd w:val="clear" w:color="auto" w:fill="FFFFFF"/>
              </w:rPr>
              <w:t>）</w:t>
            </w:r>
            <w:r>
              <w:rPr>
                <w:rFonts w:hint="eastAsia"/>
                <w:b/>
                <w:spacing w:val="8"/>
                <w:sz w:val="22"/>
                <w:szCs w:val="22"/>
                <w:shd w:val="clear" w:color="auto" w:fill="FFFFFF"/>
              </w:rPr>
              <w:t xml:space="preserve"> </w:t>
            </w:r>
          </w:p>
          <w:p>
            <w:pPr>
              <w:pStyle w:val="5"/>
              <w:shd w:val="clear" w:color="auto" w:fill="FFFFFF"/>
              <w:spacing w:before="0" w:beforeAutospacing="0" w:after="0" w:afterAutospacing="0"/>
              <w:ind w:right="120"/>
              <w:jc w:val="both"/>
              <w:rPr>
                <w:spacing w:val="8"/>
                <w:sz w:val="22"/>
                <w:szCs w:val="22"/>
                <w:shd w:val="clear" w:color="auto" w:fill="FFFFFF"/>
              </w:rPr>
            </w:pPr>
            <w:r>
              <w:rPr>
                <w:rFonts w:hint="eastAsia"/>
                <w:b/>
                <w:spacing w:val="8"/>
                <w:sz w:val="22"/>
                <w:szCs w:val="22"/>
                <w:shd w:val="clear" w:color="auto" w:fill="FFFFFF"/>
              </w:rPr>
              <w:t>第二十八条</w:t>
            </w:r>
            <w:r>
              <w:rPr>
                <w:rFonts w:hint="eastAsia"/>
                <w:spacing w:val="8"/>
                <w:sz w:val="22"/>
                <w:szCs w:val="22"/>
                <w:shd w:val="clear" w:color="auto" w:fill="FFFFFF"/>
              </w:rPr>
              <w:t>　任何单位和个人都应当保护城市照明设施，不得实施下列行为：</w:t>
            </w:r>
          </w:p>
          <w:p>
            <w:pPr>
              <w:pStyle w:val="5"/>
              <w:shd w:val="clear" w:color="auto" w:fill="FFFFFF"/>
              <w:spacing w:before="0" w:beforeAutospacing="0" w:after="0" w:afterAutospacing="0"/>
              <w:ind w:right="120" w:firstLine="472" w:firstLineChars="200"/>
              <w:jc w:val="both"/>
              <w:rPr>
                <w:spacing w:val="8"/>
                <w:sz w:val="22"/>
                <w:szCs w:val="22"/>
                <w:shd w:val="clear" w:color="auto" w:fill="FFFFFF"/>
              </w:rPr>
            </w:pPr>
            <w:r>
              <w:rPr>
                <w:rFonts w:hint="eastAsia"/>
                <w:spacing w:val="8"/>
                <w:sz w:val="22"/>
                <w:szCs w:val="22"/>
                <w:shd w:val="clear" w:color="auto" w:fill="FFFFFF"/>
              </w:rPr>
              <w:t>（一）在城市照明设施上刻划、涂污；</w:t>
            </w:r>
          </w:p>
          <w:p>
            <w:pPr>
              <w:pStyle w:val="5"/>
              <w:shd w:val="clear" w:color="auto" w:fill="FFFFFF"/>
              <w:spacing w:before="0" w:beforeAutospacing="0" w:after="0" w:afterAutospacing="0"/>
              <w:ind w:right="120" w:firstLine="472" w:firstLineChars="200"/>
              <w:jc w:val="both"/>
              <w:rPr>
                <w:spacing w:val="8"/>
                <w:sz w:val="22"/>
                <w:szCs w:val="22"/>
                <w:shd w:val="clear" w:color="auto" w:fill="FFFFFF"/>
              </w:rPr>
            </w:pPr>
            <w:r>
              <w:rPr>
                <w:rFonts w:hint="eastAsia"/>
                <w:spacing w:val="8"/>
                <w:sz w:val="22"/>
                <w:szCs w:val="22"/>
                <w:shd w:val="clear" w:color="auto" w:fill="FFFFFF"/>
              </w:rPr>
              <w:t>（二）在城市照明设施安全距离内，擅自植树、挖坑取土或者设置其他物体，或者倾倒含酸、碱、盐等腐蚀物或者具有腐蚀性的废渣、废液；</w:t>
            </w:r>
          </w:p>
          <w:p>
            <w:pPr>
              <w:pStyle w:val="5"/>
              <w:shd w:val="clear" w:color="auto" w:fill="FFFFFF"/>
              <w:spacing w:before="0" w:beforeAutospacing="0" w:after="0" w:afterAutospacing="0"/>
              <w:ind w:right="120" w:firstLine="472" w:firstLineChars="200"/>
              <w:jc w:val="both"/>
              <w:rPr>
                <w:spacing w:val="8"/>
                <w:sz w:val="22"/>
                <w:szCs w:val="22"/>
                <w:shd w:val="clear" w:color="auto" w:fill="FFFFFF"/>
              </w:rPr>
            </w:pPr>
            <w:r>
              <w:rPr>
                <w:rFonts w:hint="eastAsia"/>
                <w:spacing w:val="8"/>
                <w:sz w:val="22"/>
                <w:szCs w:val="22"/>
                <w:shd w:val="clear" w:color="auto" w:fill="FFFFFF"/>
              </w:rPr>
              <w:t>（三）擅自在城市照明设施上张贴、悬挂、设置宣传品、广告；</w:t>
            </w:r>
          </w:p>
          <w:p>
            <w:pPr>
              <w:pStyle w:val="5"/>
              <w:shd w:val="clear" w:color="auto" w:fill="FFFFFF"/>
              <w:spacing w:before="0" w:beforeAutospacing="0" w:after="0" w:afterAutospacing="0"/>
              <w:ind w:right="120" w:firstLine="472" w:firstLineChars="200"/>
              <w:jc w:val="both"/>
              <w:rPr>
                <w:spacing w:val="8"/>
                <w:sz w:val="22"/>
                <w:szCs w:val="22"/>
                <w:shd w:val="clear" w:color="auto" w:fill="FFFFFF"/>
              </w:rPr>
            </w:pPr>
            <w:r>
              <w:rPr>
                <w:rFonts w:hint="eastAsia"/>
                <w:spacing w:val="8"/>
                <w:sz w:val="22"/>
                <w:szCs w:val="22"/>
                <w:shd w:val="clear" w:color="auto" w:fill="FFFFFF"/>
              </w:rPr>
              <w:t>（四）擅自在城市照明设施上架设线缆、安置其它设施或者接用电源；</w:t>
            </w:r>
          </w:p>
          <w:p>
            <w:pPr>
              <w:pStyle w:val="5"/>
              <w:shd w:val="clear" w:color="auto" w:fill="FFFFFF"/>
              <w:spacing w:before="0" w:beforeAutospacing="0" w:after="0" w:afterAutospacing="0"/>
              <w:ind w:right="120" w:firstLine="472" w:firstLineChars="200"/>
              <w:jc w:val="both"/>
              <w:rPr>
                <w:spacing w:val="8"/>
                <w:sz w:val="22"/>
                <w:szCs w:val="22"/>
                <w:shd w:val="clear" w:color="auto" w:fill="FFFFFF"/>
              </w:rPr>
            </w:pPr>
            <w:r>
              <w:rPr>
                <w:rFonts w:hint="eastAsia"/>
                <w:spacing w:val="8"/>
                <w:sz w:val="22"/>
                <w:szCs w:val="22"/>
                <w:shd w:val="clear" w:color="auto" w:fill="FFFFFF"/>
              </w:rPr>
              <w:t>（五）擅自迁移、拆除、利用城市照明设施；</w:t>
            </w:r>
          </w:p>
          <w:p>
            <w:pPr>
              <w:ind w:firstLine="472" w:firstLineChars="200"/>
              <w:rPr>
                <w:rFonts w:ascii="宋体" w:hAnsi="宋体" w:eastAsia="宋体" w:cs="宋体"/>
                <w:spacing w:val="8"/>
                <w:sz w:val="22"/>
                <w:szCs w:val="22"/>
                <w:shd w:val="clear" w:color="auto" w:fill="FFFFFF"/>
              </w:rPr>
            </w:pPr>
            <w:r>
              <w:rPr>
                <w:rFonts w:hint="eastAsia" w:ascii="宋体" w:hAnsi="宋体" w:eastAsia="宋体" w:cs="宋体"/>
                <w:spacing w:val="8"/>
                <w:sz w:val="22"/>
                <w:szCs w:val="22"/>
                <w:shd w:val="clear" w:color="auto" w:fill="FFFFFF"/>
              </w:rPr>
              <w:t>（六）其他可能影响城市照明设施正常运行的行为。</w:t>
            </w:r>
          </w:p>
          <w:p>
            <w:pPr>
              <w:pStyle w:val="5"/>
              <w:shd w:val="clear" w:color="auto" w:fill="FFFFFF"/>
              <w:spacing w:before="0" w:beforeAutospacing="0" w:after="0" w:afterAutospacing="0"/>
              <w:ind w:right="120"/>
              <w:jc w:val="both"/>
              <w:rPr>
                <w:color w:val="000000"/>
                <w:sz w:val="22"/>
                <w:szCs w:val="22"/>
              </w:rPr>
            </w:pPr>
            <w:r>
              <w:rPr>
                <w:rFonts w:hint="eastAsia"/>
                <w:b/>
                <w:spacing w:val="8"/>
                <w:sz w:val="22"/>
                <w:szCs w:val="22"/>
                <w:shd w:val="clear" w:color="auto" w:fill="FFFFFF"/>
              </w:rPr>
              <w:t>第三十二条</w:t>
            </w:r>
            <w:r>
              <w:rPr>
                <w:rFonts w:hint="eastAsia"/>
                <w:spacing w:val="8"/>
                <w:sz w:val="22"/>
                <w:szCs w:val="22"/>
                <w:shd w:val="clear" w:color="auto" w:fill="FFFFFF"/>
              </w:rPr>
              <w:t>　违反本规定，有第二十八条规定行为之一的，由城市照明主管部门责令限期改正，对个人处以200元以上1000元以下的罚款；对单位处以1000元以上3万元以下的罚款；造成损失的，依法赔偿损失。</w:t>
            </w:r>
          </w:p>
        </w:tc>
        <w:tc>
          <w:tcPr>
            <w:tcW w:w="763" w:type="dxa"/>
          </w:tcPr>
          <w:p>
            <w:pPr>
              <w:jc w:val="left"/>
              <w:rPr>
                <w:rFonts w:ascii="宋体" w:hAnsi="宋体" w:eastAsia="宋体" w:cs="宋体"/>
                <w:color w:val="000000"/>
                <w:sz w:val="22"/>
                <w:szCs w:val="22"/>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38" w:type="dxa"/>
            <w:vAlign w:val="center"/>
          </w:tcPr>
          <w:p>
            <w:pPr>
              <w:jc w:val="center"/>
              <w:rPr>
                <w:rFonts w:ascii="宋体" w:hAnsi="宋体" w:eastAsia="宋体" w:cs="宋体"/>
                <w:color w:val="000000"/>
                <w:sz w:val="22"/>
                <w:szCs w:val="22"/>
              </w:rPr>
            </w:pPr>
            <w:r>
              <w:rPr>
                <w:rFonts w:hint="eastAsia" w:ascii="宋体" w:hAnsi="宋体" w:eastAsia="宋体" w:cs="宋体"/>
                <w:color w:val="000000"/>
                <w:sz w:val="22"/>
                <w:szCs w:val="22"/>
              </w:rPr>
              <w:t>73</w:t>
            </w:r>
          </w:p>
        </w:tc>
        <w:tc>
          <w:tcPr>
            <w:tcW w:w="1539" w:type="dxa"/>
            <w:vAlign w:val="center"/>
          </w:tcPr>
          <w:p>
            <w:pPr>
              <w:jc w:val="center"/>
              <w:rPr>
                <w:rFonts w:ascii="宋体" w:hAnsi="宋体" w:eastAsia="宋体" w:cs="宋体"/>
                <w:color w:val="000000"/>
                <w:sz w:val="22"/>
                <w:szCs w:val="22"/>
              </w:rPr>
            </w:pPr>
            <w:r>
              <w:rPr>
                <w:rFonts w:hint="eastAsia" w:ascii="宋体" w:hAnsi="宋体" w:eastAsia="宋体" w:cs="宋体"/>
                <w:bCs/>
                <w:spacing w:val="8"/>
                <w:sz w:val="22"/>
                <w:szCs w:val="22"/>
                <w:shd w:val="clear" w:color="auto" w:fill="FFFFFF"/>
              </w:rPr>
              <w:t>对擅自迁移、拆除、利用城市照明设施的行政处罚</w:t>
            </w:r>
          </w:p>
        </w:tc>
        <w:tc>
          <w:tcPr>
            <w:tcW w:w="1321" w:type="dxa"/>
            <w:vAlign w:val="center"/>
          </w:tcPr>
          <w:p>
            <w:pPr>
              <w:jc w:val="center"/>
              <w:rPr>
                <w:rFonts w:ascii="宋体" w:hAnsi="宋体" w:eastAsia="宋体" w:cs="宋体"/>
                <w:color w:val="000000"/>
                <w:sz w:val="22"/>
                <w:szCs w:val="22"/>
              </w:rPr>
            </w:pPr>
            <w:r>
              <w:rPr>
                <w:rFonts w:hint="eastAsia" w:ascii="宋体" w:hAnsi="宋体" w:eastAsia="宋体" w:cs="宋体"/>
                <w:color w:val="000000"/>
                <w:sz w:val="22"/>
                <w:szCs w:val="22"/>
              </w:rPr>
              <w:t>行政处罚</w:t>
            </w:r>
          </w:p>
        </w:tc>
        <w:tc>
          <w:tcPr>
            <w:tcW w:w="10636" w:type="dxa"/>
          </w:tcPr>
          <w:p>
            <w:pPr>
              <w:pStyle w:val="5"/>
              <w:shd w:val="clear" w:color="auto" w:fill="FFFFFF"/>
              <w:spacing w:before="0" w:beforeAutospacing="0" w:after="0" w:afterAutospacing="0"/>
              <w:ind w:right="120"/>
              <w:jc w:val="both"/>
              <w:rPr>
                <w:b/>
                <w:spacing w:val="8"/>
                <w:sz w:val="22"/>
                <w:szCs w:val="22"/>
                <w:shd w:val="clear" w:color="auto" w:fill="FFFFFF"/>
              </w:rPr>
            </w:pPr>
            <w:r>
              <w:rPr>
                <w:rFonts w:hint="eastAsia"/>
                <w:color w:val="000000"/>
                <w:sz w:val="22"/>
                <w:szCs w:val="22"/>
              </w:rPr>
              <w:t>【</w:t>
            </w:r>
            <w:r>
              <w:rPr>
                <w:rFonts w:hint="eastAsia"/>
                <w:bCs/>
                <w:color w:val="000000"/>
                <w:sz w:val="22"/>
                <w:szCs w:val="22"/>
              </w:rPr>
              <w:t>部门规章</w:t>
            </w:r>
            <w:r>
              <w:rPr>
                <w:rFonts w:hint="eastAsia"/>
                <w:color w:val="000000"/>
                <w:sz w:val="22"/>
                <w:szCs w:val="22"/>
              </w:rPr>
              <w:t>】</w:t>
            </w:r>
            <w:r>
              <w:rPr>
                <w:rFonts w:hint="eastAsia"/>
                <w:b/>
                <w:sz w:val="22"/>
                <w:szCs w:val="22"/>
              </w:rPr>
              <w:t>《</w:t>
            </w:r>
            <w:r>
              <w:rPr>
                <w:rFonts w:hint="eastAsia"/>
                <w:b/>
                <w:spacing w:val="8"/>
                <w:sz w:val="22"/>
                <w:szCs w:val="22"/>
                <w:shd w:val="clear" w:color="auto" w:fill="FFFFFF"/>
              </w:rPr>
              <w:t>城市照明管理规定》</w:t>
            </w:r>
            <w:r>
              <w:rPr>
                <w:rFonts w:hint="eastAsia"/>
                <w:bCs/>
                <w:spacing w:val="8"/>
                <w:sz w:val="22"/>
                <w:szCs w:val="22"/>
                <w:shd w:val="clear" w:color="auto" w:fill="FFFFFF"/>
              </w:rPr>
              <w:t>（</w:t>
            </w:r>
            <w:r>
              <w:rPr>
                <w:rFonts w:ascii="Helvetica" w:hAnsi="Helvetica" w:cs="Helvetica"/>
                <w:color w:val="333333"/>
                <w:sz w:val="21"/>
                <w:szCs w:val="21"/>
                <w:shd w:val="clear" w:color="auto" w:fill="FFFFFF"/>
              </w:rPr>
              <w:t>《</w:t>
            </w:r>
            <w:r>
              <w:rPr>
                <w:rFonts w:hint="eastAsia"/>
                <w:spacing w:val="8"/>
                <w:sz w:val="22"/>
                <w:szCs w:val="22"/>
                <w:shd w:val="clear" w:color="auto" w:fill="FFFFFF"/>
              </w:rPr>
              <w:t>城市照明管理规定</w:t>
            </w:r>
            <w:r>
              <w:rPr>
                <w:rFonts w:ascii="Helvetica" w:hAnsi="Helvetica" w:cs="Helvetica"/>
                <w:color w:val="333333"/>
                <w:sz w:val="21"/>
                <w:szCs w:val="21"/>
                <w:shd w:val="clear" w:color="auto" w:fill="FFFFFF"/>
              </w:rPr>
              <w:t>》第55次部常务会议审议通过，自2010年7月1日起施行</w:t>
            </w:r>
            <w:r>
              <w:rPr>
                <w:rFonts w:hint="eastAsia"/>
                <w:bCs/>
                <w:spacing w:val="8"/>
                <w:sz w:val="22"/>
                <w:szCs w:val="22"/>
                <w:shd w:val="clear" w:color="auto" w:fill="FFFFFF"/>
              </w:rPr>
              <w:t>）</w:t>
            </w:r>
          </w:p>
          <w:p>
            <w:pPr>
              <w:pStyle w:val="5"/>
              <w:shd w:val="clear" w:color="auto" w:fill="FFFFFF"/>
              <w:spacing w:before="0" w:beforeAutospacing="0" w:after="0" w:afterAutospacing="0"/>
              <w:ind w:right="120"/>
              <w:jc w:val="both"/>
              <w:rPr>
                <w:spacing w:val="8"/>
                <w:sz w:val="22"/>
                <w:szCs w:val="22"/>
                <w:shd w:val="clear" w:color="auto" w:fill="FFFFFF"/>
              </w:rPr>
            </w:pPr>
            <w:r>
              <w:rPr>
                <w:rFonts w:hint="eastAsia"/>
                <w:b/>
                <w:spacing w:val="8"/>
                <w:sz w:val="22"/>
                <w:szCs w:val="22"/>
                <w:shd w:val="clear" w:color="auto" w:fill="FFFFFF"/>
              </w:rPr>
              <w:t>第二十八条</w:t>
            </w:r>
            <w:r>
              <w:rPr>
                <w:rFonts w:hint="eastAsia"/>
                <w:spacing w:val="8"/>
                <w:sz w:val="22"/>
                <w:szCs w:val="22"/>
                <w:shd w:val="clear" w:color="auto" w:fill="FFFFFF"/>
              </w:rPr>
              <w:t>　任何单位和个人都应当保护城市照明设施，不得实施下列行为：</w:t>
            </w:r>
          </w:p>
          <w:p>
            <w:pPr>
              <w:pStyle w:val="5"/>
              <w:shd w:val="clear" w:color="auto" w:fill="FFFFFF"/>
              <w:spacing w:before="0" w:beforeAutospacing="0" w:after="0" w:afterAutospacing="0"/>
              <w:ind w:right="120" w:firstLine="472" w:firstLineChars="200"/>
              <w:jc w:val="both"/>
              <w:rPr>
                <w:spacing w:val="8"/>
                <w:sz w:val="22"/>
                <w:szCs w:val="22"/>
                <w:shd w:val="clear" w:color="auto" w:fill="FFFFFF"/>
              </w:rPr>
            </w:pPr>
            <w:r>
              <w:rPr>
                <w:rFonts w:hint="eastAsia"/>
                <w:spacing w:val="8"/>
                <w:sz w:val="22"/>
                <w:szCs w:val="22"/>
                <w:shd w:val="clear" w:color="auto" w:fill="FFFFFF"/>
              </w:rPr>
              <w:t>（一）在城市照明设施上刻划、涂污；</w:t>
            </w:r>
          </w:p>
          <w:p>
            <w:pPr>
              <w:pStyle w:val="5"/>
              <w:shd w:val="clear" w:color="auto" w:fill="FFFFFF"/>
              <w:spacing w:before="0" w:beforeAutospacing="0" w:after="0" w:afterAutospacing="0"/>
              <w:ind w:right="120" w:firstLine="472" w:firstLineChars="200"/>
              <w:jc w:val="both"/>
              <w:rPr>
                <w:spacing w:val="8"/>
                <w:sz w:val="22"/>
                <w:szCs w:val="22"/>
                <w:shd w:val="clear" w:color="auto" w:fill="FFFFFF"/>
              </w:rPr>
            </w:pPr>
            <w:r>
              <w:rPr>
                <w:rFonts w:hint="eastAsia"/>
                <w:spacing w:val="8"/>
                <w:sz w:val="22"/>
                <w:szCs w:val="22"/>
                <w:shd w:val="clear" w:color="auto" w:fill="FFFFFF"/>
              </w:rPr>
              <w:t>（二）在城市照明设施安全距离内，擅自植树、挖坑取土或者设置其他物体，或者倾倒含酸、碱、盐等腐蚀物或者具有腐蚀性的废渣、废液；</w:t>
            </w:r>
          </w:p>
          <w:p>
            <w:pPr>
              <w:pStyle w:val="5"/>
              <w:shd w:val="clear" w:color="auto" w:fill="FFFFFF"/>
              <w:spacing w:before="0" w:beforeAutospacing="0" w:after="0" w:afterAutospacing="0"/>
              <w:ind w:right="120" w:firstLine="472" w:firstLineChars="200"/>
              <w:jc w:val="both"/>
              <w:rPr>
                <w:spacing w:val="8"/>
                <w:sz w:val="22"/>
                <w:szCs w:val="22"/>
                <w:shd w:val="clear" w:color="auto" w:fill="FFFFFF"/>
              </w:rPr>
            </w:pPr>
            <w:r>
              <w:rPr>
                <w:rFonts w:hint="eastAsia"/>
                <w:spacing w:val="8"/>
                <w:sz w:val="22"/>
                <w:szCs w:val="22"/>
                <w:shd w:val="clear" w:color="auto" w:fill="FFFFFF"/>
              </w:rPr>
              <w:t>（三）擅自在城市照明设施上张贴、悬挂、设置宣传品、广告；</w:t>
            </w:r>
          </w:p>
          <w:p>
            <w:pPr>
              <w:pStyle w:val="5"/>
              <w:shd w:val="clear" w:color="auto" w:fill="FFFFFF"/>
              <w:spacing w:before="0" w:beforeAutospacing="0" w:after="0" w:afterAutospacing="0"/>
              <w:ind w:right="120" w:firstLine="472" w:firstLineChars="200"/>
              <w:jc w:val="both"/>
              <w:rPr>
                <w:spacing w:val="8"/>
                <w:sz w:val="22"/>
                <w:szCs w:val="22"/>
                <w:shd w:val="clear" w:color="auto" w:fill="FFFFFF"/>
              </w:rPr>
            </w:pPr>
            <w:r>
              <w:rPr>
                <w:rFonts w:hint="eastAsia"/>
                <w:spacing w:val="8"/>
                <w:sz w:val="22"/>
                <w:szCs w:val="22"/>
                <w:shd w:val="clear" w:color="auto" w:fill="FFFFFF"/>
              </w:rPr>
              <w:t>（四）擅自在城市照明设施上架设线缆、安置其它设施或者接用电源；</w:t>
            </w:r>
          </w:p>
          <w:p>
            <w:pPr>
              <w:pStyle w:val="5"/>
              <w:shd w:val="clear" w:color="auto" w:fill="FFFFFF"/>
              <w:spacing w:before="0" w:beforeAutospacing="0" w:after="0" w:afterAutospacing="0"/>
              <w:ind w:right="120" w:firstLine="472" w:firstLineChars="200"/>
              <w:jc w:val="both"/>
              <w:rPr>
                <w:spacing w:val="8"/>
                <w:sz w:val="22"/>
                <w:szCs w:val="22"/>
                <w:shd w:val="clear" w:color="auto" w:fill="FFFFFF"/>
              </w:rPr>
            </w:pPr>
            <w:r>
              <w:rPr>
                <w:rFonts w:hint="eastAsia"/>
                <w:spacing w:val="8"/>
                <w:sz w:val="22"/>
                <w:szCs w:val="22"/>
                <w:shd w:val="clear" w:color="auto" w:fill="FFFFFF"/>
              </w:rPr>
              <w:t>（五）擅自迁移、拆除、利用城市照明设施；</w:t>
            </w:r>
          </w:p>
          <w:p>
            <w:pPr>
              <w:ind w:firstLine="472" w:firstLineChars="200"/>
              <w:rPr>
                <w:rFonts w:ascii="宋体" w:hAnsi="宋体" w:eastAsia="宋体" w:cs="宋体"/>
                <w:spacing w:val="8"/>
                <w:sz w:val="22"/>
                <w:szCs w:val="22"/>
                <w:shd w:val="clear" w:color="auto" w:fill="FFFFFF"/>
              </w:rPr>
            </w:pPr>
            <w:r>
              <w:rPr>
                <w:rFonts w:hint="eastAsia" w:ascii="宋体" w:hAnsi="宋体" w:eastAsia="宋体" w:cs="宋体"/>
                <w:spacing w:val="8"/>
                <w:sz w:val="22"/>
                <w:szCs w:val="22"/>
                <w:shd w:val="clear" w:color="auto" w:fill="FFFFFF"/>
              </w:rPr>
              <w:t>（六）其他可能影响城市照明设施正常运行的行为。</w:t>
            </w:r>
          </w:p>
          <w:p>
            <w:pPr>
              <w:pStyle w:val="5"/>
              <w:shd w:val="clear" w:color="auto" w:fill="FFFFFF"/>
              <w:spacing w:before="0" w:beforeAutospacing="0" w:after="0" w:afterAutospacing="0"/>
              <w:ind w:right="120"/>
              <w:jc w:val="both"/>
              <w:rPr>
                <w:color w:val="000000"/>
                <w:sz w:val="22"/>
                <w:szCs w:val="22"/>
              </w:rPr>
            </w:pPr>
            <w:r>
              <w:rPr>
                <w:rFonts w:hint="eastAsia"/>
                <w:b/>
                <w:spacing w:val="8"/>
                <w:sz w:val="22"/>
                <w:szCs w:val="22"/>
                <w:shd w:val="clear" w:color="auto" w:fill="FFFFFF"/>
              </w:rPr>
              <w:t>第三十二条</w:t>
            </w:r>
            <w:r>
              <w:rPr>
                <w:rFonts w:hint="eastAsia"/>
                <w:spacing w:val="8"/>
                <w:sz w:val="22"/>
                <w:szCs w:val="22"/>
                <w:shd w:val="clear" w:color="auto" w:fill="FFFFFF"/>
              </w:rPr>
              <w:t>　违反本规定，有第二十八条规定行为之一的，由城市照明主管部门责令限期改正，对个人处以200元以上1000元以下的罚款；对单位处以1000元以上3万元以下的罚款；造成损失的，依法赔偿损失。</w:t>
            </w:r>
          </w:p>
        </w:tc>
        <w:tc>
          <w:tcPr>
            <w:tcW w:w="763" w:type="dxa"/>
          </w:tcPr>
          <w:p>
            <w:pPr>
              <w:jc w:val="left"/>
              <w:rPr>
                <w:rFonts w:ascii="宋体" w:hAnsi="宋体" w:eastAsia="宋体" w:cs="宋体"/>
                <w:color w:val="000000"/>
                <w:sz w:val="22"/>
                <w:szCs w:val="22"/>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38" w:type="dxa"/>
            <w:vAlign w:val="center"/>
          </w:tcPr>
          <w:p>
            <w:pPr>
              <w:jc w:val="center"/>
              <w:rPr>
                <w:rFonts w:ascii="宋体" w:hAnsi="宋体" w:eastAsia="宋体" w:cs="宋体"/>
                <w:color w:val="000000"/>
                <w:sz w:val="22"/>
                <w:szCs w:val="22"/>
              </w:rPr>
            </w:pPr>
            <w:r>
              <w:rPr>
                <w:rFonts w:hint="eastAsia" w:ascii="宋体" w:hAnsi="宋体" w:eastAsia="宋体" w:cs="宋体"/>
                <w:color w:val="000000"/>
                <w:sz w:val="22"/>
                <w:szCs w:val="22"/>
              </w:rPr>
              <w:t>74</w:t>
            </w:r>
          </w:p>
        </w:tc>
        <w:tc>
          <w:tcPr>
            <w:tcW w:w="1539" w:type="dxa"/>
            <w:vAlign w:val="center"/>
          </w:tcPr>
          <w:p>
            <w:pPr>
              <w:jc w:val="center"/>
              <w:rPr>
                <w:rFonts w:ascii="宋体" w:hAnsi="宋体" w:eastAsia="宋体" w:cs="宋体"/>
                <w:color w:val="000000"/>
                <w:sz w:val="22"/>
                <w:szCs w:val="22"/>
              </w:rPr>
            </w:pPr>
            <w:r>
              <w:rPr>
                <w:rFonts w:hint="eastAsia" w:ascii="宋体" w:hAnsi="宋体" w:eastAsia="宋体" w:cs="宋体"/>
                <w:bCs/>
                <w:spacing w:val="8"/>
                <w:sz w:val="22"/>
                <w:szCs w:val="22"/>
                <w:shd w:val="clear" w:color="auto" w:fill="FFFFFF"/>
              </w:rPr>
              <w:t>对其他可能影响城市照明设施正常运行的行为的行政处罚</w:t>
            </w:r>
          </w:p>
        </w:tc>
        <w:tc>
          <w:tcPr>
            <w:tcW w:w="1321" w:type="dxa"/>
            <w:vAlign w:val="center"/>
          </w:tcPr>
          <w:p>
            <w:pPr>
              <w:jc w:val="center"/>
              <w:rPr>
                <w:rFonts w:ascii="宋体" w:hAnsi="宋体" w:eastAsia="宋体" w:cs="宋体"/>
                <w:color w:val="000000"/>
                <w:sz w:val="22"/>
                <w:szCs w:val="22"/>
              </w:rPr>
            </w:pPr>
            <w:r>
              <w:rPr>
                <w:rFonts w:hint="eastAsia" w:ascii="宋体" w:hAnsi="宋体" w:eastAsia="宋体" w:cs="宋体"/>
                <w:color w:val="000000"/>
                <w:sz w:val="22"/>
                <w:szCs w:val="22"/>
              </w:rPr>
              <w:t>行政处罚</w:t>
            </w:r>
          </w:p>
        </w:tc>
        <w:tc>
          <w:tcPr>
            <w:tcW w:w="10636" w:type="dxa"/>
          </w:tcPr>
          <w:p>
            <w:pPr>
              <w:pStyle w:val="5"/>
              <w:shd w:val="clear" w:color="auto" w:fill="FFFFFF"/>
              <w:spacing w:before="0" w:beforeAutospacing="0" w:after="0" w:afterAutospacing="0"/>
              <w:ind w:right="120"/>
              <w:jc w:val="both"/>
              <w:rPr>
                <w:b/>
                <w:spacing w:val="8"/>
                <w:sz w:val="22"/>
                <w:szCs w:val="22"/>
                <w:shd w:val="clear" w:color="auto" w:fill="FFFFFF"/>
              </w:rPr>
            </w:pPr>
            <w:r>
              <w:rPr>
                <w:rFonts w:hint="eastAsia"/>
                <w:color w:val="000000"/>
                <w:sz w:val="22"/>
                <w:szCs w:val="22"/>
              </w:rPr>
              <w:t>【</w:t>
            </w:r>
            <w:r>
              <w:rPr>
                <w:rFonts w:hint="eastAsia"/>
                <w:bCs/>
                <w:color w:val="000000"/>
                <w:sz w:val="22"/>
                <w:szCs w:val="22"/>
              </w:rPr>
              <w:t>部门规章</w:t>
            </w:r>
            <w:r>
              <w:rPr>
                <w:rFonts w:hint="eastAsia"/>
                <w:color w:val="000000"/>
                <w:sz w:val="22"/>
                <w:szCs w:val="22"/>
              </w:rPr>
              <w:t>】</w:t>
            </w:r>
            <w:r>
              <w:rPr>
                <w:rFonts w:hint="eastAsia"/>
                <w:b/>
                <w:sz w:val="22"/>
                <w:szCs w:val="22"/>
              </w:rPr>
              <w:t>《</w:t>
            </w:r>
            <w:r>
              <w:rPr>
                <w:rFonts w:hint="eastAsia"/>
                <w:b/>
                <w:spacing w:val="8"/>
                <w:sz w:val="22"/>
                <w:szCs w:val="22"/>
                <w:shd w:val="clear" w:color="auto" w:fill="FFFFFF"/>
              </w:rPr>
              <w:t>城市照明管理规定》</w:t>
            </w:r>
            <w:r>
              <w:rPr>
                <w:rFonts w:hint="eastAsia"/>
                <w:bCs/>
                <w:spacing w:val="8"/>
                <w:sz w:val="22"/>
                <w:szCs w:val="22"/>
                <w:shd w:val="clear" w:color="auto" w:fill="FFFFFF"/>
              </w:rPr>
              <w:t>（</w:t>
            </w:r>
            <w:r>
              <w:rPr>
                <w:rFonts w:ascii="Helvetica" w:hAnsi="Helvetica" w:cs="Helvetica"/>
                <w:color w:val="333333"/>
                <w:sz w:val="21"/>
                <w:szCs w:val="21"/>
                <w:shd w:val="clear" w:color="auto" w:fill="FFFFFF"/>
              </w:rPr>
              <w:t>《</w:t>
            </w:r>
            <w:r>
              <w:rPr>
                <w:rFonts w:hint="eastAsia"/>
                <w:spacing w:val="8"/>
                <w:sz w:val="22"/>
                <w:szCs w:val="22"/>
                <w:shd w:val="clear" w:color="auto" w:fill="FFFFFF"/>
              </w:rPr>
              <w:t>城市照明管理规定</w:t>
            </w:r>
            <w:r>
              <w:rPr>
                <w:rFonts w:ascii="Helvetica" w:hAnsi="Helvetica" w:cs="Helvetica"/>
                <w:color w:val="333333"/>
                <w:sz w:val="21"/>
                <w:szCs w:val="21"/>
                <w:shd w:val="clear" w:color="auto" w:fill="FFFFFF"/>
              </w:rPr>
              <w:t>》第55次部常务会议审议通过，自2010年7月1日起施行</w:t>
            </w:r>
            <w:r>
              <w:rPr>
                <w:rFonts w:hint="eastAsia"/>
                <w:bCs/>
                <w:spacing w:val="8"/>
                <w:sz w:val="22"/>
                <w:szCs w:val="22"/>
                <w:shd w:val="clear" w:color="auto" w:fill="FFFFFF"/>
              </w:rPr>
              <w:t>）</w:t>
            </w:r>
            <w:r>
              <w:rPr>
                <w:rFonts w:hint="eastAsia"/>
                <w:b/>
                <w:spacing w:val="8"/>
                <w:sz w:val="22"/>
                <w:szCs w:val="22"/>
                <w:shd w:val="clear" w:color="auto" w:fill="FFFFFF"/>
              </w:rPr>
              <w:t xml:space="preserve"> </w:t>
            </w:r>
          </w:p>
          <w:p>
            <w:pPr>
              <w:pStyle w:val="5"/>
              <w:shd w:val="clear" w:color="auto" w:fill="FFFFFF"/>
              <w:spacing w:before="0" w:beforeAutospacing="0" w:after="0" w:afterAutospacing="0"/>
              <w:ind w:right="120"/>
              <w:jc w:val="both"/>
              <w:rPr>
                <w:spacing w:val="8"/>
                <w:sz w:val="22"/>
                <w:szCs w:val="22"/>
                <w:shd w:val="clear" w:color="auto" w:fill="FFFFFF"/>
              </w:rPr>
            </w:pPr>
            <w:r>
              <w:rPr>
                <w:rFonts w:hint="eastAsia"/>
                <w:b/>
                <w:spacing w:val="8"/>
                <w:sz w:val="22"/>
                <w:szCs w:val="22"/>
                <w:shd w:val="clear" w:color="auto" w:fill="FFFFFF"/>
              </w:rPr>
              <w:t>第二十八条</w:t>
            </w:r>
            <w:r>
              <w:rPr>
                <w:rFonts w:hint="eastAsia"/>
                <w:spacing w:val="8"/>
                <w:sz w:val="22"/>
                <w:szCs w:val="22"/>
                <w:shd w:val="clear" w:color="auto" w:fill="FFFFFF"/>
              </w:rPr>
              <w:t>　任何单位和个人都应当保护城市照明设施，不得实施下列行为：</w:t>
            </w:r>
          </w:p>
          <w:p>
            <w:pPr>
              <w:pStyle w:val="5"/>
              <w:shd w:val="clear" w:color="auto" w:fill="FFFFFF"/>
              <w:spacing w:before="0" w:beforeAutospacing="0" w:after="0" w:afterAutospacing="0"/>
              <w:ind w:right="120" w:firstLine="472" w:firstLineChars="200"/>
              <w:jc w:val="both"/>
              <w:rPr>
                <w:spacing w:val="8"/>
                <w:sz w:val="22"/>
                <w:szCs w:val="22"/>
                <w:shd w:val="clear" w:color="auto" w:fill="FFFFFF"/>
              </w:rPr>
            </w:pPr>
            <w:r>
              <w:rPr>
                <w:rFonts w:hint="eastAsia"/>
                <w:spacing w:val="8"/>
                <w:sz w:val="22"/>
                <w:szCs w:val="22"/>
                <w:shd w:val="clear" w:color="auto" w:fill="FFFFFF"/>
              </w:rPr>
              <w:t>（一）在城市照明设施上刻划、涂污；</w:t>
            </w:r>
          </w:p>
          <w:p>
            <w:pPr>
              <w:pStyle w:val="5"/>
              <w:shd w:val="clear" w:color="auto" w:fill="FFFFFF"/>
              <w:spacing w:before="0" w:beforeAutospacing="0" w:after="0" w:afterAutospacing="0"/>
              <w:ind w:right="120" w:firstLine="472" w:firstLineChars="200"/>
              <w:jc w:val="both"/>
              <w:rPr>
                <w:spacing w:val="8"/>
                <w:sz w:val="22"/>
                <w:szCs w:val="22"/>
                <w:shd w:val="clear" w:color="auto" w:fill="FFFFFF"/>
              </w:rPr>
            </w:pPr>
            <w:r>
              <w:rPr>
                <w:rFonts w:hint="eastAsia"/>
                <w:spacing w:val="8"/>
                <w:sz w:val="22"/>
                <w:szCs w:val="22"/>
                <w:shd w:val="clear" w:color="auto" w:fill="FFFFFF"/>
              </w:rPr>
              <w:t>（二）在城市照明设施安全距离内，擅自植树、挖坑取土或者设置其他物体，或者倾倒含酸、碱、盐等腐蚀物或者具有腐蚀性的废渣、废液；</w:t>
            </w:r>
          </w:p>
          <w:p>
            <w:pPr>
              <w:pStyle w:val="5"/>
              <w:shd w:val="clear" w:color="auto" w:fill="FFFFFF"/>
              <w:spacing w:before="0" w:beforeAutospacing="0" w:after="0" w:afterAutospacing="0"/>
              <w:ind w:right="120" w:firstLine="472" w:firstLineChars="200"/>
              <w:jc w:val="both"/>
              <w:rPr>
                <w:spacing w:val="8"/>
                <w:sz w:val="22"/>
                <w:szCs w:val="22"/>
                <w:shd w:val="clear" w:color="auto" w:fill="FFFFFF"/>
              </w:rPr>
            </w:pPr>
            <w:r>
              <w:rPr>
                <w:rFonts w:hint="eastAsia"/>
                <w:spacing w:val="8"/>
                <w:sz w:val="22"/>
                <w:szCs w:val="22"/>
                <w:shd w:val="clear" w:color="auto" w:fill="FFFFFF"/>
              </w:rPr>
              <w:t>（三）擅自在城市照明设施上张贴、悬挂、设置宣传品、广告；</w:t>
            </w:r>
          </w:p>
          <w:p>
            <w:pPr>
              <w:pStyle w:val="5"/>
              <w:shd w:val="clear" w:color="auto" w:fill="FFFFFF"/>
              <w:spacing w:before="0" w:beforeAutospacing="0" w:after="0" w:afterAutospacing="0"/>
              <w:ind w:right="120" w:firstLine="472" w:firstLineChars="200"/>
              <w:jc w:val="both"/>
              <w:rPr>
                <w:spacing w:val="8"/>
                <w:sz w:val="22"/>
                <w:szCs w:val="22"/>
                <w:shd w:val="clear" w:color="auto" w:fill="FFFFFF"/>
              </w:rPr>
            </w:pPr>
            <w:r>
              <w:rPr>
                <w:rFonts w:hint="eastAsia"/>
                <w:spacing w:val="8"/>
                <w:sz w:val="22"/>
                <w:szCs w:val="22"/>
                <w:shd w:val="clear" w:color="auto" w:fill="FFFFFF"/>
              </w:rPr>
              <w:t>（四）擅自在城市照明设施上架设线缆、安置其它设施或者接用电源；</w:t>
            </w:r>
          </w:p>
          <w:p>
            <w:pPr>
              <w:pStyle w:val="5"/>
              <w:shd w:val="clear" w:color="auto" w:fill="FFFFFF"/>
              <w:spacing w:before="0" w:beforeAutospacing="0" w:after="0" w:afterAutospacing="0"/>
              <w:ind w:right="120" w:firstLine="472" w:firstLineChars="200"/>
              <w:jc w:val="both"/>
              <w:rPr>
                <w:spacing w:val="8"/>
                <w:sz w:val="22"/>
                <w:szCs w:val="22"/>
                <w:shd w:val="clear" w:color="auto" w:fill="FFFFFF"/>
              </w:rPr>
            </w:pPr>
            <w:r>
              <w:rPr>
                <w:rFonts w:hint="eastAsia"/>
                <w:spacing w:val="8"/>
                <w:sz w:val="22"/>
                <w:szCs w:val="22"/>
                <w:shd w:val="clear" w:color="auto" w:fill="FFFFFF"/>
              </w:rPr>
              <w:t>（五）擅自迁移、拆除、利用城市照明设施；</w:t>
            </w:r>
          </w:p>
          <w:p>
            <w:pPr>
              <w:pStyle w:val="5"/>
              <w:shd w:val="clear" w:color="auto" w:fill="FFFFFF"/>
              <w:spacing w:before="0" w:beforeAutospacing="0" w:after="0" w:afterAutospacing="0"/>
              <w:ind w:right="120" w:firstLine="472" w:firstLineChars="200"/>
              <w:jc w:val="both"/>
              <w:rPr>
                <w:color w:val="000000"/>
                <w:sz w:val="22"/>
                <w:szCs w:val="22"/>
              </w:rPr>
            </w:pPr>
            <w:r>
              <w:rPr>
                <w:rFonts w:hint="eastAsia"/>
                <w:spacing w:val="8"/>
                <w:sz w:val="22"/>
                <w:szCs w:val="22"/>
                <w:shd w:val="clear" w:color="auto" w:fill="FFFFFF"/>
              </w:rPr>
              <w:t>（六）其他可能影响城市照明设施正常运行的行为。</w:t>
            </w:r>
          </w:p>
        </w:tc>
        <w:tc>
          <w:tcPr>
            <w:tcW w:w="763" w:type="dxa"/>
          </w:tcPr>
          <w:p>
            <w:pPr>
              <w:jc w:val="left"/>
              <w:rPr>
                <w:rFonts w:ascii="宋体" w:hAnsi="宋体" w:eastAsia="宋体" w:cs="宋体"/>
                <w:color w:val="000000"/>
                <w:sz w:val="22"/>
                <w:szCs w:val="22"/>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38" w:type="dxa"/>
            <w:vAlign w:val="center"/>
          </w:tcPr>
          <w:p>
            <w:pPr>
              <w:jc w:val="center"/>
              <w:rPr>
                <w:rFonts w:ascii="宋体" w:hAnsi="宋体" w:eastAsia="宋体" w:cs="宋体"/>
                <w:color w:val="000000"/>
                <w:sz w:val="22"/>
                <w:szCs w:val="22"/>
              </w:rPr>
            </w:pPr>
            <w:r>
              <w:rPr>
                <w:rFonts w:hint="eastAsia" w:ascii="宋体" w:hAnsi="宋体" w:eastAsia="宋体" w:cs="宋体"/>
                <w:color w:val="000000"/>
                <w:sz w:val="22"/>
                <w:szCs w:val="22"/>
              </w:rPr>
              <w:t>75</w:t>
            </w:r>
          </w:p>
        </w:tc>
        <w:tc>
          <w:tcPr>
            <w:tcW w:w="1539" w:type="dxa"/>
            <w:vAlign w:val="center"/>
          </w:tcPr>
          <w:p>
            <w:pPr>
              <w:jc w:val="center"/>
              <w:rPr>
                <w:rFonts w:ascii="宋体" w:hAnsi="宋体" w:eastAsia="宋体" w:cs="宋体"/>
                <w:color w:val="000000"/>
                <w:sz w:val="22"/>
                <w:szCs w:val="22"/>
              </w:rPr>
            </w:pPr>
            <w:r>
              <w:rPr>
                <w:rFonts w:hint="eastAsia" w:ascii="宋体" w:hAnsi="宋体" w:eastAsia="宋体" w:cs="宋体"/>
                <w:spacing w:val="8"/>
                <w:sz w:val="22"/>
                <w:szCs w:val="22"/>
                <w:shd w:val="clear" w:color="auto" w:fill="FFFFFF"/>
              </w:rPr>
              <w:t>对草原围栏建设中因阻断道路对草原造成碾压破坏的</w:t>
            </w:r>
            <w:r>
              <w:rPr>
                <w:rFonts w:hint="eastAsia" w:ascii="宋体" w:hAnsi="宋体" w:eastAsia="宋体" w:cs="宋体"/>
                <w:bCs/>
                <w:spacing w:val="8"/>
                <w:sz w:val="22"/>
                <w:szCs w:val="22"/>
                <w:shd w:val="clear" w:color="auto" w:fill="FFFFFF"/>
              </w:rPr>
              <w:t>行政</w:t>
            </w:r>
            <w:r>
              <w:rPr>
                <w:rFonts w:hint="eastAsia" w:ascii="宋体" w:hAnsi="宋体" w:eastAsia="宋体" w:cs="宋体"/>
                <w:spacing w:val="8"/>
                <w:sz w:val="22"/>
                <w:szCs w:val="22"/>
                <w:shd w:val="clear" w:color="auto" w:fill="FFFFFF"/>
              </w:rPr>
              <w:t>处罚</w:t>
            </w:r>
          </w:p>
        </w:tc>
        <w:tc>
          <w:tcPr>
            <w:tcW w:w="1321" w:type="dxa"/>
            <w:vAlign w:val="center"/>
          </w:tcPr>
          <w:p>
            <w:pPr>
              <w:jc w:val="center"/>
              <w:rPr>
                <w:rFonts w:ascii="宋体" w:hAnsi="宋体" w:eastAsia="宋体" w:cs="宋体"/>
                <w:color w:val="000000"/>
                <w:sz w:val="22"/>
                <w:szCs w:val="22"/>
              </w:rPr>
            </w:pPr>
            <w:r>
              <w:rPr>
                <w:rFonts w:hint="eastAsia" w:ascii="宋体" w:hAnsi="宋体" w:eastAsia="宋体" w:cs="宋体"/>
                <w:color w:val="000000"/>
                <w:sz w:val="22"/>
                <w:szCs w:val="22"/>
              </w:rPr>
              <w:t>行政处罚</w:t>
            </w:r>
          </w:p>
        </w:tc>
        <w:tc>
          <w:tcPr>
            <w:tcW w:w="10636" w:type="dxa"/>
          </w:tcPr>
          <w:p>
            <w:pPr>
              <w:pStyle w:val="5"/>
              <w:shd w:val="clear" w:color="auto" w:fill="FFFFFF"/>
              <w:spacing w:before="0" w:beforeAutospacing="0" w:after="0" w:afterAutospacing="0"/>
              <w:ind w:right="120"/>
              <w:jc w:val="both"/>
              <w:rPr>
                <w:b/>
                <w:spacing w:val="8"/>
                <w:sz w:val="22"/>
                <w:szCs w:val="22"/>
                <w:shd w:val="clear" w:color="auto" w:fill="FFFFFF"/>
              </w:rPr>
            </w:pPr>
            <w:r>
              <w:rPr>
                <w:rFonts w:hint="eastAsia"/>
                <w:color w:val="000000"/>
                <w:sz w:val="22"/>
                <w:szCs w:val="22"/>
              </w:rPr>
              <w:t>【</w:t>
            </w:r>
            <w:r>
              <w:rPr>
                <w:rFonts w:hint="eastAsia"/>
                <w:bCs/>
                <w:color w:val="000000"/>
                <w:sz w:val="22"/>
                <w:szCs w:val="22"/>
              </w:rPr>
              <w:t>自治区人民政府规章</w:t>
            </w:r>
            <w:r>
              <w:rPr>
                <w:rFonts w:hint="eastAsia"/>
                <w:color w:val="000000"/>
                <w:sz w:val="22"/>
                <w:szCs w:val="22"/>
              </w:rPr>
              <w:t xml:space="preserve">】 </w:t>
            </w:r>
            <w:r>
              <w:rPr>
                <w:rFonts w:hint="eastAsia"/>
                <w:b/>
                <w:sz w:val="22"/>
                <w:szCs w:val="22"/>
              </w:rPr>
              <w:t>《</w:t>
            </w:r>
            <w:r>
              <w:rPr>
                <w:rFonts w:hint="eastAsia"/>
                <w:b/>
                <w:spacing w:val="-4"/>
                <w:sz w:val="22"/>
                <w:szCs w:val="22"/>
                <w:shd w:val="clear" w:color="auto" w:fill="FFFFFF"/>
              </w:rPr>
              <w:t>内蒙古自治区草原管理条例实施细则</w:t>
            </w:r>
            <w:r>
              <w:rPr>
                <w:rFonts w:hint="eastAsia"/>
                <w:b/>
                <w:spacing w:val="8"/>
                <w:sz w:val="22"/>
                <w:szCs w:val="22"/>
                <w:shd w:val="clear" w:color="auto" w:fill="FFFFFF"/>
              </w:rPr>
              <w:t>》</w:t>
            </w:r>
            <w:r>
              <w:rPr>
                <w:rFonts w:hint="eastAsia"/>
                <w:color w:val="333333"/>
                <w:sz w:val="22"/>
                <w:szCs w:val="22"/>
                <w:shd w:val="clear" w:color="auto" w:fill="FFFFFF"/>
              </w:rPr>
              <w:t>（1998年6月17日内蒙古自治区人民政府第5次常务会议通过，1998年8月4日内蒙古自治区人民政府令第86号发布，根据2006年1月12日内蒙古自治区人民政府第2次常务会议修订）</w:t>
            </w:r>
          </w:p>
          <w:p>
            <w:pPr>
              <w:pStyle w:val="5"/>
              <w:shd w:val="clear" w:color="auto" w:fill="FFFFFF"/>
              <w:spacing w:before="0" w:beforeAutospacing="0" w:after="0" w:afterAutospacing="0"/>
              <w:ind w:right="120"/>
              <w:jc w:val="both"/>
              <w:rPr>
                <w:b/>
                <w:spacing w:val="-4"/>
                <w:sz w:val="22"/>
                <w:szCs w:val="22"/>
                <w:shd w:val="clear" w:color="auto" w:fill="FFFFFF"/>
              </w:rPr>
            </w:pPr>
            <w:r>
              <w:rPr>
                <w:rFonts w:hint="eastAsia"/>
                <w:b/>
                <w:spacing w:val="-4"/>
                <w:sz w:val="22"/>
                <w:szCs w:val="22"/>
                <w:shd w:val="clear" w:color="auto" w:fill="FFFFFF"/>
              </w:rPr>
              <w:t>第四十五条。　</w:t>
            </w:r>
          </w:p>
          <w:p>
            <w:pPr>
              <w:pStyle w:val="5"/>
              <w:shd w:val="clear" w:color="auto" w:fill="FFFFFF"/>
              <w:spacing w:before="0" w:beforeAutospacing="0" w:after="0" w:afterAutospacing="0"/>
              <w:ind w:right="120" w:firstLine="480" w:firstLineChars="200"/>
              <w:jc w:val="both"/>
              <w:rPr>
                <w:spacing w:val="8"/>
                <w:sz w:val="22"/>
                <w:szCs w:val="22"/>
                <w:shd w:val="clear" w:color="auto" w:fill="FFFFFF"/>
              </w:rPr>
            </w:pPr>
            <w:r>
              <w:fldChar w:fldCharType="begin"/>
            </w:r>
            <w:r>
              <w:instrText xml:space="preserve"> HYPERLINK "https://baike.sogou.com/lemma/ShowInnerLink.htm?lemmaId=70294340&amp;ss_c=ssc.citiao.link" \t "_blank" </w:instrText>
            </w:r>
            <w:r>
              <w:fldChar w:fldCharType="separate"/>
            </w:r>
            <w:r>
              <w:rPr>
                <w:rFonts w:hint="eastAsia"/>
                <w:spacing w:val="8"/>
                <w:sz w:val="22"/>
                <w:szCs w:val="22"/>
              </w:rPr>
              <w:t>草原围栏</w:t>
            </w:r>
            <w:r>
              <w:rPr>
                <w:rFonts w:hint="eastAsia"/>
                <w:spacing w:val="8"/>
                <w:sz w:val="22"/>
                <w:szCs w:val="22"/>
              </w:rPr>
              <w:fldChar w:fldCharType="end"/>
            </w:r>
            <w:r>
              <w:rPr>
                <w:rFonts w:hint="eastAsia"/>
                <w:spacing w:val="8"/>
                <w:sz w:val="22"/>
                <w:szCs w:val="22"/>
                <w:shd w:val="clear" w:color="auto" w:fill="FFFFFF"/>
              </w:rPr>
              <w:t>建设中应当保持草原主要通行道路畅通，避免因阻断道路对草原造成碾压破坏。</w:t>
            </w:r>
          </w:p>
          <w:p>
            <w:pPr>
              <w:pStyle w:val="5"/>
              <w:shd w:val="clear" w:color="auto" w:fill="FFFFFF"/>
              <w:spacing w:before="0" w:beforeAutospacing="0" w:after="0" w:afterAutospacing="0"/>
              <w:ind w:right="120"/>
              <w:jc w:val="both"/>
              <w:rPr>
                <w:spacing w:val="8"/>
                <w:sz w:val="22"/>
                <w:szCs w:val="22"/>
                <w:shd w:val="clear" w:color="auto" w:fill="FFFFFF"/>
              </w:rPr>
            </w:pPr>
            <w:r>
              <w:rPr>
                <w:rFonts w:hint="eastAsia"/>
                <w:b/>
                <w:spacing w:val="-4"/>
                <w:sz w:val="22"/>
                <w:szCs w:val="22"/>
                <w:shd w:val="clear" w:color="auto" w:fill="FFFFFF"/>
              </w:rPr>
              <w:t>第五十二条。</w:t>
            </w:r>
            <w:r>
              <w:rPr>
                <w:rFonts w:hint="eastAsia"/>
                <w:spacing w:val="8"/>
                <w:sz w:val="22"/>
                <w:szCs w:val="22"/>
                <w:shd w:val="clear" w:color="auto" w:fill="FFFFFF"/>
              </w:rPr>
              <w:t>　</w:t>
            </w:r>
          </w:p>
          <w:p>
            <w:pPr>
              <w:pStyle w:val="5"/>
              <w:shd w:val="clear" w:color="auto" w:fill="FFFFFF"/>
              <w:spacing w:before="0" w:beforeAutospacing="0" w:after="0" w:afterAutospacing="0"/>
              <w:ind w:right="120" w:firstLine="472" w:firstLineChars="200"/>
              <w:jc w:val="both"/>
              <w:rPr>
                <w:color w:val="000000"/>
                <w:sz w:val="22"/>
                <w:szCs w:val="22"/>
              </w:rPr>
            </w:pPr>
            <w:r>
              <w:rPr>
                <w:rFonts w:hint="eastAsia"/>
                <w:spacing w:val="8"/>
                <w:sz w:val="22"/>
                <w:szCs w:val="22"/>
                <w:shd w:val="clear" w:color="auto" w:fill="FFFFFF"/>
              </w:rPr>
              <w:t>违反本细则第四十五条规定的，由旗县级以上人民政府草原行政主管部门的草原监督管理机构责令改正，并处以100元至500元罚款。</w:t>
            </w:r>
          </w:p>
        </w:tc>
        <w:tc>
          <w:tcPr>
            <w:tcW w:w="763" w:type="dxa"/>
          </w:tcPr>
          <w:p>
            <w:pPr>
              <w:jc w:val="left"/>
              <w:rPr>
                <w:rFonts w:ascii="宋体" w:hAnsi="宋体" w:eastAsia="宋体" w:cs="宋体"/>
                <w:color w:val="000000"/>
                <w:sz w:val="22"/>
                <w:szCs w:val="22"/>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38" w:type="dxa"/>
            <w:vAlign w:val="center"/>
          </w:tcPr>
          <w:p>
            <w:pPr>
              <w:jc w:val="center"/>
              <w:rPr>
                <w:rFonts w:ascii="宋体" w:hAnsi="宋体" w:eastAsia="宋体" w:cs="宋体"/>
                <w:color w:val="000000"/>
                <w:sz w:val="22"/>
                <w:szCs w:val="22"/>
              </w:rPr>
            </w:pPr>
            <w:r>
              <w:rPr>
                <w:rFonts w:hint="eastAsia" w:ascii="宋体" w:hAnsi="宋体" w:eastAsia="宋体" w:cs="宋体"/>
                <w:color w:val="000000"/>
                <w:sz w:val="22"/>
                <w:szCs w:val="22"/>
              </w:rPr>
              <w:t>76</w:t>
            </w:r>
          </w:p>
        </w:tc>
        <w:tc>
          <w:tcPr>
            <w:tcW w:w="1539" w:type="dxa"/>
            <w:vAlign w:val="center"/>
          </w:tcPr>
          <w:p>
            <w:pPr>
              <w:pStyle w:val="5"/>
              <w:shd w:val="clear" w:color="auto" w:fill="FFFFFF"/>
              <w:spacing w:before="0" w:beforeAutospacing="0" w:after="0" w:afterAutospacing="0"/>
              <w:ind w:right="120"/>
              <w:jc w:val="center"/>
              <w:rPr>
                <w:bCs/>
                <w:spacing w:val="8"/>
                <w:sz w:val="22"/>
                <w:szCs w:val="22"/>
                <w:shd w:val="clear" w:color="auto" w:fill="FFFFFF"/>
              </w:rPr>
            </w:pPr>
            <w:r>
              <w:rPr>
                <w:rFonts w:hint="eastAsia"/>
                <w:bCs/>
                <w:spacing w:val="8"/>
                <w:sz w:val="22"/>
                <w:szCs w:val="22"/>
                <w:shd w:val="clear" w:color="auto" w:fill="FFFFFF"/>
              </w:rPr>
              <w:t>对在城市建筑物，设施以及树木涂写刻画或者未经批注张挂张贴宣传品等的行政处罚</w:t>
            </w:r>
          </w:p>
          <w:p>
            <w:pPr>
              <w:jc w:val="center"/>
              <w:rPr>
                <w:rFonts w:ascii="宋体" w:hAnsi="宋体" w:eastAsia="宋体" w:cs="宋体"/>
                <w:color w:val="000000"/>
                <w:sz w:val="22"/>
                <w:szCs w:val="22"/>
              </w:rPr>
            </w:pPr>
          </w:p>
        </w:tc>
        <w:tc>
          <w:tcPr>
            <w:tcW w:w="1321" w:type="dxa"/>
            <w:vAlign w:val="center"/>
          </w:tcPr>
          <w:p>
            <w:pPr>
              <w:jc w:val="center"/>
              <w:rPr>
                <w:rFonts w:ascii="宋体" w:hAnsi="宋体" w:eastAsia="宋体" w:cs="宋体"/>
                <w:color w:val="000000"/>
                <w:sz w:val="22"/>
                <w:szCs w:val="22"/>
              </w:rPr>
            </w:pPr>
            <w:r>
              <w:rPr>
                <w:rFonts w:hint="eastAsia" w:ascii="宋体" w:hAnsi="宋体" w:eastAsia="宋体" w:cs="宋体"/>
                <w:color w:val="000000"/>
                <w:sz w:val="22"/>
                <w:szCs w:val="22"/>
              </w:rPr>
              <w:t>行政处罚</w:t>
            </w:r>
          </w:p>
        </w:tc>
        <w:tc>
          <w:tcPr>
            <w:tcW w:w="10636" w:type="dxa"/>
          </w:tcPr>
          <w:p>
            <w:pPr>
              <w:pStyle w:val="5"/>
              <w:shd w:val="clear" w:color="auto" w:fill="FFFFFF"/>
              <w:spacing w:before="0" w:beforeAutospacing="0" w:after="0" w:afterAutospacing="0"/>
              <w:ind w:right="120"/>
              <w:jc w:val="both"/>
              <w:rPr>
                <w:bCs/>
                <w:spacing w:val="8"/>
                <w:sz w:val="22"/>
                <w:szCs w:val="22"/>
                <w:shd w:val="clear" w:color="auto" w:fill="FFFFFF"/>
              </w:rPr>
            </w:pPr>
            <w:r>
              <w:rPr>
                <w:rFonts w:hint="eastAsia"/>
                <w:color w:val="000000"/>
                <w:sz w:val="22"/>
                <w:szCs w:val="22"/>
              </w:rPr>
              <w:t>【</w:t>
            </w:r>
            <w:r>
              <w:rPr>
                <w:rFonts w:hint="eastAsia"/>
                <w:bCs/>
                <w:color w:val="000000"/>
                <w:sz w:val="22"/>
                <w:szCs w:val="22"/>
              </w:rPr>
              <w:t>自治区人民政府规章</w:t>
            </w:r>
            <w:r>
              <w:rPr>
                <w:rFonts w:hint="eastAsia"/>
                <w:color w:val="000000"/>
                <w:sz w:val="22"/>
                <w:szCs w:val="22"/>
              </w:rPr>
              <w:t xml:space="preserve">】 </w:t>
            </w:r>
            <w:r>
              <w:rPr>
                <w:rFonts w:hint="eastAsia"/>
                <w:b/>
                <w:sz w:val="22"/>
                <w:szCs w:val="22"/>
              </w:rPr>
              <w:t>《</w:t>
            </w:r>
            <w:r>
              <w:rPr>
                <w:rFonts w:hint="eastAsia"/>
                <w:b/>
                <w:spacing w:val="8"/>
                <w:sz w:val="22"/>
                <w:szCs w:val="22"/>
                <w:shd w:val="clear" w:color="auto" w:fill="FFFFFF"/>
              </w:rPr>
              <w:t>内蒙古自治区城市市容和环境卫生违法行为处罚规定》</w:t>
            </w:r>
            <w:r>
              <w:rPr>
                <w:rFonts w:hint="eastAsia"/>
                <w:bCs/>
                <w:spacing w:val="8"/>
                <w:sz w:val="22"/>
                <w:szCs w:val="22"/>
                <w:shd w:val="clear" w:color="auto" w:fill="FFFFFF"/>
              </w:rPr>
              <w:t>（</w:t>
            </w:r>
            <w:r>
              <w:rPr>
                <w:rFonts w:hint="eastAsia"/>
                <w:bCs/>
                <w:color w:val="333333"/>
                <w:sz w:val="22"/>
                <w:szCs w:val="22"/>
                <w:shd w:val="clear" w:color="auto" w:fill="FFFFFF"/>
              </w:rPr>
              <w:t>2006年1月12日自治区人民政府第二次常务会议审议通过，自2006年5月1日起施行</w:t>
            </w:r>
            <w:r>
              <w:rPr>
                <w:rFonts w:hint="eastAsia"/>
                <w:bCs/>
                <w:spacing w:val="8"/>
                <w:sz w:val="22"/>
                <w:szCs w:val="22"/>
                <w:shd w:val="clear" w:color="auto" w:fill="FFFFFF"/>
              </w:rPr>
              <w:t>）</w:t>
            </w:r>
          </w:p>
          <w:p>
            <w:pPr>
              <w:pStyle w:val="5"/>
              <w:shd w:val="clear" w:color="auto" w:fill="FFFFFF"/>
              <w:spacing w:before="0" w:beforeAutospacing="0" w:after="0" w:afterAutospacing="0"/>
              <w:ind w:right="120"/>
              <w:jc w:val="both"/>
              <w:rPr>
                <w:spacing w:val="8"/>
                <w:sz w:val="22"/>
                <w:szCs w:val="22"/>
                <w:shd w:val="clear" w:color="auto" w:fill="FFFFFF"/>
              </w:rPr>
            </w:pPr>
            <w:r>
              <w:rPr>
                <w:rFonts w:hint="eastAsia"/>
                <w:b/>
                <w:bCs/>
                <w:sz w:val="22"/>
                <w:szCs w:val="22"/>
                <w:shd w:val="clear" w:color="auto" w:fill="FFFFFF"/>
              </w:rPr>
              <w:t>第三条</w:t>
            </w:r>
            <w:r>
              <w:rPr>
                <w:rFonts w:hint="eastAsia"/>
                <w:spacing w:val="8"/>
                <w:sz w:val="22"/>
                <w:szCs w:val="22"/>
                <w:shd w:val="clear" w:color="auto" w:fill="FFFFFF"/>
              </w:rPr>
              <w:t>　</w:t>
            </w:r>
          </w:p>
          <w:p>
            <w:pPr>
              <w:pStyle w:val="5"/>
              <w:shd w:val="clear" w:color="auto" w:fill="FFFFFF"/>
              <w:spacing w:before="0" w:beforeAutospacing="0" w:after="0" w:afterAutospacing="0"/>
              <w:ind w:right="120"/>
              <w:jc w:val="both"/>
              <w:rPr>
                <w:spacing w:val="8"/>
                <w:sz w:val="22"/>
                <w:szCs w:val="22"/>
                <w:shd w:val="clear" w:color="auto" w:fill="FFFFFF"/>
              </w:rPr>
            </w:pPr>
            <w:r>
              <w:rPr>
                <w:rFonts w:hint="eastAsia"/>
                <w:spacing w:val="8"/>
                <w:sz w:val="22"/>
                <w:szCs w:val="22"/>
                <w:shd w:val="clear" w:color="auto" w:fill="FFFFFF"/>
              </w:rPr>
              <w:t>违反国务院《城市市容和环境卫生管理条例》，有下列行为之一者，城市人民政府市容环境卫生行政主管部门或者其委托的组织除责令其纠正违法行为、采取补救措施，可以给予下列行政处罚：</w:t>
            </w:r>
          </w:p>
          <w:p>
            <w:pPr>
              <w:pStyle w:val="5"/>
              <w:shd w:val="clear" w:color="auto" w:fill="FFFFFF"/>
              <w:spacing w:before="0" w:beforeAutospacing="0" w:after="0" w:afterAutospacing="0"/>
              <w:ind w:right="120"/>
              <w:jc w:val="both"/>
              <w:rPr>
                <w:spacing w:val="8"/>
                <w:sz w:val="22"/>
                <w:szCs w:val="22"/>
                <w:shd w:val="clear" w:color="auto" w:fill="FFFFFF"/>
              </w:rPr>
            </w:pPr>
            <w:r>
              <w:rPr>
                <w:rFonts w:hint="eastAsia"/>
                <w:spacing w:val="8"/>
                <w:sz w:val="22"/>
                <w:szCs w:val="22"/>
                <w:shd w:val="clear" w:color="auto" w:fill="FFFFFF"/>
              </w:rPr>
              <w:t>　　（一）随地吐痰、便溺，乱扔果皮、纸屑和烟头等废弃物的，处10元罚款；</w:t>
            </w:r>
          </w:p>
          <w:p>
            <w:pPr>
              <w:pStyle w:val="5"/>
              <w:shd w:val="clear" w:color="auto" w:fill="FFFFFF"/>
              <w:spacing w:before="0" w:beforeAutospacing="0" w:after="0" w:afterAutospacing="0"/>
              <w:ind w:right="120"/>
              <w:jc w:val="both"/>
              <w:rPr>
                <w:spacing w:val="8"/>
                <w:sz w:val="22"/>
                <w:szCs w:val="22"/>
                <w:shd w:val="clear" w:color="auto" w:fill="FFFFFF"/>
              </w:rPr>
            </w:pPr>
            <w:r>
              <w:rPr>
                <w:rFonts w:hint="eastAsia"/>
                <w:spacing w:val="8"/>
                <w:sz w:val="22"/>
                <w:szCs w:val="22"/>
                <w:shd w:val="clear" w:color="auto" w:fill="FFFFFF"/>
              </w:rPr>
              <w:t>　　（二）在城市建筑物、设施以及树木上涂写、刻画或者未经批准张挂、张贴宣传品等的，处200元以上1000元以下罚款；</w:t>
            </w:r>
          </w:p>
          <w:p>
            <w:pPr>
              <w:pStyle w:val="5"/>
              <w:shd w:val="clear" w:color="auto" w:fill="FFFFFF"/>
              <w:spacing w:before="0" w:beforeAutospacing="0" w:after="0" w:afterAutospacing="0"/>
              <w:ind w:right="120"/>
              <w:jc w:val="both"/>
              <w:rPr>
                <w:spacing w:val="8"/>
                <w:sz w:val="22"/>
                <w:szCs w:val="22"/>
                <w:shd w:val="clear" w:color="auto" w:fill="FFFFFF"/>
              </w:rPr>
            </w:pPr>
            <w:r>
              <w:rPr>
                <w:rFonts w:hint="eastAsia"/>
                <w:spacing w:val="8"/>
                <w:sz w:val="22"/>
                <w:szCs w:val="22"/>
                <w:shd w:val="clear" w:color="auto" w:fill="FFFFFF"/>
              </w:rPr>
              <w:t>　　（三）在城市人民政府规定的街道的临街建筑物的阳台和窗外，堆放、吊挂有碍市容物品的，给予警告，可并处50元以上500元以下罚款；</w:t>
            </w:r>
          </w:p>
          <w:p>
            <w:pPr>
              <w:pStyle w:val="5"/>
              <w:shd w:val="clear" w:color="auto" w:fill="FFFFFF"/>
              <w:spacing w:before="0" w:beforeAutospacing="0" w:after="0" w:afterAutospacing="0"/>
              <w:ind w:right="120"/>
              <w:jc w:val="both"/>
              <w:rPr>
                <w:spacing w:val="8"/>
                <w:sz w:val="22"/>
                <w:szCs w:val="22"/>
                <w:shd w:val="clear" w:color="auto" w:fill="FFFFFF"/>
              </w:rPr>
            </w:pPr>
            <w:r>
              <w:rPr>
                <w:rFonts w:hint="eastAsia"/>
                <w:spacing w:val="8"/>
                <w:sz w:val="22"/>
                <w:szCs w:val="22"/>
                <w:shd w:val="clear" w:color="auto" w:fill="FFFFFF"/>
              </w:rPr>
              <w:t>　　（四）不按规定的时间、地点、方式，倾倒垃圾、污水、粪便的给予警告，可并处50元以上1000元以下罚款；</w:t>
            </w:r>
          </w:p>
          <w:p>
            <w:pPr>
              <w:pStyle w:val="5"/>
              <w:shd w:val="clear" w:color="auto" w:fill="FFFFFF"/>
              <w:spacing w:before="0" w:beforeAutospacing="0" w:after="0" w:afterAutospacing="0"/>
              <w:ind w:right="120"/>
              <w:jc w:val="both"/>
              <w:rPr>
                <w:spacing w:val="8"/>
                <w:sz w:val="22"/>
                <w:szCs w:val="22"/>
                <w:shd w:val="clear" w:color="auto" w:fill="FFFFFF"/>
              </w:rPr>
            </w:pPr>
            <w:r>
              <w:rPr>
                <w:rFonts w:hint="eastAsia"/>
                <w:spacing w:val="8"/>
                <w:sz w:val="22"/>
                <w:szCs w:val="22"/>
                <w:shd w:val="clear" w:color="auto" w:fill="FFFFFF"/>
              </w:rPr>
              <w:t>　　（五）不履行卫生责任区清扫保洁义务或者不按规定清运、处理垃圾和粪便的，给予警告，可并处100元以上1000元以下罚款；</w:t>
            </w:r>
          </w:p>
          <w:p>
            <w:pPr>
              <w:pStyle w:val="5"/>
              <w:shd w:val="clear" w:color="auto" w:fill="FFFFFF"/>
              <w:spacing w:before="0" w:beforeAutospacing="0" w:after="0" w:afterAutospacing="0"/>
              <w:ind w:right="120"/>
              <w:jc w:val="both"/>
              <w:rPr>
                <w:spacing w:val="8"/>
                <w:sz w:val="22"/>
                <w:szCs w:val="22"/>
                <w:shd w:val="clear" w:color="auto" w:fill="FFFFFF"/>
              </w:rPr>
            </w:pPr>
            <w:r>
              <w:rPr>
                <w:rFonts w:hint="eastAsia"/>
                <w:spacing w:val="8"/>
                <w:sz w:val="22"/>
                <w:szCs w:val="22"/>
                <w:shd w:val="clear" w:color="auto" w:fill="FFFFFF"/>
              </w:rPr>
              <w:t>　　（六）运输液体、散装货物不作密封、包扎、覆盖，造成泄漏、遗撒的，处1000元以上3000元以下罚款；</w:t>
            </w:r>
          </w:p>
          <w:p>
            <w:pPr>
              <w:pStyle w:val="5"/>
              <w:shd w:val="clear" w:color="auto" w:fill="FFFFFF"/>
              <w:spacing w:before="0" w:beforeAutospacing="0" w:after="0" w:afterAutospacing="0"/>
              <w:ind w:right="120"/>
              <w:jc w:val="both"/>
              <w:rPr>
                <w:color w:val="000000"/>
                <w:sz w:val="22"/>
                <w:szCs w:val="22"/>
              </w:rPr>
            </w:pPr>
            <w:r>
              <w:rPr>
                <w:rFonts w:hint="eastAsia"/>
                <w:spacing w:val="8"/>
                <w:sz w:val="22"/>
                <w:szCs w:val="22"/>
                <w:shd w:val="clear" w:color="auto" w:fill="FFFFFF"/>
              </w:rPr>
              <w:t>　　（七）临街工地不设置护栏或者不作遮挡、停工场地不及时整理并作必要覆盖或者竣工后不及时清理和平整场地，影响市容和环境卫生的，给予警告，可并处1000元以上5000元以下罚款。</w:t>
            </w:r>
          </w:p>
        </w:tc>
        <w:tc>
          <w:tcPr>
            <w:tcW w:w="763" w:type="dxa"/>
          </w:tcPr>
          <w:p>
            <w:pPr>
              <w:jc w:val="left"/>
              <w:rPr>
                <w:rFonts w:ascii="宋体" w:hAnsi="宋体" w:eastAsia="宋体" w:cs="宋体"/>
                <w:color w:val="000000"/>
                <w:sz w:val="22"/>
                <w:szCs w:val="22"/>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38" w:type="dxa"/>
            <w:vAlign w:val="center"/>
          </w:tcPr>
          <w:p>
            <w:pPr>
              <w:jc w:val="center"/>
              <w:rPr>
                <w:rFonts w:ascii="宋体" w:hAnsi="宋体" w:eastAsia="宋体" w:cs="宋体"/>
                <w:color w:val="000000"/>
                <w:sz w:val="22"/>
                <w:szCs w:val="22"/>
              </w:rPr>
            </w:pPr>
            <w:r>
              <w:rPr>
                <w:rFonts w:hint="eastAsia" w:ascii="宋体" w:hAnsi="宋体" w:eastAsia="宋体" w:cs="宋体"/>
                <w:color w:val="000000"/>
                <w:sz w:val="22"/>
                <w:szCs w:val="22"/>
              </w:rPr>
              <w:t>77</w:t>
            </w:r>
          </w:p>
        </w:tc>
        <w:tc>
          <w:tcPr>
            <w:tcW w:w="1539" w:type="dxa"/>
            <w:vAlign w:val="center"/>
          </w:tcPr>
          <w:p>
            <w:pPr>
              <w:jc w:val="center"/>
              <w:rPr>
                <w:rFonts w:ascii="宋体" w:hAnsi="宋体" w:eastAsia="宋体" w:cs="宋体"/>
                <w:color w:val="000000"/>
                <w:sz w:val="22"/>
                <w:szCs w:val="22"/>
              </w:rPr>
            </w:pPr>
            <w:r>
              <w:rPr>
                <w:rFonts w:hint="eastAsia" w:ascii="宋体" w:hAnsi="宋体" w:eastAsia="宋体" w:cs="宋体"/>
                <w:bCs/>
                <w:spacing w:val="8"/>
                <w:sz w:val="22"/>
                <w:szCs w:val="22"/>
                <w:shd w:val="clear" w:color="auto" w:fill="FFFFFF"/>
              </w:rPr>
              <w:t>对不按规定的时间，地点方式，倾倒垃圾污水粪便的行政处罚</w:t>
            </w:r>
          </w:p>
        </w:tc>
        <w:tc>
          <w:tcPr>
            <w:tcW w:w="1321" w:type="dxa"/>
            <w:vAlign w:val="center"/>
          </w:tcPr>
          <w:p>
            <w:pPr>
              <w:jc w:val="center"/>
              <w:rPr>
                <w:rFonts w:ascii="宋体" w:hAnsi="宋体" w:eastAsia="宋体" w:cs="宋体"/>
                <w:color w:val="000000"/>
                <w:sz w:val="22"/>
                <w:szCs w:val="22"/>
              </w:rPr>
            </w:pPr>
            <w:r>
              <w:rPr>
                <w:rFonts w:hint="eastAsia" w:ascii="宋体" w:hAnsi="宋体" w:eastAsia="宋体" w:cs="宋体"/>
                <w:color w:val="000000"/>
                <w:sz w:val="22"/>
                <w:szCs w:val="22"/>
              </w:rPr>
              <w:t>行政处罚</w:t>
            </w:r>
          </w:p>
        </w:tc>
        <w:tc>
          <w:tcPr>
            <w:tcW w:w="10636" w:type="dxa"/>
          </w:tcPr>
          <w:p>
            <w:pPr>
              <w:pStyle w:val="5"/>
              <w:shd w:val="clear" w:color="auto" w:fill="FFFFFF"/>
              <w:spacing w:before="0" w:beforeAutospacing="0" w:after="0" w:afterAutospacing="0"/>
              <w:ind w:right="120"/>
              <w:jc w:val="both"/>
              <w:rPr>
                <w:b/>
                <w:spacing w:val="8"/>
                <w:sz w:val="22"/>
                <w:szCs w:val="22"/>
                <w:shd w:val="clear" w:color="auto" w:fill="FFFFFF"/>
              </w:rPr>
            </w:pPr>
            <w:r>
              <w:rPr>
                <w:rFonts w:hint="eastAsia"/>
                <w:color w:val="000000"/>
                <w:sz w:val="22"/>
                <w:szCs w:val="22"/>
              </w:rPr>
              <w:t>【</w:t>
            </w:r>
            <w:r>
              <w:rPr>
                <w:rFonts w:hint="eastAsia"/>
                <w:bCs/>
                <w:color w:val="000000"/>
                <w:sz w:val="22"/>
                <w:szCs w:val="22"/>
              </w:rPr>
              <w:t>自治区人民政府规章</w:t>
            </w:r>
            <w:r>
              <w:rPr>
                <w:rFonts w:hint="eastAsia"/>
                <w:color w:val="000000"/>
                <w:sz w:val="22"/>
                <w:szCs w:val="22"/>
              </w:rPr>
              <w:t xml:space="preserve">】 </w:t>
            </w:r>
            <w:r>
              <w:rPr>
                <w:rFonts w:hint="eastAsia"/>
                <w:b/>
                <w:sz w:val="22"/>
                <w:szCs w:val="22"/>
              </w:rPr>
              <w:t>《</w:t>
            </w:r>
            <w:r>
              <w:rPr>
                <w:rFonts w:hint="eastAsia"/>
                <w:b/>
                <w:spacing w:val="8"/>
                <w:sz w:val="22"/>
                <w:szCs w:val="22"/>
                <w:shd w:val="clear" w:color="auto" w:fill="FFFFFF"/>
              </w:rPr>
              <w:t>内蒙古自治区城市市容和环境卫生违法行为处罚规定》</w:t>
            </w:r>
            <w:r>
              <w:rPr>
                <w:rFonts w:hint="eastAsia"/>
                <w:bCs/>
                <w:spacing w:val="8"/>
                <w:sz w:val="22"/>
                <w:szCs w:val="22"/>
                <w:shd w:val="clear" w:color="auto" w:fill="FFFFFF"/>
              </w:rPr>
              <w:t>（</w:t>
            </w:r>
            <w:r>
              <w:rPr>
                <w:rFonts w:hint="eastAsia"/>
                <w:bCs/>
                <w:color w:val="333333"/>
                <w:sz w:val="22"/>
                <w:szCs w:val="22"/>
                <w:shd w:val="clear" w:color="auto" w:fill="FFFFFF"/>
              </w:rPr>
              <w:t>2006年1月12日自治区人民政府第二次常务会议审议通过，自2006年5月1日起施行</w:t>
            </w:r>
            <w:r>
              <w:rPr>
                <w:rFonts w:hint="eastAsia"/>
                <w:bCs/>
                <w:spacing w:val="8"/>
                <w:sz w:val="22"/>
                <w:szCs w:val="22"/>
                <w:shd w:val="clear" w:color="auto" w:fill="FFFFFF"/>
              </w:rPr>
              <w:t>）</w:t>
            </w:r>
            <w:r>
              <w:rPr>
                <w:rFonts w:hint="eastAsia"/>
                <w:b/>
                <w:spacing w:val="8"/>
                <w:sz w:val="22"/>
                <w:szCs w:val="22"/>
                <w:shd w:val="clear" w:color="auto" w:fill="FFFFFF"/>
              </w:rPr>
              <w:t xml:space="preserve"> </w:t>
            </w:r>
          </w:p>
          <w:p>
            <w:pPr>
              <w:pStyle w:val="5"/>
              <w:shd w:val="clear" w:color="auto" w:fill="FFFFFF"/>
              <w:spacing w:before="0" w:beforeAutospacing="0" w:after="0" w:afterAutospacing="0"/>
              <w:ind w:right="120"/>
              <w:jc w:val="both"/>
              <w:rPr>
                <w:spacing w:val="8"/>
                <w:sz w:val="22"/>
                <w:szCs w:val="22"/>
                <w:shd w:val="clear" w:color="auto" w:fill="FFFFFF"/>
              </w:rPr>
            </w:pPr>
            <w:r>
              <w:rPr>
                <w:rFonts w:hint="eastAsia"/>
                <w:b/>
                <w:bCs/>
                <w:sz w:val="22"/>
                <w:szCs w:val="22"/>
                <w:shd w:val="clear" w:color="auto" w:fill="FFFFFF"/>
              </w:rPr>
              <w:t>第三条</w:t>
            </w:r>
            <w:r>
              <w:rPr>
                <w:rFonts w:hint="eastAsia"/>
                <w:spacing w:val="8"/>
                <w:sz w:val="22"/>
                <w:szCs w:val="22"/>
                <w:shd w:val="clear" w:color="auto" w:fill="FFFFFF"/>
              </w:rPr>
              <w:t>　</w:t>
            </w:r>
          </w:p>
          <w:p>
            <w:pPr>
              <w:rPr>
                <w:rFonts w:ascii="宋体" w:hAnsi="宋体" w:eastAsia="宋体" w:cs="宋体"/>
                <w:spacing w:val="8"/>
                <w:sz w:val="22"/>
                <w:szCs w:val="22"/>
                <w:shd w:val="clear" w:color="auto" w:fill="FFFFFF"/>
              </w:rPr>
            </w:pPr>
            <w:r>
              <w:rPr>
                <w:rFonts w:hint="eastAsia" w:ascii="宋体" w:hAnsi="宋体" w:eastAsia="宋体" w:cs="宋体"/>
                <w:spacing w:val="8"/>
                <w:sz w:val="22"/>
                <w:szCs w:val="22"/>
                <w:shd w:val="clear" w:color="auto" w:fill="FFFFFF"/>
              </w:rPr>
              <w:t>违反国务院《城市市容和环境卫生管理条例》，有下列行为之一者，城市人民政府市容环境卫生行政主管部门或者其委托的组织除责令其纠正违法行为、采取补救措施，可以给予下列行政处罚：</w:t>
            </w:r>
          </w:p>
          <w:p>
            <w:pPr>
              <w:rPr>
                <w:rFonts w:ascii="宋体" w:hAnsi="宋体" w:eastAsia="宋体" w:cs="宋体"/>
                <w:spacing w:val="8"/>
                <w:sz w:val="22"/>
                <w:szCs w:val="22"/>
                <w:shd w:val="clear" w:color="auto" w:fill="FFFFFF"/>
              </w:rPr>
            </w:pPr>
            <w:r>
              <w:rPr>
                <w:rFonts w:hint="eastAsia" w:ascii="宋体" w:hAnsi="宋体" w:eastAsia="宋体" w:cs="宋体"/>
                <w:spacing w:val="8"/>
                <w:sz w:val="22"/>
                <w:szCs w:val="22"/>
                <w:shd w:val="clear" w:color="auto" w:fill="FFFFFF"/>
              </w:rPr>
              <w:t>　　（一）随地吐痰、便溺，乱扔果皮、纸屑和烟头等废弃物的，处10元罚款；</w:t>
            </w:r>
          </w:p>
          <w:p>
            <w:pPr>
              <w:rPr>
                <w:rFonts w:ascii="宋体" w:hAnsi="宋体" w:eastAsia="宋体" w:cs="宋体"/>
                <w:spacing w:val="8"/>
                <w:sz w:val="22"/>
                <w:szCs w:val="22"/>
                <w:shd w:val="clear" w:color="auto" w:fill="FFFFFF"/>
              </w:rPr>
            </w:pPr>
            <w:r>
              <w:rPr>
                <w:rFonts w:hint="eastAsia" w:ascii="宋体" w:hAnsi="宋体" w:eastAsia="宋体" w:cs="宋体"/>
                <w:spacing w:val="8"/>
                <w:sz w:val="22"/>
                <w:szCs w:val="22"/>
                <w:shd w:val="clear" w:color="auto" w:fill="FFFFFF"/>
              </w:rPr>
              <w:t>　　（二）在城市建筑物、设施以及树木上涂写、刻画或者未经批准张挂、张贴宣传品等的，处200元以上1000元以下罚款；</w:t>
            </w:r>
          </w:p>
          <w:p>
            <w:pPr>
              <w:rPr>
                <w:rFonts w:ascii="宋体" w:hAnsi="宋体" w:eastAsia="宋体" w:cs="宋体"/>
                <w:spacing w:val="8"/>
                <w:sz w:val="22"/>
                <w:szCs w:val="22"/>
                <w:shd w:val="clear" w:color="auto" w:fill="FFFFFF"/>
              </w:rPr>
            </w:pPr>
            <w:r>
              <w:rPr>
                <w:rFonts w:hint="eastAsia" w:ascii="宋体" w:hAnsi="宋体" w:eastAsia="宋体" w:cs="宋体"/>
                <w:spacing w:val="8"/>
                <w:sz w:val="22"/>
                <w:szCs w:val="22"/>
                <w:shd w:val="clear" w:color="auto" w:fill="FFFFFF"/>
              </w:rPr>
              <w:t>　　（三）在城市人民政府规定的街道的临街建筑物的阳台和窗外，堆放、吊挂有碍市容物品的，给予警告，可并处50元以上500元以下罚款；</w:t>
            </w:r>
          </w:p>
          <w:p>
            <w:pPr>
              <w:rPr>
                <w:rFonts w:ascii="宋体" w:hAnsi="宋体" w:eastAsia="宋体" w:cs="宋体"/>
                <w:spacing w:val="8"/>
                <w:sz w:val="22"/>
                <w:szCs w:val="22"/>
                <w:shd w:val="clear" w:color="auto" w:fill="FFFFFF"/>
              </w:rPr>
            </w:pPr>
            <w:r>
              <w:rPr>
                <w:rFonts w:hint="eastAsia" w:ascii="宋体" w:hAnsi="宋体" w:eastAsia="宋体" w:cs="宋体"/>
                <w:spacing w:val="8"/>
                <w:sz w:val="22"/>
                <w:szCs w:val="22"/>
                <w:shd w:val="clear" w:color="auto" w:fill="FFFFFF"/>
              </w:rPr>
              <w:t>　　（四）不按规定的时间、地点、方式，倾倒垃圾、污水、粪便的给予警告，可并处50元以上1000元以下罚款；</w:t>
            </w:r>
          </w:p>
          <w:p>
            <w:pPr>
              <w:rPr>
                <w:rFonts w:ascii="宋体" w:hAnsi="宋体" w:eastAsia="宋体" w:cs="宋体"/>
                <w:spacing w:val="8"/>
                <w:sz w:val="22"/>
                <w:szCs w:val="22"/>
                <w:shd w:val="clear" w:color="auto" w:fill="FFFFFF"/>
              </w:rPr>
            </w:pPr>
            <w:r>
              <w:rPr>
                <w:rFonts w:hint="eastAsia" w:ascii="宋体" w:hAnsi="宋体" w:eastAsia="宋体" w:cs="宋体"/>
                <w:spacing w:val="8"/>
                <w:sz w:val="22"/>
                <w:szCs w:val="22"/>
                <w:shd w:val="clear" w:color="auto" w:fill="FFFFFF"/>
              </w:rPr>
              <w:t>　　（五）不履行卫生责任区清扫保洁义务或者不按规定清运、处理垃圾和粪便的，给予警告，可并处100元以上1000元以下罚款；</w:t>
            </w:r>
          </w:p>
          <w:p>
            <w:pPr>
              <w:rPr>
                <w:rFonts w:ascii="宋体" w:hAnsi="宋体" w:eastAsia="宋体" w:cs="宋体"/>
                <w:spacing w:val="8"/>
                <w:sz w:val="22"/>
                <w:szCs w:val="22"/>
                <w:shd w:val="clear" w:color="auto" w:fill="FFFFFF"/>
              </w:rPr>
            </w:pPr>
            <w:r>
              <w:rPr>
                <w:rFonts w:hint="eastAsia" w:ascii="宋体" w:hAnsi="宋体" w:eastAsia="宋体" w:cs="宋体"/>
                <w:spacing w:val="8"/>
                <w:sz w:val="22"/>
                <w:szCs w:val="22"/>
                <w:shd w:val="clear" w:color="auto" w:fill="FFFFFF"/>
              </w:rPr>
              <w:t>　　（六）运输液体、散装货物不作密封、包扎、覆盖，造成泄漏、遗撒的，处1000元以上3000元以下罚款；</w:t>
            </w:r>
          </w:p>
          <w:p>
            <w:pPr>
              <w:rPr>
                <w:rFonts w:ascii="宋体" w:hAnsi="宋体" w:eastAsia="宋体" w:cs="宋体"/>
                <w:color w:val="000000"/>
                <w:sz w:val="22"/>
                <w:szCs w:val="22"/>
              </w:rPr>
            </w:pPr>
            <w:r>
              <w:rPr>
                <w:rFonts w:hint="eastAsia" w:ascii="宋体" w:hAnsi="宋体" w:eastAsia="宋体" w:cs="宋体"/>
                <w:spacing w:val="8"/>
                <w:sz w:val="22"/>
                <w:szCs w:val="22"/>
                <w:shd w:val="clear" w:color="auto" w:fill="FFFFFF"/>
              </w:rPr>
              <w:t>　　（七）临街工地不设置护栏或者不作遮挡、停工场地不及时整理并作必要覆盖或者竣工后不及时清理和平整场地，影响市容和环境卫生的，给予警告，可并处1000元以上5000元以下罚款。</w:t>
            </w:r>
          </w:p>
        </w:tc>
        <w:tc>
          <w:tcPr>
            <w:tcW w:w="763" w:type="dxa"/>
          </w:tcPr>
          <w:p>
            <w:pPr>
              <w:jc w:val="left"/>
              <w:rPr>
                <w:rFonts w:ascii="宋体" w:hAnsi="宋体" w:eastAsia="宋体" w:cs="宋体"/>
                <w:color w:val="000000"/>
                <w:sz w:val="22"/>
                <w:szCs w:val="22"/>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38" w:type="dxa"/>
            <w:vAlign w:val="center"/>
          </w:tcPr>
          <w:p>
            <w:pPr>
              <w:jc w:val="center"/>
              <w:rPr>
                <w:rFonts w:ascii="宋体" w:hAnsi="宋体" w:eastAsia="宋体" w:cs="宋体"/>
                <w:color w:val="000000"/>
                <w:sz w:val="22"/>
                <w:szCs w:val="22"/>
              </w:rPr>
            </w:pPr>
            <w:r>
              <w:rPr>
                <w:rFonts w:hint="eastAsia" w:ascii="宋体" w:hAnsi="宋体" w:eastAsia="宋体" w:cs="宋体"/>
                <w:color w:val="000000"/>
                <w:sz w:val="22"/>
                <w:szCs w:val="22"/>
              </w:rPr>
              <w:t>78</w:t>
            </w:r>
          </w:p>
        </w:tc>
        <w:tc>
          <w:tcPr>
            <w:tcW w:w="1539" w:type="dxa"/>
            <w:vAlign w:val="center"/>
          </w:tcPr>
          <w:p>
            <w:pPr>
              <w:jc w:val="center"/>
              <w:rPr>
                <w:rFonts w:ascii="宋体" w:hAnsi="宋体" w:eastAsia="宋体" w:cs="宋体"/>
                <w:color w:val="000000"/>
                <w:sz w:val="22"/>
                <w:szCs w:val="22"/>
              </w:rPr>
            </w:pPr>
            <w:r>
              <w:rPr>
                <w:rFonts w:hint="eastAsia" w:ascii="宋体" w:hAnsi="宋体" w:eastAsia="宋体" w:cs="宋体"/>
                <w:bCs/>
                <w:spacing w:val="8"/>
                <w:sz w:val="22"/>
                <w:szCs w:val="22"/>
                <w:shd w:val="clear" w:color="auto" w:fill="FFFFFF"/>
              </w:rPr>
              <w:t>对临街工地不设置护栏或者不作遮挡，停工现场不及时整理并作必要覆盖或者竣工后不及时清理和平整场地，影响市容和环境卫生的行政处罚</w:t>
            </w:r>
          </w:p>
        </w:tc>
        <w:tc>
          <w:tcPr>
            <w:tcW w:w="1321" w:type="dxa"/>
            <w:vAlign w:val="center"/>
          </w:tcPr>
          <w:p>
            <w:pPr>
              <w:jc w:val="center"/>
              <w:rPr>
                <w:rFonts w:ascii="宋体" w:hAnsi="宋体" w:eastAsia="宋体" w:cs="宋体"/>
                <w:color w:val="000000"/>
                <w:sz w:val="22"/>
                <w:szCs w:val="22"/>
              </w:rPr>
            </w:pPr>
            <w:r>
              <w:rPr>
                <w:rFonts w:hint="eastAsia" w:ascii="宋体" w:hAnsi="宋体" w:eastAsia="宋体" w:cs="宋体"/>
                <w:color w:val="000000"/>
                <w:sz w:val="22"/>
                <w:szCs w:val="22"/>
              </w:rPr>
              <w:t>行政处罚</w:t>
            </w:r>
          </w:p>
        </w:tc>
        <w:tc>
          <w:tcPr>
            <w:tcW w:w="10636" w:type="dxa"/>
          </w:tcPr>
          <w:p>
            <w:pPr>
              <w:pStyle w:val="5"/>
              <w:shd w:val="clear" w:color="auto" w:fill="FFFFFF"/>
              <w:spacing w:before="0" w:beforeAutospacing="0" w:after="0" w:afterAutospacing="0"/>
              <w:ind w:right="120"/>
              <w:jc w:val="both"/>
              <w:rPr>
                <w:b/>
                <w:spacing w:val="8"/>
                <w:sz w:val="22"/>
                <w:szCs w:val="22"/>
                <w:shd w:val="clear" w:color="auto" w:fill="FFFFFF"/>
              </w:rPr>
            </w:pPr>
            <w:r>
              <w:rPr>
                <w:rFonts w:hint="eastAsia"/>
                <w:color w:val="000000"/>
                <w:sz w:val="22"/>
                <w:szCs w:val="22"/>
              </w:rPr>
              <w:t>【</w:t>
            </w:r>
            <w:r>
              <w:rPr>
                <w:rFonts w:hint="eastAsia"/>
                <w:bCs/>
                <w:color w:val="000000"/>
                <w:sz w:val="22"/>
                <w:szCs w:val="22"/>
              </w:rPr>
              <w:t>自治区人民政府规章</w:t>
            </w:r>
            <w:r>
              <w:rPr>
                <w:rFonts w:hint="eastAsia"/>
                <w:color w:val="000000"/>
                <w:sz w:val="22"/>
                <w:szCs w:val="22"/>
              </w:rPr>
              <w:t xml:space="preserve">】 </w:t>
            </w:r>
            <w:r>
              <w:rPr>
                <w:rFonts w:hint="eastAsia"/>
                <w:b/>
                <w:sz w:val="22"/>
                <w:szCs w:val="22"/>
              </w:rPr>
              <w:t>《</w:t>
            </w:r>
            <w:r>
              <w:rPr>
                <w:rFonts w:hint="eastAsia"/>
                <w:b/>
                <w:spacing w:val="8"/>
                <w:sz w:val="22"/>
                <w:szCs w:val="22"/>
                <w:shd w:val="clear" w:color="auto" w:fill="FFFFFF"/>
              </w:rPr>
              <w:t>内蒙古自治区城市市容和环境卫生违法行为处罚规定》</w:t>
            </w:r>
            <w:r>
              <w:rPr>
                <w:rFonts w:hint="eastAsia"/>
                <w:bCs/>
                <w:spacing w:val="8"/>
                <w:sz w:val="22"/>
                <w:szCs w:val="22"/>
                <w:shd w:val="clear" w:color="auto" w:fill="FFFFFF"/>
              </w:rPr>
              <w:t>（</w:t>
            </w:r>
            <w:r>
              <w:rPr>
                <w:rFonts w:hint="eastAsia"/>
                <w:bCs/>
                <w:color w:val="333333"/>
                <w:sz w:val="22"/>
                <w:szCs w:val="22"/>
                <w:shd w:val="clear" w:color="auto" w:fill="FFFFFF"/>
              </w:rPr>
              <w:t>2006年1月12日自治区人民政府第二次常务会议审议通过，自2006年5月1日起施行</w:t>
            </w:r>
            <w:r>
              <w:rPr>
                <w:rFonts w:hint="eastAsia"/>
                <w:bCs/>
                <w:spacing w:val="8"/>
                <w:sz w:val="22"/>
                <w:szCs w:val="22"/>
                <w:shd w:val="clear" w:color="auto" w:fill="FFFFFF"/>
              </w:rPr>
              <w:t>）</w:t>
            </w:r>
            <w:r>
              <w:rPr>
                <w:rFonts w:hint="eastAsia"/>
                <w:b/>
                <w:spacing w:val="8"/>
                <w:sz w:val="22"/>
                <w:szCs w:val="22"/>
                <w:shd w:val="clear" w:color="auto" w:fill="FFFFFF"/>
              </w:rPr>
              <w:t xml:space="preserve"> </w:t>
            </w:r>
          </w:p>
          <w:p>
            <w:pPr>
              <w:pStyle w:val="5"/>
              <w:shd w:val="clear" w:color="auto" w:fill="FFFFFF"/>
              <w:spacing w:before="0" w:beforeAutospacing="0" w:after="0" w:afterAutospacing="0"/>
              <w:ind w:right="120"/>
              <w:jc w:val="both"/>
              <w:rPr>
                <w:spacing w:val="8"/>
                <w:sz w:val="22"/>
                <w:szCs w:val="22"/>
                <w:shd w:val="clear" w:color="auto" w:fill="FFFFFF"/>
              </w:rPr>
            </w:pPr>
            <w:r>
              <w:rPr>
                <w:rFonts w:hint="eastAsia"/>
                <w:b/>
                <w:bCs/>
                <w:sz w:val="22"/>
                <w:szCs w:val="22"/>
                <w:shd w:val="clear" w:color="auto" w:fill="FFFFFF"/>
              </w:rPr>
              <w:t>第三条</w:t>
            </w:r>
            <w:r>
              <w:rPr>
                <w:rFonts w:hint="eastAsia"/>
                <w:spacing w:val="8"/>
                <w:sz w:val="22"/>
                <w:szCs w:val="22"/>
                <w:shd w:val="clear" w:color="auto" w:fill="FFFFFF"/>
              </w:rPr>
              <w:t>　</w:t>
            </w:r>
          </w:p>
          <w:p>
            <w:pPr>
              <w:pStyle w:val="5"/>
              <w:shd w:val="clear" w:color="auto" w:fill="FFFFFF"/>
              <w:spacing w:before="0" w:beforeAutospacing="0" w:after="0" w:afterAutospacing="0"/>
              <w:ind w:right="120"/>
              <w:jc w:val="both"/>
              <w:rPr>
                <w:spacing w:val="8"/>
                <w:sz w:val="22"/>
                <w:szCs w:val="22"/>
                <w:shd w:val="clear" w:color="auto" w:fill="FFFFFF"/>
              </w:rPr>
            </w:pPr>
            <w:r>
              <w:rPr>
                <w:rFonts w:hint="eastAsia"/>
                <w:spacing w:val="8"/>
                <w:sz w:val="22"/>
                <w:szCs w:val="22"/>
                <w:shd w:val="clear" w:color="auto" w:fill="FFFFFF"/>
              </w:rPr>
              <w:t>违反国务院《城市市容和环境卫生管理条例》，有下列行为之一者，城市人民政府市容环境卫生行政主管部门或者其委托的组织除责令其纠正违法行为、采取补救措施，可以给予下列行政处罚：</w:t>
            </w:r>
          </w:p>
          <w:p>
            <w:pPr>
              <w:pStyle w:val="5"/>
              <w:shd w:val="clear" w:color="auto" w:fill="FFFFFF"/>
              <w:spacing w:before="0" w:beforeAutospacing="0" w:after="0" w:afterAutospacing="0"/>
              <w:ind w:right="120"/>
              <w:jc w:val="both"/>
              <w:rPr>
                <w:spacing w:val="8"/>
                <w:sz w:val="22"/>
                <w:szCs w:val="22"/>
                <w:shd w:val="clear" w:color="auto" w:fill="FFFFFF"/>
              </w:rPr>
            </w:pPr>
            <w:r>
              <w:rPr>
                <w:rFonts w:hint="eastAsia"/>
                <w:spacing w:val="8"/>
                <w:sz w:val="22"/>
                <w:szCs w:val="22"/>
                <w:shd w:val="clear" w:color="auto" w:fill="FFFFFF"/>
              </w:rPr>
              <w:t>　　（一）随地吐痰、便溺，乱扔果皮、纸屑和烟头等废弃物的，处10元罚款；</w:t>
            </w:r>
          </w:p>
          <w:p>
            <w:pPr>
              <w:pStyle w:val="5"/>
              <w:shd w:val="clear" w:color="auto" w:fill="FFFFFF"/>
              <w:spacing w:before="0" w:beforeAutospacing="0" w:after="0" w:afterAutospacing="0"/>
              <w:ind w:right="120"/>
              <w:jc w:val="both"/>
              <w:rPr>
                <w:spacing w:val="8"/>
                <w:sz w:val="22"/>
                <w:szCs w:val="22"/>
                <w:shd w:val="clear" w:color="auto" w:fill="FFFFFF"/>
              </w:rPr>
            </w:pPr>
            <w:r>
              <w:rPr>
                <w:rFonts w:hint="eastAsia"/>
                <w:spacing w:val="8"/>
                <w:sz w:val="22"/>
                <w:szCs w:val="22"/>
                <w:shd w:val="clear" w:color="auto" w:fill="FFFFFF"/>
              </w:rPr>
              <w:t>　　（二）在城市建筑物、设施以及树木上涂写、刻画或者未经批准张挂、张贴宣传品等的，处200元以上1000元以下罚款；</w:t>
            </w:r>
          </w:p>
          <w:p>
            <w:pPr>
              <w:pStyle w:val="5"/>
              <w:shd w:val="clear" w:color="auto" w:fill="FFFFFF"/>
              <w:spacing w:before="0" w:beforeAutospacing="0" w:after="0" w:afterAutospacing="0"/>
              <w:ind w:right="120"/>
              <w:jc w:val="both"/>
              <w:rPr>
                <w:spacing w:val="8"/>
                <w:sz w:val="22"/>
                <w:szCs w:val="22"/>
                <w:shd w:val="clear" w:color="auto" w:fill="FFFFFF"/>
              </w:rPr>
            </w:pPr>
            <w:r>
              <w:rPr>
                <w:rFonts w:hint="eastAsia"/>
                <w:spacing w:val="8"/>
                <w:sz w:val="22"/>
                <w:szCs w:val="22"/>
                <w:shd w:val="clear" w:color="auto" w:fill="FFFFFF"/>
              </w:rPr>
              <w:t>　　（三）在城市人民政府规定的街道的临街建筑物的阳台和窗外，堆放、吊挂有碍市容物品的，给予警告，可并处50元以上500元以下罚款；</w:t>
            </w:r>
          </w:p>
          <w:p>
            <w:pPr>
              <w:pStyle w:val="5"/>
              <w:shd w:val="clear" w:color="auto" w:fill="FFFFFF"/>
              <w:spacing w:before="0" w:beforeAutospacing="0" w:after="0" w:afterAutospacing="0"/>
              <w:ind w:right="120"/>
              <w:jc w:val="both"/>
              <w:rPr>
                <w:spacing w:val="8"/>
                <w:sz w:val="22"/>
                <w:szCs w:val="22"/>
                <w:shd w:val="clear" w:color="auto" w:fill="FFFFFF"/>
              </w:rPr>
            </w:pPr>
            <w:r>
              <w:rPr>
                <w:rFonts w:hint="eastAsia"/>
                <w:spacing w:val="8"/>
                <w:sz w:val="22"/>
                <w:szCs w:val="22"/>
                <w:shd w:val="clear" w:color="auto" w:fill="FFFFFF"/>
              </w:rPr>
              <w:t>　　（四）不按规定的时间、地点、方式，倾倒垃圾、污水、粪便的给予警告，可并处50元以上1000元以下罚款；</w:t>
            </w:r>
          </w:p>
          <w:p>
            <w:pPr>
              <w:pStyle w:val="5"/>
              <w:shd w:val="clear" w:color="auto" w:fill="FFFFFF"/>
              <w:spacing w:before="0" w:beforeAutospacing="0" w:after="0" w:afterAutospacing="0"/>
              <w:ind w:right="120"/>
              <w:jc w:val="both"/>
              <w:rPr>
                <w:spacing w:val="8"/>
                <w:sz w:val="22"/>
                <w:szCs w:val="22"/>
                <w:shd w:val="clear" w:color="auto" w:fill="FFFFFF"/>
              </w:rPr>
            </w:pPr>
            <w:r>
              <w:rPr>
                <w:rFonts w:hint="eastAsia"/>
                <w:spacing w:val="8"/>
                <w:sz w:val="22"/>
                <w:szCs w:val="22"/>
                <w:shd w:val="clear" w:color="auto" w:fill="FFFFFF"/>
              </w:rPr>
              <w:t>　　（五）不履行卫生责任区清扫保洁义务或者不按规定清运、处理垃圾和粪便的，给予警告，可并处100元以上1000元以下罚款；</w:t>
            </w:r>
          </w:p>
          <w:p>
            <w:pPr>
              <w:pStyle w:val="5"/>
              <w:shd w:val="clear" w:color="auto" w:fill="FFFFFF"/>
              <w:spacing w:before="0" w:beforeAutospacing="0" w:after="0" w:afterAutospacing="0"/>
              <w:ind w:right="120"/>
              <w:jc w:val="both"/>
              <w:rPr>
                <w:spacing w:val="8"/>
                <w:sz w:val="22"/>
                <w:szCs w:val="22"/>
                <w:shd w:val="clear" w:color="auto" w:fill="FFFFFF"/>
              </w:rPr>
            </w:pPr>
            <w:r>
              <w:rPr>
                <w:rFonts w:hint="eastAsia"/>
                <w:spacing w:val="8"/>
                <w:sz w:val="22"/>
                <w:szCs w:val="22"/>
                <w:shd w:val="clear" w:color="auto" w:fill="FFFFFF"/>
              </w:rPr>
              <w:t>　　（六）运输液体、散装货物不作密封、包扎、覆盖，造成泄漏、遗撒的，处1000元以上3000元以下罚款；</w:t>
            </w:r>
          </w:p>
          <w:p>
            <w:pPr>
              <w:pStyle w:val="5"/>
              <w:shd w:val="clear" w:color="auto" w:fill="FFFFFF"/>
              <w:spacing w:before="0" w:beforeAutospacing="0" w:after="0" w:afterAutospacing="0"/>
              <w:ind w:right="120"/>
              <w:jc w:val="both"/>
              <w:rPr>
                <w:color w:val="000000"/>
                <w:sz w:val="22"/>
                <w:szCs w:val="22"/>
              </w:rPr>
            </w:pPr>
            <w:r>
              <w:rPr>
                <w:rFonts w:hint="eastAsia"/>
                <w:spacing w:val="8"/>
                <w:sz w:val="22"/>
                <w:szCs w:val="22"/>
                <w:shd w:val="clear" w:color="auto" w:fill="FFFFFF"/>
              </w:rPr>
              <w:t>　　（七）临街工地不设置护栏或者不作遮挡、停工场地不及时整理并作必要覆盖或者竣工后不及时清理和平整场地，影响市容和环境卫生的，给予警告，可并处1000元以上5000元以下罚款。</w:t>
            </w:r>
          </w:p>
        </w:tc>
        <w:tc>
          <w:tcPr>
            <w:tcW w:w="763" w:type="dxa"/>
          </w:tcPr>
          <w:p>
            <w:pPr>
              <w:jc w:val="left"/>
              <w:rPr>
                <w:rFonts w:ascii="宋体" w:hAnsi="宋体" w:eastAsia="宋体" w:cs="宋体"/>
                <w:color w:val="000000"/>
                <w:sz w:val="22"/>
                <w:szCs w:val="22"/>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38" w:type="dxa"/>
            <w:vAlign w:val="center"/>
          </w:tcPr>
          <w:p>
            <w:pPr>
              <w:jc w:val="center"/>
              <w:rPr>
                <w:rFonts w:ascii="宋体" w:hAnsi="宋体" w:eastAsia="宋体" w:cs="宋体"/>
                <w:color w:val="000000"/>
                <w:sz w:val="22"/>
                <w:szCs w:val="22"/>
              </w:rPr>
            </w:pPr>
            <w:r>
              <w:rPr>
                <w:rFonts w:hint="eastAsia" w:ascii="宋体" w:hAnsi="宋体" w:eastAsia="宋体" w:cs="宋体"/>
                <w:color w:val="000000"/>
                <w:sz w:val="22"/>
                <w:szCs w:val="22"/>
              </w:rPr>
              <w:t>79</w:t>
            </w:r>
          </w:p>
        </w:tc>
        <w:tc>
          <w:tcPr>
            <w:tcW w:w="1539" w:type="dxa"/>
            <w:vAlign w:val="center"/>
          </w:tcPr>
          <w:p>
            <w:pPr>
              <w:jc w:val="center"/>
              <w:rPr>
                <w:rFonts w:ascii="宋体" w:hAnsi="宋体" w:eastAsia="宋体" w:cs="宋体"/>
                <w:color w:val="000000"/>
                <w:sz w:val="22"/>
                <w:szCs w:val="22"/>
              </w:rPr>
            </w:pPr>
            <w:r>
              <w:rPr>
                <w:rFonts w:hint="eastAsia" w:ascii="宋体" w:hAnsi="宋体" w:eastAsia="宋体" w:cs="宋体"/>
                <w:bCs/>
                <w:spacing w:val="8"/>
                <w:sz w:val="22"/>
                <w:szCs w:val="22"/>
                <w:shd w:val="clear" w:color="auto" w:fill="FFFFFF"/>
              </w:rPr>
              <w:t>对擅自设置大型户外广告标牌设施影响市容的行政处罚</w:t>
            </w:r>
          </w:p>
        </w:tc>
        <w:tc>
          <w:tcPr>
            <w:tcW w:w="1321" w:type="dxa"/>
            <w:vAlign w:val="center"/>
          </w:tcPr>
          <w:p>
            <w:pPr>
              <w:jc w:val="center"/>
              <w:rPr>
                <w:rFonts w:ascii="宋体" w:hAnsi="宋体" w:eastAsia="宋体" w:cs="宋体"/>
                <w:color w:val="000000"/>
                <w:sz w:val="22"/>
                <w:szCs w:val="22"/>
              </w:rPr>
            </w:pPr>
            <w:r>
              <w:rPr>
                <w:rFonts w:hint="eastAsia" w:ascii="宋体" w:hAnsi="宋体" w:eastAsia="宋体" w:cs="宋体"/>
                <w:color w:val="000000"/>
                <w:sz w:val="22"/>
                <w:szCs w:val="22"/>
              </w:rPr>
              <w:t>行政处罚</w:t>
            </w:r>
          </w:p>
        </w:tc>
        <w:tc>
          <w:tcPr>
            <w:tcW w:w="10636" w:type="dxa"/>
          </w:tcPr>
          <w:p>
            <w:pPr>
              <w:pStyle w:val="5"/>
              <w:shd w:val="clear" w:color="auto" w:fill="FFFFFF"/>
              <w:spacing w:before="0" w:beforeAutospacing="0" w:after="0" w:afterAutospacing="0"/>
              <w:ind w:right="120"/>
              <w:jc w:val="both"/>
              <w:rPr>
                <w:bCs/>
                <w:spacing w:val="8"/>
                <w:sz w:val="22"/>
                <w:szCs w:val="22"/>
                <w:shd w:val="clear" w:color="auto" w:fill="FFFFFF"/>
              </w:rPr>
            </w:pPr>
            <w:r>
              <w:rPr>
                <w:rFonts w:hint="eastAsia"/>
                <w:color w:val="000000"/>
                <w:sz w:val="22"/>
                <w:szCs w:val="22"/>
              </w:rPr>
              <w:t>【</w:t>
            </w:r>
            <w:r>
              <w:rPr>
                <w:rFonts w:hint="eastAsia"/>
                <w:bCs/>
                <w:color w:val="000000"/>
                <w:sz w:val="22"/>
                <w:szCs w:val="22"/>
              </w:rPr>
              <w:t>自治区人民政府规章</w:t>
            </w:r>
            <w:r>
              <w:rPr>
                <w:rFonts w:hint="eastAsia"/>
                <w:color w:val="000000"/>
                <w:sz w:val="22"/>
                <w:szCs w:val="22"/>
              </w:rPr>
              <w:t xml:space="preserve">】 </w:t>
            </w:r>
            <w:r>
              <w:rPr>
                <w:rFonts w:hint="eastAsia"/>
                <w:b/>
                <w:sz w:val="22"/>
                <w:szCs w:val="22"/>
              </w:rPr>
              <w:t>《</w:t>
            </w:r>
            <w:r>
              <w:rPr>
                <w:rFonts w:hint="eastAsia"/>
                <w:b/>
                <w:spacing w:val="8"/>
                <w:sz w:val="22"/>
                <w:szCs w:val="22"/>
                <w:shd w:val="clear" w:color="auto" w:fill="FFFFFF"/>
              </w:rPr>
              <w:t xml:space="preserve">内蒙古自治区城市市容和环境卫生违法行为处罚规定》 </w:t>
            </w:r>
            <w:r>
              <w:rPr>
                <w:rFonts w:hint="eastAsia"/>
                <w:bCs/>
                <w:spacing w:val="8"/>
                <w:sz w:val="22"/>
                <w:szCs w:val="22"/>
                <w:shd w:val="clear" w:color="auto" w:fill="FFFFFF"/>
              </w:rPr>
              <w:t>（</w:t>
            </w:r>
            <w:r>
              <w:rPr>
                <w:rFonts w:hint="eastAsia"/>
                <w:bCs/>
                <w:color w:val="333333"/>
                <w:sz w:val="22"/>
                <w:szCs w:val="22"/>
                <w:shd w:val="clear" w:color="auto" w:fill="FFFFFF"/>
              </w:rPr>
              <w:t>2006年1月12日自治区人民政府第二次常务会议审议通过，自2006年5月1日起施行</w:t>
            </w:r>
            <w:r>
              <w:rPr>
                <w:rFonts w:hint="eastAsia"/>
                <w:bCs/>
                <w:spacing w:val="8"/>
                <w:sz w:val="22"/>
                <w:szCs w:val="22"/>
                <w:shd w:val="clear" w:color="auto" w:fill="FFFFFF"/>
              </w:rPr>
              <w:t>）</w:t>
            </w:r>
          </w:p>
          <w:p>
            <w:pPr>
              <w:pStyle w:val="5"/>
              <w:shd w:val="clear" w:color="auto" w:fill="FFFFFF"/>
              <w:spacing w:before="0" w:beforeAutospacing="0" w:after="0" w:afterAutospacing="0"/>
              <w:ind w:right="120"/>
              <w:jc w:val="both"/>
              <w:rPr>
                <w:spacing w:val="8"/>
                <w:sz w:val="22"/>
                <w:szCs w:val="22"/>
                <w:shd w:val="clear" w:color="auto" w:fill="FFFFFF"/>
              </w:rPr>
            </w:pPr>
            <w:r>
              <w:rPr>
                <w:rFonts w:hint="eastAsia"/>
                <w:b/>
                <w:bCs/>
                <w:sz w:val="22"/>
                <w:szCs w:val="22"/>
                <w:shd w:val="clear" w:color="auto" w:fill="FFFFFF"/>
              </w:rPr>
              <w:t>第五条</w:t>
            </w:r>
            <w:r>
              <w:rPr>
                <w:rFonts w:hint="eastAsia"/>
                <w:spacing w:val="8"/>
                <w:sz w:val="22"/>
                <w:szCs w:val="22"/>
                <w:shd w:val="clear" w:color="auto" w:fill="FFFFFF"/>
              </w:rPr>
              <w:t>　违反国务院《城市市容和环境卫生管理条例》，有下列行为之一者，由城市人民政府市容环境卫生行政主管部门或者其委托的组织责令停止违法行为，限期清理、拆除、重建或者采取其他补救措施，并可按以下规定给予处罚。</w:t>
            </w:r>
          </w:p>
          <w:p>
            <w:pPr>
              <w:pStyle w:val="5"/>
              <w:shd w:val="clear" w:color="auto" w:fill="FFFFFF"/>
              <w:spacing w:before="0" w:beforeAutospacing="0" w:after="0" w:afterAutospacing="0"/>
              <w:ind w:right="120"/>
              <w:jc w:val="both"/>
              <w:rPr>
                <w:spacing w:val="8"/>
                <w:sz w:val="22"/>
                <w:szCs w:val="22"/>
                <w:shd w:val="clear" w:color="auto" w:fill="FFFFFF"/>
              </w:rPr>
            </w:pPr>
            <w:r>
              <w:rPr>
                <w:rFonts w:hint="eastAsia"/>
                <w:spacing w:val="8"/>
                <w:sz w:val="22"/>
                <w:szCs w:val="22"/>
                <w:shd w:val="clear" w:color="auto" w:fill="FFFFFF"/>
              </w:rPr>
              <w:t>　　（一）未经城市人民政府市容环境卫生行政主管部门同意，擅自设置大型户外广告标牌设施，影响市容的，可处以500元以上2000元以下罚款；</w:t>
            </w:r>
          </w:p>
          <w:p>
            <w:pPr>
              <w:pStyle w:val="5"/>
              <w:shd w:val="clear" w:color="auto" w:fill="FFFFFF"/>
              <w:spacing w:before="0" w:beforeAutospacing="0" w:after="0" w:afterAutospacing="0"/>
              <w:ind w:right="120"/>
              <w:jc w:val="both"/>
              <w:rPr>
                <w:spacing w:val="8"/>
                <w:sz w:val="22"/>
                <w:szCs w:val="22"/>
                <w:shd w:val="clear" w:color="auto" w:fill="FFFFFF"/>
              </w:rPr>
            </w:pPr>
            <w:r>
              <w:rPr>
                <w:rFonts w:hint="eastAsia"/>
                <w:spacing w:val="8"/>
                <w:sz w:val="22"/>
                <w:szCs w:val="22"/>
                <w:shd w:val="clear" w:color="auto" w:fill="FFFFFF"/>
              </w:rPr>
              <w:t>　　（二）未经城市人民政府市容环境卫生行政主管部门批准，擅自在街道两侧和公共场地堆放物料，搭建建筑物、构筑物或者其他设施，影响市容的，可处以100元以上1000元以下罚款；</w:t>
            </w:r>
          </w:p>
          <w:p>
            <w:pPr>
              <w:pStyle w:val="5"/>
              <w:shd w:val="clear" w:color="auto" w:fill="FFFFFF"/>
              <w:spacing w:before="0" w:beforeAutospacing="0" w:after="0" w:afterAutospacing="0"/>
              <w:ind w:right="120"/>
              <w:jc w:val="both"/>
              <w:rPr>
                <w:color w:val="000000"/>
                <w:sz w:val="22"/>
                <w:szCs w:val="22"/>
              </w:rPr>
            </w:pPr>
            <w:r>
              <w:rPr>
                <w:rFonts w:hint="eastAsia"/>
                <w:spacing w:val="8"/>
                <w:sz w:val="22"/>
                <w:szCs w:val="22"/>
                <w:shd w:val="clear" w:color="auto" w:fill="FFFFFF"/>
              </w:rPr>
              <w:t>　　（三）未经批准擅自拆除环境卫生设施或者未按批准的拆迁方案对环境卫生设施拆迁的，属于经营行为的处以5000元以上10000元以下罚款，属于非经营行为的处以500元以上1000元以下罚款。</w:t>
            </w:r>
          </w:p>
        </w:tc>
        <w:tc>
          <w:tcPr>
            <w:tcW w:w="763" w:type="dxa"/>
          </w:tcPr>
          <w:p>
            <w:pPr>
              <w:jc w:val="left"/>
              <w:rPr>
                <w:rFonts w:ascii="宋体" w:hAnsi="宋体" w:eastAsia="宋体" w:cs="宋体"/>
                <w:color w:val="000000"/>
                <w:sz w:val="22"/>
                <w:szCs w:val="22"/>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38" w:type="dxa"/>
            <w:vAlign w:val="center"/>
          </w:tcPr>
          <w:p>
            <w:pPr>
              <w:jc w:val="center"/>
              <w:rPr>
                <w:rFonts w:ascii="宋体" w:hAnsi="宋体" w:eastAsia="宋体" w:cs="宋体"/>
                <w:color w:val="000000"/>
                <w:sz w:val="22"/>
                <w:szCs w:val="22"/>
              </w:rPr>
            </w:pPr>
            <w:r>
              <w:rPr>
                <w:rFonts w:hint="eastAsia" w:ascii="宋体" w:hAnsi="宋体" w:eastAsia="宋体" w:cs="宋体"/>
                <w:color w:val="000000"/>
                <w:sz w:val="22"/>
                <w:szCs w:val="22"/>
              </w:rPr>
              <w:t>80</w:t>
            </w:r>
          </w:p>
        </w:tc>
        <w:tc>
          <w:tcPr>
            <w:tcW w:w="1539" w:type="dxa"/>
            <w:vAlign w:val="center"/>
          </w:tcPr>
          <w:p>
            <w:pPr>
              <w:jc w:val="center"/>
              <w:rPr>
                <w:rFonts w:ascii="宋体" w:hAnsi="宋体" w:eastAsia="宋体" w:cs="宋体"/>
                <w:bCs/>
                <w:spacing w:val="8"/>
                <w:sz w:val="22"/>
                <w:szCs w:val="22"/>
                <w:shd w:val="clear" w:color="auto" w:fill="FFFFFF"/>
              </w:rPr>
            </w:pPr>
            <w:r>
              <w:rPr>
                <w:rFonts w:hint="eastAsia" w:ascii="宋体" w:hAnsi="宋体" w:eastAsia="宋体" w:cs="宋体"/>
                <w:bCs/>
                <w:spacing w:val="8"/>
                <w:sz w:val="22"/>
                <w:szCs w:val="22"/>
                <w:shd w:val="clear" w:color="auto" w:fill="FFFFFF"/>
              </w:rPr>
              <w:t>对擅自在街道两侧和公共场地堆放物料，搭建建筑物，构筑物或者其他设施，影响市容的处罚</w:t>
            </w:r>
          </w:p>
          <w:p>
            <w:pPr>
              <w:jc w:val="center"/>
              <w:rPr>
                <w:rFonts w:ascii="宋体" w:hAnsi="宋体" w:eastAsia="宋体" w:cs="宋体"/>
                <w:color w:val="000000"/>
                <w:sz w:val="22"/>
                <w:szCs w:val="22"/>
              </w:rPr>
            </w:pPr>
          </w:p>
        </w:tc>
        <w:tc>
          <w:tcPr>
            <w:tcW w:w="1321" w:type="dxa"/>
            <w:vAlign w:val="center"/>
          </w:tcPr>
          <w:p>
            <w:pPr>
              <w:jc w:val="center"/>
              <w:rPr>
                <w:rFonts w:ascii="宋体" w:hAnsi="宋体" w:eastAsia="宋体" w:cs="宋体"/>
                <w:color w:val="000000"/>
                <w:sz w:val="22"/>
                <w:szCs w:val="22"/>
              </w:rPr>
            </w:pPr>
            <w:r>
              <w:rPr>
                <w:rFonts w:hint="eastAsia" w:ascii="宋体" w:hAnsi="宋体" w:eastAsia="宋体" w:cs="宋体"/>
                <w:color w:val="000000"/>
                <w:sz w:val="22"/>
                <w:szCs w:val="22"/>
              </w:rPr>
              <w:t>行政处罚</w:t>
            </w:r>
          </w:p>
        </w:tc>
        <w:tc>
          <w:tcPr>
            <w:tcW w:w="10636" w:type="dxa"/>
          </w:tcPr>
          <w:p>
            <w:pPr>
              <w:pStyle w:val="5"/>
              <w:shd w:val="clear" w:color="auto" w:fill="FFFFFF"/>
              <w:spacing w:before="0" w:beforeAutospacing="0" w:after="0" w:afterAutospacing="0"/>
              <w:ind w:right="120"/>
              <w:jc w:val="both"/>
              <w:rPr>
                <w:bCs/>
                <w:spacing w:val="8"/>
                <w:sz w:val="22"/>
                <w:szCs w:val="22"/>
                <w:shd w:val="clear" w:color="auto" w:fill="FFFFFF"/>
              </w:rPr>
            </w:pPr>
            <w:r>
              <w:rPr>
                <w:rFonts w:hint="eastAsia"/>
                <w:color w:val="000000"/>
                <w:sz w:val="22"/>
                <w:szCs w:val="22"/>
              </w:rPr>
              <w:t>【</w:t>
            </w:r>
            <w:r>
              <w:rPr>
                <w:rFonts w:hint="eastAsia"/>
                <w:bCs/>
                <w:color w:val="000000"/>
                <w:sz w:val="22"/>
                <w:szCs w:val="22"/>
              </w:rPr>
              <w:t>自治区人民政府规章</w:t>
            </w:r>
            <w:r>
              <w:rPr>
                <w:rFonts w:hint="eastAsia"/>
                <w:color w:val="000000"/>
                <w:sz w:val="22"/>
                <w:szCs w:val="22"/>
              </w:rPr>
              <w:t xml:space="preserve">】 </w:t>
            </w:r>
            <w:r>
              <w:rPr>
                <w:rFonts w:hint="eastAsia"/>
                <w:b/>
                <w:sz w:val="22"/>
                <w:szCs w:val="22"/>
              </w:rPr>
              <w:t>《</w:t>
            </w:r>
            <w:r>
              <w:rPr>
                <w:rFonts w:hint="eastAsia"/>
                <w:b/>
                <w:spacing w:val="8"/>
                <w:sz w:val="22"/>
                <w:szCs w:val="22"/>
                <w:shd w:val="clear" w:color="auto" w:fill="FFFFFF"/>
              </w:rPr>
              <w:t xml:space="preserve">内蒙古自治区城市市容和环境卫生违法行为处罚规定》 </w:t>
            </w:r>
            <w:r>
              <w:rPr>
                <w:rFonts w:hint="eastAsia"/>
                <w:bCs/>
                <w:spacing w:val="8"/>
                <w:sz w:val="22"/>
                <w:szCs w:val="22"/>
                <w:shd w:val="clear" w:color="auto" w:fill="FFFFFF"/>
              </w:rPr>
              <w:t>（</w:t>
            </w:r>
            <w:r>
              <w:rPr>
                <w:rFonts w:hint="eastAsia"/>
                <w:bCs/>
                <w:color w:val="333333"/>
                <w:sz w:val="22"/>
                <w:szCs w:val="22"/>
                <w:shd w:val="clear" w:color="auto" w:fill="FFFFFF"/>
              </w:rPr>
              <w:t>2006年1月12日自治区人民政府第二次常务会议审议通过，自2006年5月1日起施行</w:t>
            </w:r>
            <w:r>
              <w:rPr>
                <w:rFonts w:hint="eastAsia"/>
                <w:bCs/>
                <w:spacing w:val="8"/>
                <w:sz w:val="22"/>
                <w:szCs w:val="22"/>
                <w:shd w:val="clear" w:color="auto" w:fill="FFFFFF"/>
              </w:rPr>
              <w:t>）</w:t>
            </w:r>
          </w:p>
          <w:p>
            <w:pPr>
              <w:pStyle w:val="5"/>
              <w:shd w:val="clear" w:color="auto" w:fill="FFFFFF"/>
              <w:spacing w:before="0" w:beforeAutospacing="0" w:after="0" w:afterAutospacing="0"/>
              <w:ind w:right="120"/>
              <w:jc w:val="both"/>
              <w:rPr>
                <w:spacing w:val="8"/>
                <w:sz w:val="22"/>
                <w:szCs w:val="22"/>
                <w:shd w:val="clear" w:color="auto" w:fill="FFFFFF"/>
              </w:rPr>
            </w:pPr>
            <w:r>
              <w:rPr>
                <w:rFonts w:hint="eastAsia"/>
                <w:b/>
                <w:bCs/>
                <w:sz w:val="22"/>
                <w:szCs w:val="22"/>
                <w:shd w:val="clear" w:color="auto" w:fill="FFFFFF"/>
              </w:rPr>
              <w:t>第五条</w:t>
            </w:r>
            <w:r>
              <w:rPr>
                <w:rFonts w:hint="eastAsia"/>
                <w:spacing w:val="8"/>
                <w:sz w:val="22"/>
                <w:szCs w:val="22"/>
                <w:shd w:val="clear" w:color="auto" w:fill="FFFFFF"/>
              </w:rPr>
              <w:t>　违反国务院《城市市容和环境卫生管理条例》，有下列行为之一者，由城市人民政府市容环境卫生行政主管部门或者其委托的组织责令停止违法行为，限期清理、拆除、重建或者采取其他补救措施，并可按以下规定给予处罚。</w:t>
            </w:r>
          </w:p>
          <w:p>
            <w:pPr>
              <w:pStyle w:val="5"/>
              <w:shd w:val="clear" w:color="auto" w:fill="FFFFFF"/>
              <w:spacing w:before="0" w:beforeAutospacing="0" w:after="0" w:afterAutospacing="0"/>
              <w:ind w:right="120"/>
              <w:jc w:val="both"/>
              <w:rPr>
                <w:spacing w:val="8"/>
                <w:sz w:val="22"/>
                <w:szCs w:val="22"/>
                <w:shd w:val="clear" w:color="auto" w:fill="FFFFFF"/>
              </w:rPr>
            </w:pPr>
            <w:r>
              <w:rPr>
                <w:rFonts w:hint="eastAsia"/>
                <w:spacing w:val="8"/>
                <w:sz w:val="22"/>
                <w:szCs w:val="22"/>
                <w:shd w:val="clear" w:color="auto" w:fill="FFFFFF"/>
              </w:rPr>
              <w:t>　　（一）未经城市人民政府市容环境卫生行政主管部门同意，擅自设置大型户外广告标牌设施，影响市容的，可处以500元以上2000元以下罚款；</w:t>
            </w:r>
          </w:p>
          <w:p>
            <w:pPr>
              <w:pStyle w:val="5"/>
              <w:shd w:val="clear" w:color="auto" w:fill="FFFFFF"/>
              <w:spacing w:before="0" w:beforeAutospacing="0" w:after="0" w:afterAutospacing="0"/>
              <w:ind w:right="120"/>
              <w:jc w:val="both"/>
              <w:rPr>
                <w:spacing w:val="8"/>
                <w:sz w:val="22"/>
                <w:szCs w:val="22"/>
                <w:shd w:val="clear" w:color="auto" w:fill="FFFFFF"/>
              </w:rPr>
            </w:pPr>
            <w:r>
              <w:rPr>
                <w:rFonts w:hint="eastAsia"/>
                <w:spacing w:val="8"/>
                <w:sz w:val="22"/>
                <w:szCs w:val="22"/>
                <w:shd w:val="clear" w:color="auto" w:fill="FFFFFF"/>
              </w:rPr>
              <w:t>　　（二）未经城市人民政府市容环境卫生行政主管部门批准，擅自在街道两侧和公共场地堆放物料，搭建建筑物、构筑物或者其他设施，影响市容的，可处以100元以上1000元以下罚款；</w:t>
            </w:r>
          </w:p>
          <w:p>
            <w:pPr>
              <w:pStyle w:val="5"/>
              <w:shd w:val="clear" w:color="auto" w:fill="FFFFFF"/>
              <w:spacing w:before="0" w:beforeAutospacing="0" w:after="0" w:afterAutospacing="0"/>
              <w:ind w:right="120"/>
              <w:jc w:val="both"/>
              <w:rPr>
                <w:color w:val="000000"/>
                <w:sz w:val="22"/>
                <w:szCs w:val="22"/>
              </w:rPr>
            </w:pPr>
            <w:r>
              <w:rPr>
                <w:rFonts w:hint="eastAsia"/>
                <w:spacing w:val="8"/>
                <w:sz w:val="22"/>
                <w:szCs w:val="22"/>
                <w:shd w:val="clear" w:color="auto" w:fill="FFFFFF"/>
              </w:rPr>
              <w:t>　　（三）未经批准擅自拆除环境卫生设施或者未按批准的拆迁方案对环境卫生设施拆迁的，属于经营行为的处以5000元以上10000元以下罚款，属于非经营行为的处以500元以上1000元以下罚款。</w:t>
            </w:r>
          </w:p>
        </w:tc>
        <w:tc>
          <w:tcPr>
            <w:tcW w:w="763" w:type="dxa"/>
          </w:tcPr>
          <w:p>
            <w:pPr>
              <w:jc w:val="left"/>
              <w:rPr>
                <w:rFonts w:ascii="宋体" w:hAnsi="宋体" w:eastAsia="宋体" w:cs="宋体"/>
                <w:color w:val="000000"/>
                <w:sz w:val="22"/>
                <w:szCs w:val="22"/>
              </w:rPr>
            </w:pPr>
          </w:p>
        </w:tc>
      </w:tr>
    </w:tbl>
    <w:p/>
    <w:sectPr>
      <w:footerReference r:id="rId3" w:type="default"/>
      <w:pgSz w:w="16838" w:h="11906" w:orient="landscape"/>
      <w:pgMar w:top="851" w:right="1134" w:bottom="851" w:left="1134"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
    <w:panose1 w:val="02010609060101010101"/>
    <w:charset w:val="86"/>
    <w:family w:val="modern"/>
    <w:pitch w:val="default"/>
    <w:sig w:usb0="800002BF" w:usb1="38CF7CFA" w:usb2="00000016" w:usb3="00000000" w:csb0="00040001" w:csb1="00000000"/>
  </w:font>
  <w:font w:name="方正小标宋简体">
    <w:panose1 w:val="03000509000000000000"/>
    <w:charset w:val="86"/>
    <w:family w:val="auto"/>
    <w:pitch w:val="default"/>
    <w:sig w:usb0="00000001" w:usb1="080E0000" w:usb2="00000000" w:usb3="00000000" w:csb0="00040000" w:csb1="00000000"/>
  </w:font>
  <w:font w:name="Helvetica">
    <w:panose1 w:val="020B0604020202020204"/>
    <w:charset w:val="00"/>
    <w:family w:val="swiss"/>
    <w:pitch w:val="default"/>
    <w:sig w:usb0="00000000" w:usb1="00000000" w:usb2="00000000" w:usb3="00000000" w:csb0="0000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
    </w:pPr>
    <w: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3"/>
                          </w:pPr>
                          <w:r>
                            <w:fldChar w:fldCharType="begin"/>
                          </w:r>
                          <w:r>
                            <w:instrText xml:space="preserve"> PAGE  \* MERGEFORMAT </w:instrText>
                          </w:r>
                          <w:r>
                            <w:fldChar w:fldCharType="separate"/>
                          </w:r>
                          <w:r>
                            <w:t>1</w:t>
                          </w:r>
                          <w: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">
              <v:fill on="f" focussize="0,0"/>
              <v:stroke on="f" weight="0.5pt"/>
              <v:imagedata o:title=""/>
              <o:lock v:ext="edit" aspectratio="f"/>
              <v:textbox inset="0mm,0mm,0mm,0mm" style="mso-fit-shape-to-text:t;">
                <w:txbxContent>
                  <w:p>
                    <w:pPr>
                      <w:pStyle w:val="3"/>
                    </w:pPr>
                    <w:r>
                      <w:fldChar w:fldCharType="begin"/>
                    </w:r>
                    <w:r>
                      <w:instrText xml:space="preserve"> PAGE  \* MERGEFORMAT </w:instrText>
                    </w:r>
                    <w:r>
                      <w:fldChar w:fldCharType="separate"/>
                    </w:r>
                    <w:r>
                      <w:t>1</w:t>
                    </w:r>
                    <w:r>
                      <w:fldChar w:fldCharType="end"/>
                    </w:r>
                  </w:p>
                </w:txbxContent>
              </v:textbox>
            </v:shape>
          </w:pict>
        </mc:Fallback>
      </mc:AlternateContent>
    </w:r>
  </w:p>
</w:ft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NTcyNWEzZGNhYTcwOTYzMDI1YzFlN2U1Y2UwN2IzM2UifQ=="/>
  </w:docVars>
  <w:rsids>
    <w:rsidRoot w:val="5D147CBF"/>
    <w:rsid w:val="00024D15"/>
    <w:rsid w:val="000C0C19"/>
    <w:rsid w:val="00107374"/>
    <w:rsid w:val="00112F71"/>
    <w:rsid w:val="002A1A48"/>
    <w:rsid w:val="00316855"/>
    <w:rsid w:val="00382CDF"/>
    <w:rsid w:val="00493011"/>
    <w:rsid w:val="00576168"/>
    <w:rsid w:val="005A70AD"/>
    <w:rsid w:val="00617D48"/>
    <w:rsid w:val="006776AE"/>
    <w:rsid w:val="006A68CF"/>
    <w:rsid w:val="00720F4B"/>
    <w:rsid w:val="007378F3"/>
    <w:rsid w:val="00785A46"/>
    <w:rsid w:val="00822862"/>
    <w:rsid w:val="008633D2"/>
    <w:rsid w:val="008B1038"/>
    <w:rsid w:val="008B52F8"/>
    <w:rsid w:val="008E52B3"/>
    <w:rsid w:val="008F7824"/>
    <w:rsid w:val="0092590F"/>
    <w:rsid w:val="00977322"/>
    <w:rsid w:val="00A17A19"/>
    <w:rsid w:val="00A5140B"/>
    <w:rsid w:val="00A95C32"/>
    <w:rsid w:val="00AD14CD"/>
    <w:rsid w:val="00AD616D"/>
    <w:rsid w:val="00B03A20"/>
    <w:rsid w:val="00B5187C"/>
    <w:rsid w:val="00B67F38"/>
    <w:rsid w:val="00B74C87"/>
    <w:rsid w:val="00C92759"/>
    <w:rsid w:val="00D020D6"/>
    <w:rsid w:val="00D13F47"/>
    <w:rsid w:val="00D14904"/>
    <w:rsid w:val="00D33019"/>
    <w:rsid w:val="00E80724"/>
    <w:rsid w:val="00E8202C"/>
    <w:rsid w:val="00E97FE9"/>
    <w:rsid w:val="00EE0278"/>
    <w:rsid w:val="00F251D9"/>
    <w:rsid w:val="00F6659B"/>
    <w:rsid w:val="01C93907"/>
    <w:rsid w:val="02BD39E4"/>
    <w:rsid w:val="03E74D09"/>
    <w:rsid w:val="042C5E02"/>
    <w:rsid w:val="06224196"/>
    <w:rsid w:val="090C0B3E"/>
    <w:rsid w:val="0B044E18"/>
    <w:rsid w:val="0BBF794E"/>
    <w:rsid w:val="0D8F0C71"/>
    <w:rsid w:val="0F0F482A"/>
    <w:rsid w:val="10437648"/>
    <w:rsid w:val="11E84D80"/>
    <w:rsid w:val="12C80001"/>
    <w:rsid w:val="13E86FD7"/>
    <w:rsid w:val="13F208D7"/>
    <w:rsid w:val="18C13529"/>
    <w:rsid w:val="18C40D4E"/>
    <w:rsid w:val="1A8A42BE"/>
    <w:rsid w:val="1CDE3114"/>
    <w:rsid w:val="221C4992"/>
    <w:rsid w:val="223902B1"/>
    <w:rsid w:val="22D62133"/>
    <w:rsid w:val="23CE2F9E"/>
    <w:rsid w:val="286744C0"/>
    <w:rsid w:val="2954681F"/>
    <w:rsid w:val="2B9A6D75"/>
    <w:rsid w:val="2BCF0AA4"/>
    <w:rsid w:val="2C8B76DA"/>
    <w:rsid w:val="322D117E"/>
    <w:rsid w:val="3A0349B2"/>
    <w:rsid w:val="3B34629D"/>
    <w:rsid w:val="3BF533E5"/>
    <w:rsid w:val="3C6A3D54"/>
    <w:rsid w:val="3C8F1758"/>
    <w:rsid w:val="467B4CB6"/>
    <w:rsid w:val="494972FD"/>
    <w:rsid w:val="4ADB589F"/>
    <w:rsid w:val="4E8C7773"/>
    <w:rsid w:val="528C4308"/>
    <w:rsid w:val="56F11679"/>
    <w:rsid w:val="57973A69"/>
    <w:rsid w:val="57FD73D2"/>
    <w:rsid w:val="58504F64"/>
    <w:rsid w:val="5A3A6070"/>
    <w:rsid w:val="5D147CBF"/>
    <w:rsid w:val="5F997099"/>
    <w:rsid w:val="63055B49"/>
    <w:rsid w:val="63D31B4A"/>
    <w:rsid w:val="665E5A2D"/>
    <w:rsid w:val="667F0520"/>
    <w:rsid w:val="66E90323"/>
    <w:rsid w:val="6ADC7F39"/>
    <w:rsid w:val="6B1E04F2"/>
    <w:rsid w:val="6B86345F"/>
    <w:rsid w:val="6D515B2D"/>
    <w:rsid w:val="71211723"/>
    <w:rsid w:val="72B70749"/>
    <w:rsid w:val="7343262D"/>
    <w:rsid w:val="7358052D"/>
    <w:rsid w:val="771F5E5A"/>
    <w:rsid w:val="777E5ECD"/>
    <w:rsid w:val="7A8D29A5"/>
    <w:rsid w:val="7AB142A5"/>
    <w:rsid w:val="7CAA7B62"/>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iPriority="1" w:name="Default Paragraph Font"/>
    <w:lsdException w:qFormat="1"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qFormat="1" w:unhideWhenUsed="0" w:uiPriority="0" w:semiHidden="0" w:name="Hyperlink"/>
    <w:lsdException w:unhideWhenUsed="0" w:uiPriority="0" w:semiHidden="0" w:name="FollowedHyperlink"/>
    <w:lsdException w:qFormat="1" w:unhideWhenUsed="0" w:uiPriority="22"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iPriority="99"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iPriority="99"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qFormat="1"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character" w:default="1" w:styleId="8">
    <w:name w:val="Default Paragraph Font"/>
    <w:semiHidden/>
    <w:unhideWhenUsed/>
    <w:uiPriority w:val="1"/>
  </w:style>
  <w:style w:type="table" w:default="1" w:styleId="6">
    <w:name w:val="Normal Table"/>
    <w:semiHidden/>
    <w:unhideWhenUsed/>
    <w:qFormat/>
    <w:uiPriority w:val="99"/>
    <w:tblPr>
      <w:tblCellMar>
        <w:top w:w="0" w:type="dxa"/>
        <w:left w:w="108" w:type="dxa"/>
        <w:bottom w:w="0" w:type="dxa"/>
        <w:right w:w="108" w:type="dxa"/>
      </w:tblCellMar>
    </w:tblPr>
  </w:style>
  <w:style w:type="paragraph" w:styleId="2">
    <w:name w:val="Body Text"/>
    <w:basedOn w:val="1"/>
    <w:qFormat/>
    <w:uiPriority w:val="0"/>
    <w:pPr>
      <w:spacing w:after="120"/>
    </w:pPr>
  </w:style>
  <w:style w:type="paragraph" w:styleId="3">
    <w:name w:val="footer"/>
    <w:basedOn w:val="1"/>
    <w:qFormat/>
    <w:uiPriority w:val="0"/>
    <w:pPr>
      <w:tabs>
        <w:tab w:val="center" w:pos="4153"/>
        <w:tab w:val="right" w:pos="8306"/>
      </w:tabs>
      <w:snapToGrid w:val="0"/>
      <w:jc w:val="left"/>
    </w:pPr>
    <w:rPr>
      <w:sz w:val="18"/>
    </w:rPr>
  </w:style>
  <w:style w:type="paragraph" w:styleId="4">
    <w:name w:val="header"/>
    <w:basedOn w:val="1"/>
    <w:link w:val="11"/>
    <w:qFormat/>
    <w:uiPriority w:val="0"/>
    <w:pPr>
      <w:pBdr>
        <w:bottom w:val="single" w:color="auto" w:sz="6" w:space="1"/>
      </w:pBdr>
      <w:tabs>
        <w:tab w:val="center" w:pos="4153"/>
        <w:tab w:val="right" w:pos="8306"/>
      </w:tabs>
      <w:snapToGrid w:val="0"/>
      <w:jc w:val="center"/>
    </w:pPr>
    <w:rPr>
      <w:sz w:val="18"/>
      <w:szCs w:val="18"/>
    </w:rPr>
  </w:style>
  <w:style w:type="paragraph" w:styleId="5">
    <w:name w:val="Normal (Web)"/>
    <w:basedOn w:val="1"/>
    <w:unhideWhenUsed/>
    <w:qFormat/>
    <w:uiPriority w:val="99"/>
    <w:pPr>
      <w:widowControl/>
      <w:spacing w:before="100" w:beforeAutospacing="1" w:after="100" w:afterAutospacing="1"/>
      <w:jc w:val="left"/>
    </w:pPr>
    <w:rPr>
      <w:rFonts w:ascii="宋体" w:hAnsi="宋体" w:eastAsia="宋体" w:cs="宋体"/>
      <w:kern w:val="0"/>
      <w:sz w:val="24"/>
    </w:rPr>
  </w:style>
  <w:style w:type="table" w:styleId="7">
    <w:name w:val="Table Grid"/>
    <w:basedOn w:val="6"/>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
  </w:style>
  <w:style w:type="character" w:styleId="9">
    <w:name w:val="Strong"/>
    <w:basedOn w:val="8"/>
    <w:qFormat/>
    <w:uiPriority w:val="22"/>
    <w:rPr>
      <w:b/>
      <w:bCs/>
    </w:rPr>
  </w:style>
  <w:style w:type="character" w:styleId="10">
    <w:name w:val="Hyperlink"/>
    <w:basedOn w:val="8"/>
    <w:qFormat/>
    <w:uiPriority w:val="0"/>
    <w:rPr>
      <w:color w:val="0000FF"/>
      <w:u w:val="single"/>
    </w:rPr>
  </w:style>
  <w:style w:type="character" w:customStyle="1" w:styleId="11">
    <w:name w:val="页眉 Char"/>
    <w:basedOn w:val="8"/>
    <w:link w:val="4"/>
    <w:qFormat/>
    <w:uiPriority w:val="0"/>
    <w:rPr>
      <w:rFonts w:asciiTheme="minorHAnsi" w:hAnsiTheme="minorHAnsi" w:eastAsiaTheme="minorEastAsia" w:cstheme="minorBidi"/>
      <w:kern w:val="2"/>
      <w:sz w:val="18"/>
      <w:szCs w:val="18"/>
    </w:r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customXml" Target="../customXml/item2.xml"/><Relationship Id="rId5" Type="http://schemas.openxmlformats.org/officeDocument/2006/relationships/customXml" Target="../customXml/item1.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6571D062-1E18-453A-AD8C-051506780C7C}">
  <ds:schemaRefs/>
</ds:datastoreItem>
</file>

<file path=docProps/app.xml><?xml version="1.0" encoding="utf-8"?>
<Properties xmlns="http://schemas.openxmlformats.org/officeDocument/2006/extended-properties" xmlns:vt="http://schemas.openxmlformats.org/officeDocument/2006/docPropsVTypes">
  <Template>Normal</Template>
  <Pages>31</Pages>
  <Words>30582</Words>
  <Characters>31634</Characters>
  <Lines>271</Lines>
  <Paragraphs>76</Paragraphs>
  <TotalTime>27</TotalTime>
  <ScaleCrop>false</ScaleCrop>
  <LinksUpToDate>false</LinksUpToDate>
  <CharactersWithSpaces>32039</CharactersWithSpaces>
  <Application>WPS Office_11.1.0.14309_F1E327BC-269C-435d-A152-05C5408002CA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2022-04-22T07:03:00Z</dcterms:created>
  <dc:creator>小殿下</dc:creator>
  <cp:lastModifiedBy>离城</cp:lastModifiedBy>
  <cp:lastPrinted>2022-05-10T07:50:00Z</cp:lastPrinted>
  <dcterms:modified xsi:type="dcterms:W3CDTF">2023-09-04T06:54:42Z</dcterms:modified>
  <cp:revision>22</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2052-11.1.0.14309</vt:lpwstr>
  </property>
  <property fmtid="{D5CDD505-2E9C-101B-9397-08002B2CF9AE}" pid="3" name="ICV">
    <vt:lpwstr>EDA11835017A477EA09880FFECB793F0</vt:lpwstr>
  </property>
</Properties>
</file>